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174166" w14:textId="7F5AF040" w:rsidR="00063C8D" w:rsidRDefault="00E359D8" w:rsidP="00F30B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0"/>
          <w:szCs w:val="20"/>
        </w:rPr>
      </w:pPr>
      <w:r>
        <w:rPr>
          <w:b/>
          <w:bCs/>
          <w:color w:val="000000"/>
          <w:sz w:val="20"/>
          <w:szCs w:val="20"/>
        </w:rPr>
        <w:t>Revi</w:t>
      </w:r>
      <w:r w:rsidR="00F642B5">
        <w:rPr>
          <w:b/>
          <w:bCs/>
          <w:color w:val="000000"/>
          <w:sz w:val="20"/>
          <w:szCs w:val="20"/>
        </w:rPr>
        <w:t>s</w:t>
      </w:r>
      <w:r w:rsidR="0046645D">
        <w:rPr>
          <w:b/>
          <w:bCs/>
          <w:color w:val="000000"/>
          <w:sz w:val="20"/>
          <w:szCs w:val="20"/>
        </w:rPr>
        <w:t>ed</w:t>
      </w:r>
      <w:r>
        <w:rPr>
          <w:b/>
          <w:bCs/>
          <w:color w:val="000000"/>
          <w:sz w:val="20"/>
          <w:szCs w:val="20"/>
        </w:rPr>
        <w:t xml:space="preserve"> </w:t>
      </w:r>
      <w:r w:rsidR="000C5F00">
        <w:rPr>
          <w:b/>
          <w:bCs/>
          <w:color w:val="000000"/>
          <w:sz w:val="20"/>
          <w:szCs w:val="20"/>
        </w:rPr>
        <w:t>May 202</w:t>
      </w:r>
      <w:r w:rsidR="00E42C81">
        <w:rPr>
          <w:b/>
          <w:bCs/>
          <w:color w:val="000000"/>
          <w:sz w:val="20"/>
          <w:szCs w:val="20"/>
        </w:rPr>
        <w:t>6</w:t>
      </w:r>
    </w:p>
    <w:p w14:paraId="66D9B3A7" w14:textId="77777777" w:rsidR="00F04809" w:rsidRPr="00F30BE5" w:rsidRDefault="00F04809" w:rsidP="00F30BE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b/>
          <w:bCs/>
          <w:color w:val="000000"/>
          <w:sz w:val="20"/>
          <w:szCs w:val="20"/>
        </w:rPr>
      </w:pPr>
    </w:p>
    <w:p w14:paraId="7B8A79AD" w14:textId="4C0092E4" w:rsidR="000C2261" w:rsidRPr="000C2261" w:rsidRDefault="00063C8D" w:rsidP="000C22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FC5F88">
        <w:rPr>
          <w:bCs/>
          <w:sz w:val="20"/>
          <w:szCs w:val="20"/>
        </w:rPr>
        <w:t>Douglass High School</w:t>
      </w:r>
      <w:r w:rsidRPr="00FC5F88">
        <w:rPr>
          <w:b/>
          <w:bCs/>
        </w:rPr>
        <w:t xml:space="preserve"> </w:t>
      </w:r>
      <w:r w:rsidRPr="00D45F13">
        <w:rPr>
          <w:rFonts w:ascii="Times" w:hAnsi="Times"/>
          <w:bCs/>
          <w:color w:val="000000"/>
          <w:sz w:val="20"/>
          <w:szCs w:val="20"/>
        </w:rPr>
        <w:t>will</w:t>
      </w:r>
      <w:r w:rsidR="00D34A40" w:rsidRPr="00D45F13">
        <w:rPr>
          <w:rFonts w:ascii="Times" w:hAnsi="Times"/>
          <w:bCs/>
          <w:color w:val="000000"/>
          <w:sz w:val="20"/>
          <w:szCs w:val="20"/>
        </w:rPr>
        <w:t xml:space="preserve"> ensure effective involvement of families and will support a partnership among the school, families, and the community to improve student academic achievement. In order to ensure that the needs of all stakeholders are met, the Family Engagement Plan was jointly developed through the collaboration of teachers, parents, administrators, students, and members from the community. The school will provide quality education for all students by providing a safe and nurturing environment that enables every student to attain academic proficiency in all subjects and to become productive citizens.  </w:t>
      </w:r>
      <w:r w:rsidR="000C2261" w:rsidRPr="000C2261">
        <w:rPr>
          <w:rFonts w:ascii="Times" w:hAnsi="Times"/>
          <w:bCs/>
          <w:color w:val="000000"/>
          <w:sz w:val="20"/>
          <w:szCs w:val="20"/>
        </w:rPr>
        <w:t>The school will communicate its federal</w:t>
      </w:r>
      <w:r w:rsidR="000C2261">
        <w:rPr>
          <w:rFonts w:ascii="Times" w:hAnsi="Times"/>
          <w:bCs/>
          <w:color w:val="000000"/>
          <w:sz w:val="20"/>
          <w:szCs w:val="20"/>
        </w:rPr>
        <w:t xml:space="preserve"> </w:t>
      </w:r>
      <w:r w:rsidR="000C2261" w:rsidRPr="000C2261">
        <w:rPr>
          <w:rFonts w:ascii="Times" w:hAnsi="Times"/>
          <w:bCs/>
          <w:color w:val="000000"/>
          <w:sz w:val="20"/>
          <w:szCs w:val="20"/>
        </w:rPr>
        <w:t>designation status to parents, families, and</w:t>
      </w:r>
      <w:r w:rsidR="000C2261">
        <w:rPr>
          <w:rFonts w:ascii="Times" w:hAnsi="Times"/>
          <w:bCs/>
          <w:color w:val="000000"/>
          <w:sz w:val="20"/>
          <w:szCs w:val="20"/>
        </w:rPr>
        <w:t xml:space="preserve"> </w:t>
      </w:r>
      <w:r w:rsidR="000C2261" w:rsidRPr="000C2261">
        <w:rPr>
          <w:rFonts w:ascii="Times" w:hAnsi="Times"/>
          <w:bCs/>
          <w:color w:val="000000"/>
          <w:sz w:val="20"/>
          <w:szCs w:val="20"/>
        </w:rPr>
        <w:t>stakeholders in a timely manner through multiple</w:t>
      </w:r>
      <w:r w:rsidR="000C2261">
        <w:rPr>
          <w:rFonts w:ascii="Times" w:hAnsi="Times"/>
          <w:bCs/>
          <w:color w:val="000000"/>
          <w:sz w:val="20"/>
          <w:szCs w:val="20"/>
        </w:rPr>
        <w:t xml:space="preserve"> </w:t>
      </w:r>
      <w:r w:rsidR="000C2261" w:rsidRPr="000C2261">
        <w:rPr>
          <w:rFonts w:ascii="Times" w:hAnsi="Times"/>
          <w:bCs/>
          <w:color w:val="000000"/>
          <w:sz w:val="20"/>
          <w:szCs w:val="20"/>
        </w:rPr>
        <w:t>methods, including written notifications, the</w:t>
      </w:r>
      <w:r w:rsidR="000C2261">
        <w:rPr>
          <w:rFonts w:ascii="Times" w:hAnsi="Times"/>
          <w:bCs/>
          <w:color w:val="000000"/>
          <w:sz w:val="20"/>
          <w:szCs w:val="20"/>
        </w:rPr>
        <w:t xml:space="preserve"> </w:t>
      </w:r>
      <w:r w:rsidR="000C2261" w:rsidRPr="000C2261">
        <w:rPr>
          <w:rFonts w:ascii="Times" w:hAnsi="Times"/>
          <w:bCs/>
          <w:color w:val="000000"/>
          <w:sz w:val="20"/>
          <w:szCs w:val="20"/>
        </w:rPr>
        <w:t>school website, family meetings, and other</w:t>
      </w:r>
    </w:p>
    <w:p w14:paraId="4744C6D0" w14:textId="4D101A5C" w:rsidR="00D34A40" w:rsidRPr="00D45F13" w:rsidRDefault="000C2261" w:rsidP="000C226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0C2261">
        <w:rPr>
          <w:rFonts w:ascii="Times" w:hAnsi="Times"/>
          <w:bCs/>
          <w:color w:val="000000"/>
          <w:sz w:val="20"/>
          <w:szCs w:val="20"/>
        </w:rPr>
        <w:t>district-approved communication platforms.</w:t>
      </w:r>
      <w:r>
        <w:rPr>
          <w:rFonts w:ascii="Times" w:hAnsi="Times"/>
          <w:bCs/>
          <w:color w:val="000000"/>
          <w:sz w:val="20"/>
          <w:szCs w:val="20"/>
        </w:rPr>
        <w:t xml:space="preserve"> </w:t>
      </w:r>
      <w:r w:rsidR="00063C8D">
        <w:rPr>
          <w:rFonts w:ascii="Times" w:hAnsi="Times"/>
          <w:bCs/>
          <w:color w:val="000000"/>
          <w:sz w:val="20"/>
          <w:szCs w:val="20"/>
        </w:rPr>
        <w:t xml:space="preserve">Douglass High School </w:t>
      </w:r>
      <w:r w:rsidR="00063C8D" w:rsidRPr="00D45F13">
        <w:rPr>
          <w:rFonts w:ascii="Times" w:hAnsi="Times"/>
          <w:bCs/>
          <w:color w:val="000000"/>
          <w:sz w:val="20"/>
          <w:szCs w:val="20"/>
        </w:rPr>
        <w:t>will</w:t>
      </w:r>
      <w:r w:rsidR="00D34A40" w:rsidRPr="00D45F13">
        <w:rPr>
          <w:rFonts w:ascii="Times" w:hAnsi="Times"/>
          <w:bCs/>
          <w:color w:val="000000"/>
          <w:sz w:val="20"/>
          <w:szCs w:val="20"/>
        </w:rPr>
        <w:t xml:space="preserve"> encourage a strong home-school partnership that ensures a safe, challenging, and inspiring environment where all stakeholders will work and learn together.  In order to promote student success, our parents will work with the school by acting as advisors, resource persons, and coordinators in the following ways:</w:t>
      </w:r>
    </w:p>
    <w:p w14:paraId="348BE70A" w14:textId="77777777" w:rsidR="00D34A40" w:rsidRPr="00D45F13"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762B3D6D" w14:textId="77777777" w:rsidR="00D34A40" w:rsidRPr="00D45F13" w:rsidRDefault="00D34A40" w:rsidP="00D34A40">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Become school advocates and offer support.</w:t>
      </w:r>
    </w:p>
    <w:p w14:paraId="73E073C8" w14:textId="77777777" w:rsidR="00D34A40" w:rsidRPr="00D45F13" w:rsidRDefault="00D34A40" w:rsidP="00D34A40">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Utilize their talents and / or resources to enhance the instructional programs at our school.</w:t>
      </w:r>
    </w:p>
    <w:p w14:paraId="04C6C329" w14:textId="057D1F16" w:rsidR="00D34A40" w:rsidRPr="00D45F13" w:rsidRDefault="00D34A40" w:rsidP="00D34A40">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Serve on the Shelby County Schools Based Decision Making Council and b</w:t>
      </w:r>
      <w:r w:rsidR="005A3CB0">
        <w:rPr>
          <w:rFonts w:ascii="Times" w:hAnsi="Times"/>
          <w:bCs/>
          <w:color w:val="000000"/>
          <w:sz w:val="20"/>
          <w:szCs w:val="20"/>
        </w:rPr>
        <w:t>ecome active members of the PTO</w:t>
      </w:r>
      <w:r w:rsidRPr="00D45F13">
        <w:rPr>
          <w:rFonts w:ascii="Times" w:hAnsi="Times"/>
          <w:bCs/>
          <w:color w:val="000000"/>
          <w:sz w:val="20"/>
          <w:szCs w:val="20"/>
        </w:rPr>
        <w:t>.</w:t>
      </w:r>
    </w:p>
    <w:p w14:paraId="5839A6FA" w14:textId="77777777" w:rsidR="00D34A40" w:rsidRPr="00D45F13" w:rsidRDefault="00D34A40" w:rsidP="00D34A40">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Respond to questionnaires, surveys, and memos expressing thoughts, suggestions, and concerns.</w:t>
      </w:r>
    </w:p>
    <w:p w14:paraId="36C7AFAB" w14:textId="77777777" w:rsidR="00D34A40" w:rsidRPr="00D45F13" w:rsidRDefault="00D34A40" w:rsidP="00D34A40">
      <w:pPr>
        <w:pStyle w:val="ListParagraph"/>
        <w:widowControl w:val="0"/>
        <w:numPr>
          <w:ilvl w:val="0"/>
          <w:numId w:val="3"/>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Attend school events and serve as advisors to various organizations.</w:t>
      </w:r>
    </w:p>
    <w:p w14:paraId="38780147" w14:textId="77777777" w:rsidR="00D45F13" w:rsidRPr="00D45F13" w:rsidRDefault="00D45F13"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2E39C9BF" w14:textId="77777777" w:rsidR="00D34A40" w:rsidRPr="00063C8D"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b/>
          <w:bCs/>
          <w:color w:val="660033"/>
          <w:sz w:val="20"/>
          <w:szCs w:val="20"/>
          <w:u w:val="single"/>
        </w:rPr>
      </w:pPr>
      <w:r w:rsidRPr="00063C8D">
        <w:rPr>
          <w:rFonts w:ascii="Times" w:hAnsi="Times"/>
          <w:b/>
          <w:bCs/>
          <w:color w:val="660033"/>
          <w:sz w:val="20"/>
          <w:szCs w:val="20"/>
          <w:u w:val="single"/>
        </w:rPr>
        <w:t>Title I Involvement</w:t>
      </w:r>
    </w:p>
    <w:p w14:paraId="79FD7AED" w14:textId="77777777" w:rsidR="00D34A40" w:rsidRPr="00D45F13"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The administrators, faculty, and staff will provide a strategic plan and implement Title I requirements according to the guidelines set forth in the law, which include the following:</w:t>
      </w:r>
    </w:p>
    <w:p w14:paraId="0C61CE70" w14:textId="77777777" w:rsidR="00D34A40" w:rsidRPr="00D45F13"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1F394760"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Inform parents of Title I requirements and our school’s participation at the annual Title I meeting.</w:t>
      </w:r>
    </w:p>
    <w:p w14:paraId="7373F98D"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Allow parents to observe the school’s programs and visit classrooms, supporting classroom instruction.</w:t>
      </w:r>
    </w:p>
    <w:p w14:paraId="43398198"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Provide parents with student information and send home progress reports the middle of each nine weeks.</w:t>
      </w:r>
    </w:p>
    <w:p w14:paraId="102D894D"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Provide a two-way communication between parents and the school.</w:t>
      </w:r>
    </w:p>
    <w:p w14:paraId="3DF903B9"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Provide parents with assessment results.</w:t>
      </w:r>
    </w:p>
    <w:p w14:paraId="1510A541" w14:textId="4FE4CDEA"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Provide parents with a copy of the Family Engagement Plan, Student Code of Conduct, ES</w:t>
      </w:r>
      <w:r w:rsidR="00D50CE0">
        <w:rPr>
          <w:rFonts w:ascii="Times" w:hAnsi="Times"/>
          <w:bCs/>
          <w:color w:val="000000"/>
          <w:sz w:val="20"/>
          <w:szCs w:val="20"/>
        </w:rPr>
        <w:t>S</w:t>
      </w:r>
      <w:r w:rsidRPr="00D45F13">
        <w:rPr>
          <w:rFonts w:ascii="Times" w:hAnsi="Times"/>
          <w:bCs/>
          <w:color w:val="000000"/>
          <w:sz w:val="20"/>
          <w:szCs w:val="20"/>
        </w:rPr>
        <w:t>A Parent</w:t>
      </w:r>
      <w:r w:rsidR="005858A7" w:rsidRPr="00D45F13">
        <w:rPr>
          <w:rFonts w:ascii="Times" w:hAnsi="Times"/>
          <w:bCs/>
          <w:color w:val="000000"/>
          <w:sz w:val="20"/>
          <w:szCs w:val="20"/>
        </w:rPr>
        <w:t>s’ Right-To-Know.</w:t>
      </w:r>
    </w:p>
    <w:p w14:paraId="3AA0684F" w14:textId="77777777" w:rsidR="00D34A40" w:rsidRPr="00D45F13" w:rsidRDefault="00D34A40" w:rsidP="00D34A40">
      <w:pPr>
        <w:pStyle w:val="ListParagraph"/>
        <w:widowControl w:val="0"/>
        <w:numPr>
          <w:ilvl w:val="0"/>
          <w:numId w:val="2"/>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r w:rsidRPr="00D45F13">
        <w:rPr>
          <w:rFonts w:ascii="Times" w:hAnsi="Times"/>
          <w:bCs/>
          <w:color w:val="000000"/>
          <w:sz w:val="20"/>
          <w:szCs w:val="20"/>
        </w:rPr>
        <w:t>Provide parents with a description and explanation of the curriculum used at Shelby County, forms of academic assessment used to measure student progress, and the proficiency levels students are expected to meet.</w:t>
      </w:r>
    </w:p>
    <w:p w14:paraId="36CE734B" w14:textId="77777777" w:rsidR="00D34A40"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2929E0DC" w14:textId="77777777" w:rsidR="00D34A40" w:rsidRPr="0073070D"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
          <w:bCs/>
          <w:color w:val="660033"/>
          <w:sz w:val="20"/>
          <w:szCs w:val="20"/>
        </w:rPr>
      </w:pPr>
      <w:r w:rsidRPr="0073070D">
        <w:rPr>
          <w:rFonts w:ascii="Times" w:hAnsi="Times"/>
          <w:b/>
          <w:bCs/>
          <w:color w:val="660033"/>
          <w:sz w:val="20"/>
          <w:szCs w:val="20"/>
        </w:rPr>
        <w:t>To ensure that our parents participate in the development and implementation of our school’s program, we will do the following:</w:t>
      </w:r>
    </w:p>
    <w:p w14:paraId="46A41EE1" w14:textId="77777777" w:rsidR="00D34A40" w:rsidRPr="00D45F13" w:rsidRDefault="00D34A40" w:rsidP="00D34A4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2141781B" w14:textId="77777777"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Inform parents of their rights to be involved in their child’s education.</w:t>
      </w:r>
    </w:p>
    <w:p w14:paraId="67A95988" w14:textId="77777777"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Encourage parental involvement in an organized, on-going, and timely way in the planning, reviewing, and improvement of programs for family engagement and Family Engagement Plan.</w:t>
      </w:r>
    </w:p>
    <w:p w14:paraId="66DC994F" w14:textId="77777777"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Provide flexible times for our parents to attend parent meetings, with opportunities to attend regular meetings at night and alternate meetings in the morning of the same week, and may provide, with Title I funds, transportation, child care, or home visits, as deemed necessary to help remove barriers to parent/guardian participation in these school activities and meetings.</w:t>
      </w:r>
    </w:p>
    <w:p w14:paraId="37F262E9" w14:textId="4088CC5C" w:rsidR="00D34A40"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lastRenderedPageBreak/>
        <w:t>Provided parents training that will support our students’ education.</w:t>
      </w:r>
    </w:p>
    <w:p w14:paraId="5B14B106" w14:textId="54A88871" w:rsidR="0073070D" w:rsidRDefault="0073070D" w:rsidP="007307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60873383" w14:textId="77777777" w:rsidR="0073070D" w:rsidRPr="0073070D" w:rsidRDefault="0073070D" w:rsidP="0073070D">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bCs/>
          <w:color w:val="000000"/>
          <w:sz w:val="20"/>
          <w:szCs w:val="20"/>
        </w:rPr>
      </w:pPr>
    </w:p>
    <w:p w14:paraId="68C95E1B" w14:textId="77777777"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Jointly develop with parents a school/parent compact showing how parents, schools, and students have shared responsibilities, by distributing and acquire appropriate signatures of all stakeholders (parents, students, and teachers).</w:t>
      </w:r>
    </w:p>
    <w:p w14:paraId="102C2D5E" w14:textId="2176E16D"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Encourage parents to visit our school regularly and to take an active role in school planning by serving on the School Improvement Plan committee.</w:t>
      </w:r>
    </w:p>
    <w:p w14:paraId="3E1A2116" w14:textId="629C8BB2"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Parents will be encouraged</w:t>
      </w:r>
      <w:r w:rsidR="0073070D">
        <w:rPr>
          <w:rFonts w:ascii="Times" w:hAnsi="Times"/>
          <w:bCs/>
          <w:color w:val="000000"/>
          <w:sz w:val="20"/>
          <w:szCs w:val="20"/>
        </w:rPr>
        <w:t xml:space="preserve"> to volunteer in the school </w:t>
      </w:r>
      <w:r w:rsidRPr="00D45F13">
        <w:rPr>
          <w:rFonts w:ascii="Times" w:hAnsi="Times"/>
          <w:bCs/>
          <w:color w:val="000000"/>
          <w:sz w:val="20"/>
          <w:szCs w:val="20"/>
        </w:rPr>
        <w:t>at designated times determined by the administration.</w:t>
      </w:r>
    </w:p>
    <w:p w14:paraId="1FB3536D" w14:textId="5D9B879A" w:rsidR="00D34A40" w:rsidRPr="00D45F13" w:rsidRDefault="00044563"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Pr>
          <w:rFonts w:ascii="Times" w:hAnsi="Times"/>
          <w:bCs/>
          <w:color w:val="000000"/>
          <w:sz w:val="20"/>
          <w:szCs w:val="20"/>
        </w:rPr>
        <w:t>P</w:t>
      </w:r>
      <w:r w:rsidR="00344151">
        <w:rPr>
          <w:rFonts w:ascii="Times" w:hAnsi="Times"/>
          <w:bCs/>
          <w:color w:val="000000"/>
          <w:sz w:val="20"/>
          <w:szCs w:val="20"/>
        </w:rPr>
        <w:t xml:space="preserve">rovide parent resources to </w:t>
      </w:r>
      <w:r w:rsidR="00D34A40" w:rsidRPr="00D45F13">
        <w:rPr>
          <w:rFonts w:ascii="Times" w:hAnsi="Times"/>
          <w:bCs/>
          <w:color w:val="000000"/>
          <w:sz w:val="20"/>
          <w:szCs w:val="20"/>
        </w:rPr>
        <w:t xml:space="preserve">parents that will help to support student achievement. </w:t>
      </w:r>
    </w:p>
    <w:p w14:paraId="09061520" w14:textId="123FBD44" w:rsidR="00D34A40" w:rsidRPr="00D45F13" w:rsidRDefault="00D34A40" w:rsidP="00D34A40">
      <w:pPr>
        <w:pStyle w:val="ListParagraph"/>
        <w:widowControl w:val="0"/>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left="920"/>
        <w:rPr>
          <w:rFonts w:ascii="Times" w:hAnsi="Times"/>
          <w:bCs/>
          <w:color w:val="000000"/>
          <w:sz w:val="20"/>
          <w:szCs w:val="20"/>
        </w:rPr>
      </w:pPr>
      <w:r w:rsidRPr="00D45F13">
        <w:rPr>
          <w:rFonts w:ascii="Times" w:hAnsi="Times"/>
          <w:bCs/>
          <w:color w:val="000000"/>
          <w:sz w:val="20"/>
          <w:szCs w:val="20"/>
        </w:rPr>
        <w:t xml:space="preserve">Parent-teacher conferences are held at flexible times to discuss student progress. Teachers will also communicate with parents through interim reports, emails, newsletters, Power School portal, and the agenda book. </w:t>
      </w:r>
    </w:p>
    <w:p w14:paraId="630E00B9" w14:textId="05C97A62" w:rsidR="00FF7DDA" w:rsidRPr="00E42C81" w:rsidRDefault="00FF7DDA" w:rsidP="00FF7DDA">
      <w:pPr>
        <w:pStyle w:val="ListParagraph"/>
        <w:numPr>
          <w:ilvl w:val="0"/>
          <w:numId w:val="1"/>
        </w:numPr>
        <w:ind w:left="920"/>
        <w:rPr>
          <w:rFonts w:ascii="Times" w:hAnsi="Times"/>
          <w:bCs/>
          <w:color w:val="000000" w:themeColor="text1"/>
          <w:sz w:val="20"/>
          <w:szCs w:val="20"/>
        </w:rPr>
      </w:pPr>
      <w:r w:rsidRPr="00E42C81">
        <w:rPr>
          <w:rFonts w:ascii="Times" w:hAnsi="Times"/>
          <w:bCs/>
          <w:color w:val="000000" w:themeColor="text1"/>
          <w:sz w:val="20"/>
          <w:szCs w:val="20"/>
        </w:rPr>
        <w:t xml:space="preserve">Parents and families receive Douglass High School correspondences, messages, flyers, in Spanish. </w:t>
      </w:r>
    </w:p>
    <w:p w14:paraId="0DC63F2E" w14:textId="77777777" w:rsidR="00D34A40" w:rsidRPr="00D45F13" w:rsidRDefault="00D34A40" w:rsidP="00D34A40">
      <w:pPr>
        <w:rPr>
          <w:rFonts w:ascii="Times" w:hAnsi="Times"/>
          <w:sz w:val="20"/>
          <w:szCs w:val="20"/>
        </w:rPr>
      </w:pPr>
    </w:p>
    <w:p w14:paraId="09728142" w14:textId="77777777" w:rsidR="00D34A40" w:rsidRDefault="00D34A40" w:rsidP="00D34A40">
      <w:pPr>
        <w:ind w:left="720"/>
        <w:rPr>
          <w:rFonts w:ascii="Times" w:hAnsi="Times"/>
          <w:sz w:val="20"/>
          <w:szCs w:val="20"/>
        </w:rPr>
      </w:pPr>
    </w:p>
    <w:p w14:paraId="4034CE5E" w14:textId="77777777" w:rsidR="00D45F13" w:rsidRDefault="00D45F13" w:rsidP="00D34A40">
      <w:pPr>
        <w:ind w:left="720"/>
        <w:rPr>
          <w:rFonts w:ascii="Times" w:hAnsi="Times"/>
          <w:sz w:val="20"/>
          <w:szCs w:val="20"/>
        </w:rPr>
      </w:pPr>
    </w:p>
    <w:p w14:paraId="44DDCEFB" w14:textId="77777777" w:rsidR="00D45F13" w:rsidRDefault="00D45F13" w:rsidP="00D34A40">
      <w:pPr>
        <w:ind w:left="720"/>
        <w:rPr>
          <w:rFonts w:ascii="Times" w:hAnsi="Times"/>
          <w:sz w:val="20"/>
          <w:szCs w:val="20"/>
        </w:rPr>
      </w:pPr>
    </w:p>
    <w:p w14:paraId="0C5A3D11" w14:textId="77777777" w:rsidR="00D45F13" w:rsidRDefault="00D45F13" w:rsidP="00D34A40">
      <w:pPr>
        <w:ind w:left="720"/>
        <w:rPr>
          <w:rFonts w:ascii="Times" w:hAnsi="Times"/>
          <w:sz w:val="20"/>
          <w:szCs w:val="20"/>
        </w:rPr>
      </w:pPr>
    </w:p>
    <w:p w14:paraId="7CE56C65" w14:textId="77777777" w:rsidR="00D45F13" w:rsidRDefault="00D45F13" w:rsidP="00D34A40">
      <w:pPr>
        <w:ind w:left="720"/>
        <w:rPr>
          <w:rFonts w:ascii="Times" w:hAnsi="Times"/>
          <w:sz w:val="20"/>
          <w:szCs w:val="20"/>
        </w:rPr>
      </w:pPr>
    </w:p>
    <w:p w14:paraId="2590B188" w14:textId="77777777" w:rsidR="00D45F13" w:rsidRDefault="00D45F13" w:rsidP="00D34A40">
      <w:pPr>
        <w:ind w:left="720"/>
        <w:rPr>
          <w:rFonts w:ascii="Times" w:hAnsi="Times"/>
          <w:sz w:val="20"/>
          <w:szCs w:val="20"/>
        </w:rPr>
      </w:pPr>
    </w:p>
    <w:p w14:paraId="346CD5F5" w14:textId="77777777" w:rsidR="008F7CEB" w:rsidRDefault="008F7CEB" w:rsidP="00D34A40">
      <w:pPr>
        <w:ind w:left="720"/>
        <w:rPr>
          <w:rFonts w:ascii="Times" w:hAnsi="Times"/>
          <w:sz w:val="20"/>
          <w:szCs w:val="20"/>
        </w:rPr>
      </w:pPr>
    </w:p>
    <w:p w14:paraId="445FA75B" w14:textId="77777777" w:rsidR="008F7CEB" w:rsidRDefault="008F7CEB" w:rsidP="00D34A40">
      <w:pPr>
        <w:ind w:left="720"/>
        <w:rPr>
          <w:rFonts w:ascii="Times" w:hAnsi="Times"/>
          <w:sz w:val="20"/>
          <w:szCs w:val="20"/>
        </w:rPr>
      </w:pPr>
    </w:p>
    <w:p w14:paraId="4B55F4CD" w14:textId="77777777" w:rsidR="008F7CEB" w:rsidRDefault="008F7CEB" w:rsidP="00D34A40">
      <w:pPr>
        <w:ind w:left="720"/>
        <w:rPr>
          <w:rFonts w:ascii="Times" w:hAnsi="Times"/>
          <w:sz w:val="20"/>
          <w:szCs w:val="20"/>
        </w:rPr>
      </w:pPr>
    </w:p>
    <w:p w14:paraId="188FD45E" w14:textId="77777777" w:rsidR="008F7CEB" w:rsidRDefault="008F7CEB" w:rsidP="00D34A40">
      <w:pPr>
        <w:ind w:left="720"/>
        <w:rPr>
          <w:rFonts w:ascii="Times" w:hAnsi="Times"/>
          <w:sz w:val="20"/>
          <w:szCs w:val="20"/>
        </w:rPr>
      </w:pPr>
    </w:p>
    <w:p w14:paraId="14074F34" w14:textId="77777777" w:rsidR="008F7CEB" w:rsidRDefault="008F7CEB" w:rsidP="00D34A40">
      <w:pPr>
        <w:ind w:left="720"/>
        <w:rPr>
          <w:rFonts w:ascii="Times" w:hAnsi="Times"/>
          <w:sz w:val="20"/>
          <w:szCs w:val="20"/>
        </w:rPr>
      </w:pPr>
    </w:p>
    <w:p w14:paraId="0C989197" w14:textId="77777777" w:rsidR="008F7CEB" w:rsidRDefault="008F7CEB" w:rsidP="00D34A40">
      <w:pPr>
        <w:ind w:left="720"/>
        <w:rPr>
          <w:rFonts w:ascii="Times" w:hAnsi="Times"/>
          <w:sz w:val="20"/>
          <w:szCs w:val="20"/>
        </w:rPr>
      </w:pPr>
    </w:p>
    <w:p w14:paraId="6CFE5760" w14:textId="77777777" w:rsidR="008F7CEB" w:rsidRDefault="008F7CEB" w:rsidP="00D34A40">
      <w:pPr>
        <w:ind w:left="720"/>
        <w:rPr>
          <w:rFonts w:ascii="Times" w:hAnsi="Times"/>
          <w:sz w:val="20"/>
          <w:szCs w:val="20"/>
        </w:rPr>
      </w:pPr>
    </w:p>
    <w:p w14:paraId="433589F8" w14:textId="77777777" w:rsidR="008F7CEB" w:rsidRDefault="008F7CEB" w:rsidP="00D34A40">
      <w:pPr>
        <w:ind w:left="720"/>
        <w:rPr>
          <w:rFonts w:ascii="Times" w:hAnsi="Times"/>
          <w:sz w:val="20"/>
          <w:szCs w:val="20"/>
        </w:rPr>
      </w:pPr>
    </w:p>
    <w:p w14:paraId="6815ABDC" w14:textId="77777777" w:rsidR="008F7CEB" w:rsidRDefault="008F7CEB" w:rsidP="00D34A40">
      <w:pPr>
        <w:ind w:left="720"/>
        <w:rPr>
          <w:rFonts w:ascii="Times" w:hAnsi="Times"/>
          <w:sz w:val="20"/>
          <w:szCs w:val="20"/>
        </w:rPr>
      </w:pPr>
    </w:p>
    <w:p w14:paraId="19220BF5" w14:textId="77777777" w:rsidR="008F7CEB" w:rsidRDefault="008F7CEB" w:rsidP="00D34A40">
      <w:pPr>
        <w:ind w:left="720"/>
        <w:rPr>
          <w:rFonts w:ascii="Times" w:hAnsi="Times"/>
          <w:sz w:val="20"/>
          <w:szCs w:val="20"/>
        </w:rPr>
      </w:pPr>
    </w:p>
    <w:p w14:paraId="667A1067" w14:textId="77777777" w:rsidR="008F7CEB" w:rsidRDefault="008F7CEB" w:rsidP="00D34A40">
      <w:pPr>
        <w:ind w:left="720"/>
        <w:rPr>
          <w:rFonts w:ascii="Times" w:hAnsi="Times"/>
          <w:sz w:val="20"/>
          <w:szCs w:val="20"/>
        </w:rPr>
      </w:pPr>
    </w:p>
    <w:p w14:paraId="2E3823DA" w14:textId="77777777" w:rsidR="008F7CEB" w:rsidRDefault="008F7CEB" w:rsidP="00D34A40">
      <w:pPr>
        <w:ind w:left="720"/>
        <w:rPr>
          <w:rFonts w:ascii="Times" w:hAnsi="Times"/>
          <w:sz w:val="20"/>
          <w:szCs w:val="20"/>
        </w:rPr>
      </w:pPr>
    </w:p>
    <w:p w14:paraId="13E70677" w14:textId="77777777" w:rsidR="008F7CEB" w:rsidRDefault="008F7CEB" w:rsidP="00D34A40">
      <w:pPr>
        <w:ind w:left="720"/>
        <w:rPr>
          <w:rFonts w:ascii="Times" w:hAnsi="Times"/>
          <w:sz w:val="20"/>
          <w:szCs w:val="20"/>
        </w:rPr>
      </w:pPr>
    </w:p>
    <w:p w14:paraId="268ED772" w14:textId="77777777" w:rsidR="008F7CEB" w:rsidRDefault="008F7CEB" w:rsidP="00D34A40">
      <w:pPr>
        <w:ind w:left="720"/>
        <w:rPr>
          <w:rFonts w:ascii="Times" w:hAnsi="Times"/>
          <w:sz w:val="20"/>
          <w:szCs w:val="20"/>
        </w:rPr>
      </w:pPr>
    </w:p>
    <w:p w14:paraId="374A9357" w14:textId="77777777" w:rsidR="008F7CEB" w:rsidRDefault="008F7CEB" w:rsidP="00D34A40">
      <w:pPr>
        <w:ind w:left="720"/>
        <w:rPr>
          <w:rFonts w:ascii="Times" w:hAnsi="Times"/>
          <w:sz w:val="20"/>
          <w:szCs w:val="20"/>
        </w:rPr>
      </w:pPr>
    </w:p>
    <w:p w14:paraId="6C8034CC" w14:textId="77777777" w:rsidR="008F7CEB" w:rsidRDefault="008F7CEB" w:rsidP="00D34A40">
      <w:pPr>
        <w:ind w:left="720"/>
        <w:rPr>
          <w:rFonts w:ascii="Times" w:hAnsi="Times"/>
          <w:sz w:val="20"/>
          <w:szCs w:val="20"/>
        </w:rPr>
      </w:pPr>
    </w:p>
    <w:p w14:paraId="109ADB5F" w14:textId="77777777" w:rsidR="008F7CEB" w:rsidRDefault="008F7CEB" w:rsidP="00D34A40">
      <w:pPr>
        <w:ind w:left="720"/>
        <w:rPr>
          <w:rFonts w:ascii="Times" w:hAnsi="Times"/>
          <w:sz w:val="20"/>
          <w:szCs w:val="20"/>
        </w:rPr>
      </w:pPr>
    </w:p>
    <w:p w14:paraId="34D1AC0F" w14:textId="77777777" w:rsidR="008F7CEB" w:rsidRDefault="008F7CEB" w:rsidP="00D34A40">
      <w:pPr>
        <w:ind w:left="720"/>
        <w:rPr>
          <w:rFonts w:ascii="Times" w:hAnsi="Times"/>
          <w:sz w:val="20"/>
          <w:szCs w:val="20"/>
        </w:rPr>
      </w:pPr>
    </w:p>
    <w:p w14:paraId="441CFE1E" w14:textId="77777777" w:rsidR="008F7CEB" w:rsidRDefault="008F7CEB" w:rsidP="00D34A40">
      <w:pPr>
        <w:ind w:left="720"/>
        <w:rPr>
          <w:rFonts w:ascii="Times" w:hAnsi="Times"/>
          <w:sz w:val="20"/>
          <w:szCs w:val="20"/>
        </w:rPr>
      </w:pPr>
    </w:p>
    <w:p w14:paraId="43BDC16C" w14:textId="77777777" w:rsidR="00DD64E1" w:rsidRDefault="00DD64E1" w:rsidP="00D34A40">
      <w:pPr>
        <w:ind w:left="720"/>
        <w:rPr>
          <w:rFonts w:ascii="Times" w:hAnsi="Times"/>
          <w:sz w:val="20"/>
          <w:szCs w:val="20"/>
        </w:rPr>
      </w:pPr>
    </w:p>
    <w:p w14:paraId="3AF76900" w14:textId="77777777" w:rsidR="00D45F13" w:rsidRDefault="00D45F13" w:rsidP="00D34A40">
      <w:pPr>
        <w:ind w:left="720"/>
        <w:rPr>
          <w:rFonts w:ascii="Times" w:hAnsi="Times"/>
          <w:sz w:val="20"/>
          <w:szCs w:val="20"/>
        </w:rPr>
      </w:pPr>
    </w:p>
    <w:p w14:paraId="40127847" w14:textId="77777777" w:rsidR="00D45F13" w:rsidRDefault="00D45F13" w:rsidP="00D34A40">
      <w:pPr>
        <w:ind w:left="720"/>
        <w:rPr>
          <w:rFonts w:ascii="Times" w:hAnsi="Times"/>
          <w:sz w:val="20"/>
          <w:szCs w:val="20"/>
        </w:rPr>
      </w:pPr>
    </w:p>
    <w:p w14:paraId="1F9D1243" w14:textId="77777777" w:rsidR="00D45F13" w:rsidRDefault="00D45F13" w:rsidP="00D34A40">
      <w:pPr>
        <w:ind w:left="720"/>
        <w:rPr>
          <w:rFonts w:ascii="Times" w:hAnsi="Times"/>
          <w:sz w:val="20"/>
          <w:szCs w:val="20"/>
        </w:rPr>
      </w:pPr>
    </w:p>
    <w:p w14:paraId="0CA085FE" w14:textId="77777777" w:rsidR="00D45F13" w:rsidRPr="00D45F13" w:rsidRDefault="00D45F13" w:rsidP="00D34A40">
      <w:pPr>
        <w:ind w:left="720"/>
        <w:rPr>
          <w:rFonts w:ascii="Times" w:hAnsi="Times"/>
          <w:sz w:val="20"/>
          <w:szCs w:val="20"/>
        </w:rPr>
      </w:pPr>
    </w:p>
    <w:p w14:paraId="02C136B6" w14:textId="1CD13878" w:rsidR="00CF3EF9" w:rsidRPr="00D45F13" w:rsidRDefault="00D34A40">
      <w:pPr>
        <w:rPr>
          <w:rFonts w:ascii="Times" w:hAnsi="Times"/>
          <w:color w:val="000000"/>
          <w:sz w:val="16"/>
          <w:szCs w:val="16"/>
        </w:rPr>
      </w:pPr>
      <w:r w:rsidRPr="00D45F13">
        <w:rPr>
          <w:rFonts w:ascii="Times" w:hAnsi="Times"/>
          <w:color w:val="000000"/>
          <w:sz w:val="16"/>
          <w:szCs w:val="16"/>
        </w:rPr>
        <w:t>Shelby County Schools offers educational and employment opportunities without regard to race, color, national origin, religion, sex, or disability.</w:t>
      </w:r>
      <w:r w:rsidR="00FF7DDA">
        <w:rPr>
          <w:rFonts w:ascii="Times" w:hAnsi="Times"/>
          <w:color w:val="000000"/>
          <w:sz w:val="16"/>
          <w:szCs w:val="16"/>
        </w:rPr>
        <w:t xml:space="preserve"> </w:t>
      </w:r>
    </w:p>
    <w:sectPr w:rsidR="00CF3EF9" w:rsidRPr="00D45F13" w:rsidSect="00CF3EF9">
      <w:headerReference w:type="even" r:id="rId7"/>
      <w:headerReference w:type="default" r:id="rId8"/>
      <w:footerReference w:type="even"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6C701" w14:textId="77777777" w:rsidR="00251911" w:rsidRDefault="00251911" w:rsidP="00063C8D">
      <w:r>
        <w:separator/>
      </w:r>
    </w:p>
  </w:endnote>
  <w:endnote w:type="continuationSeparator" w:id="0">
    <w:p w14:paraId="78C9ACE4" w14:textId="77777777" w:rsidR="00251911" w:rsidRDefault="00251911" w:rsidP="00063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Lucida Grande">
    <w:altName w:val="Times New Roman"/>
    <w:charset w:val="00"/>
    <w:family w:val="swiss"/>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Century Schoolbook">
    <w:panose1 w:val="020406040505050203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88C7C" w14:textId="77777777" w:rsidR="00F567ED" w:rsidRDefault="00F567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E55284" w14:textId="77777777" w:rsidR="00F567ED" w:rsidRDefault="00F567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622" w14:textId="77777777" w:rsidR="00F567ED" w:rsidRDefault="00F567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9FC0E" w14:textId="77777777" w:rsidR="00251911" w:rsidRDefault="00251911" w:rsidP="00063C8D">
      <w:r>
        <w:separator/>
      </w:r>
    </w:p>
  </w:footnote>
  <w:footnote w:type="continuationSeparator" w:id="0">
    <w:p w14:paraId="5818804B" w14:textId="77777777" w:rsidR="00251911" w:rsidRDefault="00251911" w:rsidP="00063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DFFA4" w14:textId="77777777" w:rsidR="00F567ED" w:rsidRDefault="00F567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3D335" w14:textId="7384C76D" w:rsidR="00063C8D" w:rsidRPr="00F8299C" w:rsidRDefault="00F567ED" w:rsidP="00063C8D">
    <w:pPr>
      <w:jc w:val="center"/>
      <w:rPr>
        <w:rFonts w:ascii="Century Schoolbook" w:hAnsi="Century Schoolbook"/>
        <w:color w:val="943634" w:themeColor="accent2" w:themeShade="BF"/>
        <w:sz w:val="56"/>
        <w:szCs w:val="56"/>
      </w:rPr>
    </w:pPr>
    <w:r>
      <w:rPr>
        <w:noProof/>
      </w:rPr>
      <w:drawing>
        <wp:anchor distT="0" distB="0" distL="114300" distR="114300" simplePos="0" relativeHeight="251664384" behindDoc="0" locked="0" layoutInCell="1" allowOverlap="1" wp14:anchorId="7B7363CD" wp14:editId="226D74B3">
          <wp:simplePos x="0" y="0"/>
          <wp:positionH relativeFrom="margin">
            <wp:posOffset>5558136</wp:posOffset>
          </wp:positionH>
          <wp:positionV relativeFrom="paragraph">
            <wp:posOffset>-53056</wp:posOffset>
          </wp:positionV>
          <wp:extent cx="849630" cy="720725"/>
          <wp:effectExtent l="0" t="0" r="7620" b="3175"/>
          <wp:wrapNone/>
          <wp:docPr id="1019888705" name="Picture 4" descr="Memphis-Shelby County School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emphis-Shelby County Schools Logo"/>
                  <pic:cNvPicPr>
                    <a:picLocks noChangeAspect="1" noChangeArrowheads="1"/>
                  </pic:cNvPicPr>
                </pic:nvPicPr>
                <pic:blipFill rotWithShape="1">
                  <a:blip r:embed="rId1">
                    <a:extLst>
                      <a:ext uri="{28A0092B-C50C-407E-A947-70E740481C1C}">
                        <a14:useLocalDpi xmlns:a14="http://schemas.microsoft.com/office/drawing/2010/main" val="0"/>
                      </a:ext>
                    </a:extLst>
                  </a:blip>
                  <a:srcRect r="71766"/>
                  <a:stretch>
                    <a:fillRect/>
                  </a:stretch>
                </pic:blipFill>
                <pic:spPr bwMode="auto">
                  <a:xfrm>
                    <a:off x="0" y="0"/>
                    <a:ext cx="849630" cy="7207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20B78FA7" wp14:editId="5FF6EEA9">
          <wp:simplePos x="0" y="0"/>
          <wp:positionH relativeFrom="margin">
            <wp:posOffset>-852170</wp:posOffset>
          </wp:positionH>
          <wp:positionV relativeFrom="paragraph">
            <wp:posOffset>-96008</wp:posOffset>
          </wp:positionV>
          <wp:extent cx="747857" cy="748030"/>
          <wp:effectExtent l="0" t="0" r="0" b="0"/>
          <wp:wrapNone/>
          <wp:docPr id="1232133050" name="Picture 3" descr="Frederick Douglass High Scho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rederick Douglass High School"/>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747857" cy="748030"/>
                  </a:xfrm>
                  <a:prstGeom prst="rect">
                    <a:avLst/>
                  </a:prstGeom>
                  <a:noFill/>
                  <a:ln>
                    <a:noFill/>
                  </a:ln>
                </pic:spPr>
              </pic:pic>
            </a:graphicData>
          </a:graphic>
          <wp14:sizeRelH relativeFrom="margin">
            <wp14:pctWidth>0</wp14:pctWidth>
          </wp14:sizeRelH>
        </wp:anchor>
      </w:drawing>
    </w:r>
    <w:r w:rsidR="00063C8D" w:rsidRPr="00F8299C">
      <w:rPr>
        <w:rFonts w:ascii="Century Schoolbook" w:hAnsi="Century Schoolbook"/>
        <w:color w:val="943634" w:themeColor="accent2" w:themeShade="BF"/>
        <w:sz w:val="56"/>
        <w:szCs w:val="56"/>
      </w:rPr>
      <w:t>Douglass High School</w:t>
    </w:r>
  </w:p>
  <w:p w14:paraId="013A41C5" w14:textId="77777777" w:rsidR="00063C8D" w:rsidRPr="00F8299C" w:rsidRDefault="00063C8D" w:rsidP="00063C8D">
    <w:pPr>
      <w:jc w:val="center"/>
      <w:rPr>
        <w:rFonts w:ascii="Century Schoolbook" w:hAnsi="Century Schoolbook"/>
      </w:rPr>
    </w:pPr>
    <w:r>
      <w:rPr>
        <w:rFonts w:ascii="Century Schoolbook" w:hAnsi="Century Schoolbook"/>
      </w:rPr>
      <w:t xml:space="preserve">The Optional School for Communications Arts and Public Service </w:t>
    </w:r>
  </w:p>
  <w:p w14:paraId="32F9C7CF" w14:textId="37594F47" w:rsidR="00063C8D" w:rsidRDefault="00063C8D" w:rsidP="00063C8D">
    <w:pPr>
      <w:jc w:val="center"/>
      <w:rPr>
        <w:rFonts w:ascii="Century Schoolbook" w:hAnsi="Century Schoolbook"/>
        <w:color w:val="943634" w:themeColor="accent2" w:themeShade="BF"/>
        <w:sz w:val="20"/>
        <w:szCs w:val="20"/>
      </w:rPr>
    </w:pPr>
    <w:r>
      <w:rPr>
        <w:rFonts w:ascii="Century Schoolbook" w:hAnsi="Century Schoolbook"/>
        <w:color w:val="943634" w:themeColor="accent2" w:themeShade="BF"/>
        <w:sz w:val="20"/>
        <w:szCs w:val="20"/>
      </w:rPr>
      <w:t>Mrs. Marketta Steward, Principal</w:t>
    </w:r>
  </w:p>
  <w:p w14:paraId="33730E3E" w14:textId="097D26EA" w:rsidR="00063C8D" w:rsidRDefault="00063C8D" w:rsidP="00563132">
    <w:pPr>
      <w:rPr>
        <w:rFonts w:ascii="Century Schoolbook" w:hAnsi="Century Schoolbook"/>
        <w:color w:val="943634" w:themeColor="accent2" w:themeShade="BF"/>
        <w:sz w:val="20"/>
        <w:szCs w:val="20"/>
      </w:rPr>
    </w:pPr>
    <w:r>
      <w:rPr>
        <w:rFonts w:ascii="Century Schoolbook" w:hAnsi="Century Schoolbook"/>
        <w:color w:val="943634" w:themeColor="accent2" w:themeShade="BF"/>
        <w:sz w:val="20"/>
        <w:szCs w:val="20"/>
      </w:rPr>
      <w:t>M</w:t>
    </w:r>
    <w:r w:rsidR="00382DA0">
      <w:rPr>
        <w:rFonts w:ascii="Century Schoolbook" w:hAnsi="Century Schoolbook"/>
        <w:color w:val="943634" w:themeColor="accent2" w:themeShade="BF"/>
        <w:sz w:val="20"/>
        <w:szCs w:val="20"/>
      </w:rPr>
      <w:t>rs. Audra Jones</w:t>
    </w:r>
    <w:r>
      <w:rPr>
        <w:rFonts w:ascii="Century Schoolbook" w:hAnsi="Century Schoolbook"/>
        <w:color w:val="943634" w:themeColor="accent2" w:themeShade="BF"/>
        <w:sz w:val="20"/>
        <w:szCs w:val="20"/>
      </w:rPr>
      <w:t>, Assistant Principal</w:t>
    </w:r>
    <w:r w:rsidR="007B2BE1">
      <w:rPr>
        <w:rFonts w:ascii="Century Schoolbook" w:hAnsi="Century Schoolbook"/>
        <w:color w:val="943634" w:themeColor="accent2" w:themeShade="BF"/>
        <w:sz w:val="20"/>
        <w:szCs w:val="20"/>
      </w:rPr>
      <w:t xml:space="preserve">                         </w:t>
    </w:r>
    <w:r>
      <w:rPr>
        <w:rFonts w:ascii="Century Schoolbook" w:hAnsi="Century Schoolbook"/>
        <w:color w:val="943634" w:themeColor="accent2" w:themeShade="BF"/>
        <w:sz w:val="20"/>
        <w:szCs w:val="20"/>
      </w:rPr>
      <w:t xml:space="preserve"> Mr. </w:t>
    </w:r>
    <w:r w:rsidR="008D7C9E">
      <w:rPr>
        <w:rFonts w:ascii="Century Schoolbook" w:hAnsi="Century Schoolbook"/>
        <w:color w:val="943634" w:themeColor="accent2" w:themeShade="BF"/>
        <w:sz w:val="20"/>
        <w:szCs w:val="20"/>
      </w:rPr>
      <w:t>Michael Henry</w:t>
    </w:r>
    <w:r>
      <w:rPr>
        <w:rFonts w:ascii="Century Schoolbook" w:hAnsi="Century Schoolbook"/>
        <w:color w:val="943634" w:themeColor="accent2" w:themeShade="BF"/>
        <w:sz w:val="20"/>
        <w:szCs w:val="20"/>
      </w:rPr>
      <w:t>, Assistant Principal</w:t>
    </w:r>
  </w:p>
  <w:p w14:paraId="6E5C9605" w14:textId="3C0904F2" w:rsidR="00063C8D" w:rsidRPr="00063C8D" w:rsidRDefault="00063C8D">
    <w:pPr>
      <w:pStyle w:val="Header"/>
      <w:rPr>
        <w:b/>
      </w:rPr>
    </w:pPr>
  </w:p>
  <w:p w14:paraId="14FF4CD4" w14:textId="2E70892B" w:rsidR="00063C8D" w:rsidRDefault="00C61C16" w:rsidP="00063C8D">
    <w:pPr>
      <w:pStyle w:val="Header"/>
      <w:jc w:val="center"/>
      <w:rPr>
        <w:b/>
      </w:rPr>
    </w:pPr>
    <w:r>
      <w:rPr>
        <w:b/>
      </w:rPr>
      <w:t>20</w:t>
    </w:r>
    <w:r w:rsidR="00E42C81">
      <w:rPr>
        <w:b/>
      </w:rPr>
      <w:t>26</w:t>
    </w:r>
    <w:r>
      <w:rPr>
        <w:b/>
      </w:rPr>
      <w:t>-202</w:t>
    </w:r>
    <w:r w:rsidR="00E42C81">
      <w:rPr>
        <w:b/>
      </w:rPr>
      <w:t>7</w:t>
    </w:r>
    <w:r w:rsidR="00063C8D" w:rsidRPr="00063C8D">
      <w:rPr>
        <w:b/>
      </w:rPr>
      <w:t xml:space="preserve"> PARENT/FAMILY ENGAGEMENT PLAN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320BF" w14:textId="77777777" w:rsidR="00F567ED" w:rsidRDefault="00F567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BA3437"/>
    <w:multiLevelType w:val="hybridMultilevel"/>
    <w:tmpl w:val="A0F43A58"/>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 w15:restartNumberingAfterBreak="0">
    <w:nsid w:val="6F0904EC"/>
    <w:multiLevelType w:val="hybridMultilevel"/>
    <w:tmpl w:val="04AA595E"/>
    <w:lvl w:ilvl="0" w:tplc="0409000F">
      <w:start w:val="1"/>
      <w:numFmt w:val="decimal"/>
      <w:lvlText w:val="%1."/>
      <w:lvlJc w:val="left"/>
      <w:pPr>
        <w:ind w:left="920" w:hanging="360"/>
      </w:p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2" w15:restartNumberingAfterBreak="0">
    <w:nsid w:val="747048DB"/>
    <w:multiLevelType w:val="hybridMultilevel"/>
    <w:tmpl w:val="303CEF02"/>
    <w:lvl w:ilvl="0" w:tplc="0409000F">
      <w:start w:val="1"/>
      <w:numFmt w:val="decimal"/>
      <w:lvlText w:val="%1."/>
      <w:lvlJc w:val="left"/>
      <w:pPr>
        <w:ind w:left="13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0135299">
    <w:abstractNumId w:val="2"/>
  </w:num>
  <w:num w:numId="2" w16cid:durableId="2144688108">
    <w:abstractNumId w:val="1"/>
  </w:num>
  <w:num w:numId="3" w16cid:durableId="3989382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4A40"/>
    <w:rsid w:val="0001000D"/>
    <w:rsid w:val="0001559E"/>
    <w:rsid w:val="00044563"/>
    <w:rsid w:val="00063C8D"/>
    <w:rsid w:val="00084EA1"/>
    <w:rsid w:val="000C2261"/>
    <w:rsid w:val="000C254B"/>
    <w:rsid w:val="000C5F00"/>
    <w:rsid w:val="000E2ACF"/>
    <w:rsid w:val="00135D01"/>
    <w:rsid w:val="00251911"/>
    <w:rsid w:val="00275011"/>
    <w:rsid w:val="002B106E"/>
    <w:rsid w:val="002C1E78"/>
    <w:rsid w:val="003156FE"/>
    <w:rsid w:val="00344151"/>
    <w:rsid w:val="00382DA0"/>
    <w:rsid w:val="003A599D"/>
    <w:rsid w:val="003A5A61"/>
    <w:rsid w:val="004651EE"/>
    <w:rsid w:val="0046645D"/>
    <w:rsid w:val="004C5E8E"/>
    <w:rsid w:val="00544935"/>
    <w:rsid w:val="00563132"/>
    <w:rsid w:val="005858A7"/>
    <w:rsid w:val="005A3CB0"/>
    <w:rsid w:val="005B7780"/>
    <w:rsid w:val="005D1A75"/>
    <w:rsid w:val="006A064F"/>
    <w:rsid w:val="006E4DFB"/>
    <w:rsid w:val="006F019B"/>
    <w:rsid w:val="0073070D"/>
    <w:rsid w:val="00734008"/>
    <w:rsid w:val="007B2BE1"/>
    <w:rsid w:val="0083786B"/>
    <w:rsid w:val="008440F0"/>
    <w:rsid w:val="008A52A0"/>
    <w:rsid w:val="008A576D"/>
    <w:rsid w:val="008D088D"/>
    <w:rsid w:val="008D7C9E"/>
    <w:rsid w:val="008F7CEB"/>
    <w:rsid w:val="00925FD3"/>
    <w:rsid w:val="00930192"/>
    <w:rsid w:val="00952EB9"/>
    <w:rsid w:val="009D5078"/>
    <w:rsid w:val="009E76B6"/>
    <w:rsid w:val="009F1F59"/>
    <w:rsid w:val="00A90D98"/>
    <w:rsid w:val="00B82E57"/>
    <w:rsid w:val="00BB069B"/>
    <w:rsid w:val="00BF3D86"/>
    <w:rsid w:val="00C61C16"/>
    <w:rsid w:val="00C733C9"/>
    <w:rsid w:val="00C9755A"/>
    <w:rsid w:val="00CA6B95"/>
    <w:rsid w:val="00CF3EF9"/>
    <w:rsid w:val="00D34A40"/>
    <w:rsid w:val="00D34F25"/>
    <w:rsid w:val="00D35BC3"/>
    <w:rsid w:val="00D45F13"/>
    <w:rsid w:val="00D47966"/>
    <w:rsid w:val="00D50CE0"/>
    <w:rsid w:val="00DA23DA"/>
    <w:rsid w:val="00DA72CD"/>
    <w:rsid w:val="00DD5F8D"/>
    <w:rsid w:val="00DD64E1"/>
    <w:rsid w:val="00DE093F"/>
    <w:rsid w:val="00E06272"/>
    <w:rsid w:val="00E359D8"/>
    <w:rsid w:val="00E42C81"/>
    <w:rsid w:val="00E81949"/>
    <w:rsid w:val="00F04809"/>
    <w:rsid w:val="00F30BE5"/>
    <w:rsid w:val="00F53512"/>
    <w:rsid w:val="00F567ED"/>
    <w:rsid w:val="00F642B5"/>
    <w:rsid w:val="00F72F0C"/>
    <w:rsid w:val="00FA4933"/>
    <w:rsid w:val="00FC5F88"/>
    <w:rsid w:val="00FF7DDA"/>
    <w:rsid w:val="201FC558"/>
    <w:rsid w:val="22CF57EA"/>
    <w:rsid w:val="352AC1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1208C46"/>
  <w14:defaultImageDpi w14:val="33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4A40"/>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34A40"/>
    <w:pPr>
      <w:ind w:left="720"/>
      <w:contextualSpacing/>
    </w:pPr>
    <w:rPr>
      <w:rFonts w:ascii="Cambria" w:eastAsia="Cambria" w:hAnsi="Cambria"/>
    </w:rPr>
  </w:style>
  <w:style w:type="paragraph" w:styleId="BalloonText">
    <w:name w:val="Balloon Text"/>
    <w:basedOn w:val="Normal"/>
    <w:link w:val="BalloonTextChar"/>
    <w:uiPriority w:val="99"/>
    <w:semiHidden/>
    <w:unhideWhenUsed/>
    <w:rsid w:val="00D34A4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34A40"/>
    <w:rPr>
      <w:rFonts w:ascii="Lucida Grande" w:eastAsia="Times New Roman" w:hAnsi="Lucida Grande" w:cs="Lucida Grande"/>
      <w:sz w:val="18"/>
      <w:szCs w:val="18"/>
    </w:rPr>
  </w:style>
  <w:style w:type="paragraph" w:styleId="Header">
    <w:name w:val="header"/>
    <w:basedOn w:val="Normal"/>
    <w:link w:val="HeaderChar"/>
    <w:uiPriority w:val="99"/>
    <w:unhideWhenUsed/>
    <w:rsid w:val="00063C8D"/>
    <w:pPr>
      <w:tabs>
        <w:tab w:val="center" w:pos="4680"/>
        <w:tab w:val="right" w:pos="9360"/>
      </w:tabs>
    </w:pPr>
  </w:style>
  <w:style w:type="character" w:customStyle="1" w:styleId="HeaderChar">
    <w:name w:val="Header Char"/>
    <w:basedOn w:val="DefaultParagraphFont"/>
    <w:link w:val="Header"/>
    <w:uiPriority w:val="99"/>
    <w:rsid w:val="00063C8D"/>
    <w:rPr>
      <w:rFonts w:ascii="Times New Roman" w:eastAsia="Times New Roman" w:hAnsi="Times New Roman" w:cs="Times New Roman"/>
    </w:rPr>
  </w:style>
  <w:style w:type="paragraph" w:styleId="Footer">
    <w:name w:val="footer"/>
    <w:basedOn w:val="Normal"/>
    <w:link w:val="FooterChar"/>
    <w:uiPriority w:val="99"/>
    <w:unhideWhenUsed/>
    <w:rsid w:val="00063C8D"/>
    <w:pPr>
      <w:tabs>
        <w:tab w:val="center" w:pos="4680"/>
        <w:tab w:val="right" w:pos="9360"/>
      </w:tabs>
    </w:pPr>
  </w:style>
  <w:style w:type="character" w:customStyle="1" w:styleId="FooterChar">
    <w:name w:val="Footer Char"/>
    <w:basedOn w:val="DefaultParagraphFont"/>
    <w:link w:val="Footer"/>
    <w:uiPriority w:val="99"/>
    <w:rsid w:val="00063C8D"/>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Pages>
  <Words>669</Words>
  <Characters>3814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TOMIKA M FAULKNER</cp:lastModifiedBy>
  <cp:revision>20</cp:revision>
  <cp:lastPrinted>2026-05-19T15:00:00Z</cp:lastPrinted>
  <dcterms:created xsi:type="dcterms:W3CDTF">2026-05-11T20:55:00Z</dcterms:created>
  <dcterms:modified xsi:type="dcterms:W3CDTF">2026-05-19T15:01:00Z</dcterms:modified>
</cp:coreProperties>
</file>