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912B00" w:rsidRDefault="00000000">
      <w:pPr>
        <w:pStyle w:val="Heading1"/>
        <w:keepNext w:val="0"/>
        <w:keepLines w:val="0"/>
        <w:spacing w:before="0"/>
        <w:rPr>
          <w:b/>
          <w:bCs/>
          <w:sz w:val="28"/>
          <w:szCs w:val="28"/>
        </w:rPr>
      </w:pPr>
      <w:bookmarkStart w:id="0" w:name="_ukb75kqruyqp" w:colFirst="0" w:colLast="0"/>
      <w:bookmarkEnd w:id="0"/>
      <w:r>
        <w:rPr>
          <w:b/>
          <w:bCs/>
          <w:sz w:val="28"/>
          <w:szCs w:val="28"/>
        </w:rPr>
        <w:t>MCPS Scoliosis Information for Parents</w:t>
      </w:r>
    </w:p>
    <w:p w14:paraId="00000002" w14:textId="77777777" w:rsidR="00912B00" w:rsidRDefault="00000000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TO: Parents of students in grades 5th-10th</w:t>
      </w:r>
    </w:p>
    <w:p w14:paraId="00000003" w14:textId="77777777" w:rsidR="00912B00" w:rsidRDefault="00912B00">
      <w:pPr>
        <w:spacing w:after="240"/>
        <w:rPr>
          <w:b/>
          <w:bCs/>
          <w:sz w:val="28"/>
          <w:szCs w:val="28"/>
        </w:rPr>
      </w:pPr>
    </w:p>
    <w:p w14:paraId="00000004" w14:textId="77777777" w:rsidR="00912B00" w:rsidRDefault="00000000">
      <w:pPr>
        <w:pStyle w:val="Heading2"/>
        <w:keepNext w:val="0"/>
        <w:keepLines w:val="0"/>
        <w:spacing w:before="0" w:after="80"/>
        <w:rPr>
          <w:b/>
          <w:bCs/>
          <w:sz w:val="24"/>
          <w:szCs w:val="24"/>
        </w:rPr>
      </w:pPr>
      <w:bookmarkStart w:id="1" w:name="_vc7mhl2vfq1w" w:colFirst="0" w:colLast="0"/>
      <w:bookmarkEnd w:id="1"/>
      <w:r>
        <w:rPr>
          <w:b/>
          <w:bCs/>
          <w:sz w:val="24"/>
          <w:szCs w:val="24"/>
        </w:rPr>
        <w:t>What is Scoliosis?</w:t>
      </w:r>
    </w:p>
    <w:p w14:paraId="00000005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Scoliosis is a “side to side” curve of the spine. Normally, the spine is straight if you look at a person’s back from behind. In scoliosis, the side-to-side curve may cause a child to lean to one side and often produces other noticeable physical deformities. Scoliosis will often worsen as the child grows, especially during puberty.</w:t>
      </w:r>
    </w:p>
    <w:p w14:paraId="00000006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Scoliosis can be diagnosed through a physical exam of the spine. Also, the use of X-ray is often necessary to determine the magnitude of the curve.</w:t>
      </w:r>
    </w:p>
    <w:p w14:paraId="00000007" w14:textId="77777777" w:rsidR="00912B00" w:rsidRDefault="00000000">
      <w:pPr>
        <w:pStyle w:val="Heading2"/>
        <w:keepNext w:val="0"/>
        <w:keepLines w:val="0"/>
        <w:spacing w:before="0" w:after="80"/>
        <w:rPr>
          <w:b/>
          <w:bCs/>
          <w:sz w:val="24"/>
          <w:szCs w:val="24"/>
        </w:rPr>
      </w:pPr>
      <w:bookmarkStart w:id="2" w:name="_v8khh5xd8nmd" w:colFirst="0" w:colLast="0"/>
      <w:bookmarkEnd w:id="2"/>
      <w:r>
        <w:rPr>
          <w:b/>
          <w:bCs/>
          <w:sz w:val="24"/>
          <w:szCs w:val="24"/>
        </w:rPr>
        <w:t>What does the physician look for in a Scoliosis exam?</w:t>
      </w:r>
    </w:p>
    <w:p w14:paraId="00000008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There are physical signs that are seen in some but not all children with scoliosis. These signs include:</w:t>
      </w:r>
    </w:p>
    <w:p w14:paraId="00000009" w14:textId="77777777" w:rsidR="00912B00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Rib hump on the back</w:t>
      </w:r>
      <w:r>
        <w:rPr>
          <w:sz w:val="24"/>
          <w:szCs w:val="24"/>
        </w:rPr>
        <w:t xml:space="preserve"> – This is caused by the vertebrae of the spine becoming wedged shaped and the ribs protruding, forming a hump on one or both sides of the back. The physician can check for this hump by having the child bend over at the waist.</w:t>
      </w:r>
    </w:p>
    <w:p w14:paraId="0000000A" w14:textId="77777777" w:rsidR="00912B00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Shoulder Asymmetry</w:t>
      </w:r>
      <w:r>
        <w:rPr>
          <w:sz w:val="24"/>
          <w:szCs w:val="24"/>
        </w:rPr>
        <w:t xml:space="preserve"> – Your child may hold one of his shoulders higher than the other. This posture can be caused by the curvature of the spine.</w:t>
      </w:r>
    </w:p>
    <w:p w14:paraId="0000000B" w14:textId="77777777" w:rsidR="00912B00" w:rsidRDefault="00000000">
      <w:pPr>
        <w:numPr>
          <w:ilvl w:val="0"/>
          <w:numId w:val="3"/>
        </w:numPr>
        <w:spacing w:after="240"/>
        <w:rPr>
          <w:sz w:val="24"/>
          <w:szCs w:val="24"/>
        </w:rPr>
      </w:pPr>
      <w:r>
        <w:rPr>
          <w:b/>
          <w:bCs/>
          <w:sz w:val="24"/>
          <w:szCs w:val="24"/>
        </w:rPr>
        <w:t>Leg length discrepancy</w:t>
      </w:r>
      <w:r>
        <w:rPr>
          <w:sz w:val="24"/>
          <w:szCs w:val="24"/>
        </w:rPr>
        <w:t xml:space="preserve"> – One of your child’s legs may appear shorter than the other evidenced by the waistline not being level.</w:t>
      </w:r>
    </w:p>
    <w:p w14:paraId="0000000C" w14:textId="77777777" w:rsidR="00912B00" w:rsidRDefault="00000000">
      <w:pPr>
        <w:pStyle w:val="Heading2"/>
        <w:keepNext w:val="0"/>
        <w:keepLines w:val="0"/>
        <w:spacing w:before="0" w:after="80"/>
        <w:rPr>
          <w:b/>
          <w:bCs/>
          <w:sz w:val="24"/>
          <w:szCs w:val="24"/>
        </w:rPr>
      </w:pPr>
      <w:bookmarkStart w:id="3" w:name="_pjzfnn17nv8q" w:colFirst="0" w:colLast="0"/>
      <w:bookmarkEnd w:id="3"/>
      <w:r>
        <w:rPr>
          <w:b/>
          <w:bCs/>
          <w:sz w:val="24"/>
          <w:szCs w:val="24"/>
        </w:rPr>
        <w:t>Is Scoliosis painful?</w:t>
      </w:r>
    </w:p>
    <w:p w14:paraId="0000000D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It is unusual for scoliosis to cause severe pain in children. While large degrees of scoliosis can be associated with mild, occasional backache, many patients have no discomfort.</w:t>
      </w:r>
    </w:p>
    <w:p w14:paraId="0000000E" w14:textId="77777777" w:rsidR="00912B00" w:rsidRDefault="00000000">
      <w:pPr>
        <w:pStyle w:val="Heading2"/>
        <w:keepNext w:val="0"/>
        <w:keepLines w:val="0"/>
        <w:spacing w:before="0" w:after="80"/>
        <w:rPr>
          <w:b/>
          <w:bCs/>
          <w:sz w:val="24"/>
          <w:szCs w:val="24"/>
        </w:rPr>
      </w:pPr>
      <w:bookmarkStart w:id="4" w:name="_ck51zxf8d4n7" w:colFirst="0" w:colLast="0"/>
      <w:bookmarkEnd w:id="4"/>
      <w:r>
        <w:rPr>
          <w:b/>
          <w:bCs/>
          <w:sz w:val="24"/>
          <w:szCs w:val="24"/>
        </w:rPr>
        <w:t>What are the treatment options for scoliosis?</w:t>
      </w:r>
    </w:p>
    <w:p w14:paraId="0000000F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Depending on the severity of the curve, different treatments are available. The severity is measured in degrees through use of X-ray and by physical exam. For instance, in spinal curves </w:t>
      </w:r>
      <w:r>
        <w:rPr>
          <w:b/>
          <w:bCs/>
          <w:sz w:val="24"/>
          <w:szCs w:val="24"/>
        </w:rPr>
        <w:t>less than 40 degrees</w:t>
      </w:r>
      <w:r>
        <w:rPr>
          <w:sz w:val="24"/>
          <w:szCs w:val="24"/>
        </w:rPr>
        <w:t>, in a growing child, a scoliosis brace is recommended. Braces have been shown to slow progression in some (85%) but not all cases.</w:t>
      </w:r>
    </w:p>
    <w:p w14:paraId="00000010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There are two types of braces:</w:t>
      </w:r>
    </w:p>
    <w:p w14:paraId="00000011" w14:textId="77777777" w:rsidR="00912B00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TLSO</w:t>
      </w:r>
      <w:r>
        <w:rPr>
          <w:sz w:val="24"/>
          <w:szCs w:val="24"/>
        </w:rPr>
        <w:t xml:space="preserve"> – A brace that is worn 20 out of 24 hours per day.</w:t>
      </w:r>
    </w:p>
    <w:p w14:paraId="00000012" w14:textId="77777777" w:rsidR="00912B00" w:rsidRDefault="00000000">
      <w:pPr>
        <w:numPr>
          <w:ilvl w:val="0"/>
          <w:numId w:val="1"/>
        </w:numPr>
        <w:spacing w:after="240"/>
        <w:rPr>
          <w:sz w:val="24"/>
          <w:szCs w:val="24"/>
        </w:rPr>
      </w:pPr>
      <w:r>
        <w:rPr>
          <w:b/>
          <w:bCs/>
          <w:sz w:val="24"/>
          <w:szCs w:val="24"/>
        </w:rPr>
        <w:t>Nighttime Bending Brace</w:t>
      </w:r>
      <w:r>
        <w:rPr>
          <w:sz w:val="24"/>
          <w:szCs w:val="24"/>
        </w:rPr>
        <w:t xml:space="preserve"> – A brace that is worn at nighttime only.</w:t>
      </w:r>
    </w:p>
    <w:p w14:paraId="00000013" w14:textId="77777777" w:rsidR="00912B00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In situations where this is needed, a physician would discuss these options with the family. For larger curves, surgery may be recommended to prevent the curve from getting worse. If a curve reaches 70 degrees, it may interfere with normal functioning of your child’s heart and lungs.</w:t>
      </w:r>
    </w:p>
    <w:p w14:paraId="00000014" w14:textId="77777777" w:rsidR="00912B00" w:rsidRDefault="00912B00">
      <w:pPr>
        <w:spacing w:after="240"/>
        <w:rPr>
          <w:sz w:val="24"/>
          <w:szCs w:val="24"/>
        </w:rPr>
      </w:pPr>
    </w:p>
    <w:p w14:paraId="00000015" w14:textId="77777777" w:rsidR="00912B00" w:rsidRDefault="00912B00">
      <w:pPr>
        <w:spacing w:after="240"/>
        <w:rPr>
          <w:sz w:val="24"/>
          <w:szCs w:val="24"/>
        </w:rPr>
      </w:pPr>
    </w:p>
    <w:p w14:paraId="00000016" w14:textId="77777777" w:rsidR="00912B00" w:rsidRDefault="00000000">
      <w:pPr>
        <w:pStyle w:val="Heading2"/>
        <w:keepNext w:val="0"/>
        <w:keepLines w:val="0"/>
        <w:spacing w:before="0" w:after="80"/>
        <w:rPr>
          <w:b/>
          <w:bCs/>
          <w:sz w:val="24"/>
          <w:szCs w:val="24"/>
        </w:rPr>
      </w:pPr>
      <w:bookmarkStart w:id="5" w:name="_boqinv2znpim" w:colFirst="0" w:colLast="0"/>
      <w:bookmarkEnd w:id="5"/>
      <w:r>
        <w:rPr>
          <w:b/>
          <w:bCs/>
          <w:sz w:val="24"/>
          <w:szCs w:val="24"/>
        </w:rPr>
        <w:t>Common Misconceptions About Scoliosis</w:t>
      </w:r>
    </w:p>
    <w:p w14:paraId="00000017" w14:textId="77777777" w:rsidR="00912B0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It is common for parents to have concerns about what might cause or worsen scoliosis. Here are the facts behind some of the most frequent </w:t>
      </w:r>
      <w:proofErr w:type="gramStart"/>
      <w:r>
        <w:rPr>
          <w:sz w:val="24"/>
          <w:szCs w:val="24"/>
        </w:rPr>
        <w:t>myths:\</w:t>
      </w:r>
      <w:proofErr w:type="gramEnd"/>
    </w:p>
    <w:p w14:paraId="00000018" w14:textId="77777777" w:rsidR="00912B00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Heavy Backpacks</w:t>
      </w:r>
    </w:p>
    <w:p w14:paraId="00000019" w14:textId="77777777" w:rsidR="00912B00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Myth: Heavy backpacks cause scoliosis.</w:t>
      </w:r>
      <w:r>
        <w:rPr>
          <w:sz w:val="24"/>
          <w:szCs w:val="24"/>
        </w:rPr>
        <w:t xml:space="preserve"> </w:t>
      </w:r>
    </w:p>
    <w:p w14:paraId="0000001A" w14:textId="77777777" w:rsidR="00912B0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The Reality</w:t>
      </w:r>
      <w:proofErr w:type="gram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While a heavy bag carried on one shoulder might cause temporary back pain or poor posture, it does </w:t>
      </w:r>
      <w:r>
        <w:rPr>
          <w:b/>
          <w:bCs/>
          <w:sz w:val="24"/>
          <w:szCs w:val="24"/>
        </w:rPr>
        <w:t>not</w:t>
      </w:r>
      <w:r>
        <w:rPr>
          <w:sz w:val="24"/>
          <w:szCs w:val="24"/>
        </w:rPr>
        <w:t xml:space="preserve"> cause the spine to curve or affect how it grows.</w:t>
      </w:r>
    </w:p>
    <w:p w14:paraId="0000001B" w14:textId="77777777" w:rsidR="00912B00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Bad Posture or Lack of Exercise</w:t>
      </w:r>
    </w:p>
    <w:p w14:paraId="0000001C" w14:textId="77777777" w:rsidR="00912B00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Myth: Bad posture or lack of exercise leads to scoliosis.</w:t>
      </w:r>
      <w:r>
        <w:rPr>
          <w:sz w:val="24"/>
          <w:szCs w:val="24"/>
        </w:rPr>
        <w:t xml:space="preserve"> </w:t>
      </w:r>
    </w:p>
    <w:p w14:paraId="0000001D" w14:textId="77777777" w:rsidR="00912B0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The Reality</w:t>
      </w:r>
      <w:proofErr w:type="gram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Scoliosis is not caused by "slumping" or being inactive. Likewise, specific exercises cannot prevent or cure the curvature of the spine.</w:t>
      </w:r>
    </w:p>
    <w:p w14:paraId="0000001E" w14:textId="77777777" w:rsidR="00912B00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Calcium Supplements</w:t>
      </w:r>
    </w:p>
    <w:p w14:paraId="0000001F" w14:textId="77777777" w:rsidR="00912B00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Myth: Calcium supplements can fix the curve.</w:t>
      </w:r>
      <w:r>
        <w:rPr>
          <w:sz w:val="24"/>
          <w:szCs w:val="24"/>
        </w:rPr>
        <w:t xml:space="preserve"> </w:t>
      </w:r>
    </w:p>
    <w:p w14:paraId="00000020" w14:textId="77777777" w:rsidR="00912B0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The Reality</w:t>
      </w:r>
      <w:proofErr w:type="gram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During the adolescent growth spurt, extra calcium does not impact the progression or severity of scoliosis.</w:t>
      </w:r>
    </w:p>
    <w:p w14:paraId="00000021" w14:textId="77777777" w:rsidR="00912B00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Chiropractic Adjustments</w:t>
      </w:r>
    </w:p>
    <w:p w14:paraId="00000022" w14:textId="77777777" w:rsidR="00912B00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Myth: Chiropractic adjustments can straighten the spine.</w:t>
      </w:r>
      <w:r>
        <w:rPr>
          <w:sz w:val="24"/>
          <w:szCs w:val="24"/>
        </w:rPr>
        <w:t xml:space="preserve"> </w:t>
      </w:r>
    </w:p>
    <w:p w14:paraId="00000023" w14:textId="77777777" w:rsidR="00912B0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The Reality</w:t>
      </w:r>
      <w:proofErr w:type="gram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While chiropractic care may help with general back discomfort, there is no evidence that manipulation can improve or "fix" the degree of a scoliosis curve.</w:t>
      </w:r>
    </w:p>
    <w:p w14:paraId="00000024" w14:textId="77777777" w:rsidR="00912B00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Avoiding Physical Activity</w:t>
      </w:r>
    </w:p>
    <w:p w14:paraId="00000025" w14:textId="77777777" w:rsidR="00912B00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Myth: Children with scoliosis must avoid physical activity.</w:t>
      </w:r>
      <w:r>
        <w:rPr>
          <w:sz w:val="24"/>
          <w:szCs w:val="24"/>
        </w:rPr>
        <w:t xml:space="preserve"> </w:t>
      </w:r>
    </w:p>
    <w:p w14:paraId="00000026" w14:textId="77777777" w:rsidR="00912B0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r>
        <w:rPr>
          <w:b/>
          <w:bCs/>
          <w:sz w:val="24"/>
          <w:szCs w:val="24"/>
        </w:rPr>
        <w:t>The Reality:</w:t>
      </w:r>
      <w:r>
        <w:rPr>
          <w:sz w:val="24"/>
          <w:szCs w:val="24"/>
        </w:rPr>
        <w:t xml:space="preserve"> Children can—and should—remain active! They can safely participate in most activities, including running, </w:t>
      </w:r>
      <w:proofErr w:type="gramStart"/>
      <w:r>
        <w:rPr>
          <w:sz w:val="24"/>
          <w:szCs w:val="24"/>
        </w:rPr>
        <w:t>weight lifting</w:t>
      </w:r>
      <w:proofErr w:type="gramEnd"/>
      <w:r>
        <w:rPr>
          <w:sz w:val="24"/>
          <w:szCs w:val="24"/>
        </w:rPr>
        <w:t>, and even riding amusement park rides.</w:t>
      </w:r>
    </w:p>
    <w:p w14:paraId="00000027" w14:textId="77777777" w:rsidR="00912B00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Mattress Firmness</w:t>
      </w:r>
    </w:p>
    <w:p w14:paraId="00000028" w14:textId="77777777" w:rsidR="00912B00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Myth: A firm mattress is necessary for spinal health.</w:t>
      </w:r>
      <w:r>
        <w:rPr>
          <w:sz w:val="24"/>
          <w:szCs w:val="24"/>
        </w:rPr>
        <w:t xml:space="preserve"> </w:t>
      </w:r>
    </w:p>
    <w:p w14:paraId="00000029" w14:textId="77777777" w:rsidR="00912B0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r>
        <w:rPr>
          <w:b/>
          <w:bCs/>
          <w:sz w:val="24"/>
          <w:szCs w:val="24"/>
        </w:rPr>
        <w:t>The Reality:</w:t>
      </w:r>
      <w:r>
        <w:rPr>
          <w:sz w:val="24"/>
          <w:szCs w:val="24"/>
        </w:rPr>
        <w:t xml:space="preserve"> There is no "perfect" mattress for scoliosis. Whether your child prefers a waterbed or a firm mattress is entirely a matter of personal comfort.</w:t>
      </w:r>
    </w:p>
    <w:p w14:paraId="0000002A" w14:textId="77777777" w:rsidR="00912B00" w:rsidRDefault="00912B00">
      <w:pPr>
        <w:rPr>
          <w:sz w:val="24"/>
          <w:szCs w:val="24"/>
        </w:rPr>
      </w:pPr>
    </w:p>
    <w:sectPr w:rsidR="00912B00">
      <w:pgSz w:w="12240" w:h="15840"/>
      <w:pgMar w:top="720" w:right="720" w:bottom="863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42CE30-8969-4A5C-B22E-C49B93E674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D3DACF2-274C-4DBD-A249-AFA1F43E399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728AE"/>
    <w:multiLevelType w:val="multilevel"/>
    <w:tmpl w:val="6FA43FF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B220D7A"/>
    <w:multiLevelType w:val="multilevel"/>
    <w:tmpl w:val="7626F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CB03B55"/>
    <w:multiLevelType w:val="multilevel"/>
    <w:tmpl w:val="C174312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798525391">
    <w:abstractNumId w:val="0"/>
  </w:num>
  <w:num w:numId="2" w16cid:durableId="650334986">
    <w:abstractNumId w:val="1"/>
  </w:num>
  <w:num w:numId="3" w16cid:durableId="1688363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00"/>
    <w:rsid w:val="00912B00"/>
    <w:rsid w:val="00D46EDA"/>
    <w:rsid w:val="00E1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B40AD7-611F-4383-BEDD-9FFE28D3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Misty Kolb</dc:creator>
  <cp:lastModifiedBy>Misty Kolb</cp:lastModifiedBy>
  <cp:revision>2</cp:revision>
  <dcterms:created xsi:type="dcterms:W3CDTF">2026-09-16T13:17:00Z</dcterms:created>
  <dcterms:modified xsi:type="dcterms:W3CDTF">2026-09-16T13:17:00Z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d6a434c8-5b77-4e84-a1f7-68fa51b9510a</vt:lpwstr>
  </property>
</Properties>
</file>