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Honors ELA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Cheryl Covington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Honors ELA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Cheryl Covington</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ccovington@ldisd.net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Honors English Language Arts, based on Texas state standards (TEKS):</w:t>
      </w:r>
    </w:p>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Oral Language: 7.1A, 7.1B, 7.1C, 7.1D</w:t>
      </w:r>
      <w:r w:rsidDel="00000000" w:rsidR="00000000" w:rsidRPr="00000000">
        <w:rPr>
          <w:rtl w:val="0"/>
        </w:rPr>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Vocabulary: </w:t>
      </w:r>
      <w:r w:rsidDel="00000000" w:rsidR="00000000" w:rsidRPr="00000000">
        <w:rPr>
          <w:rFonts w:ascii="Calibri" w:cs="Calibri" w:eastAsia="Calibri" w:hAnsi="Calibri"/>
          <w:rtl w:val="0"/>
        </w:rPr>
        <w:t xml:space="preserve">7.2A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7.2B</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7.2C</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Fluency: 7.3A </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Comprehension:  7.5A, 7.5B, 7.5C, 7.5D, </w:t>
      </w:r>
      <w:r w:rsidDel="00000000" w:rsidR="00000000" w:rsidRPr="00000000">
        <w:rPr>
          <w:rFonts w:ascii="Calibri" w:cs="Calibri" w:eastAsia="Calibri" w:hAnsi="Calibri"/>
          <w:rtl w:val="0"/>
        </w:rPr>
        <w:t xml:space="preserve">7.5E, 7.5F, 7.5G, 7.5H,</w:t>
      </w:r>
      <w:r w:rsidDel="00000000" w:rsidR="00000000" w:rsidRPr="00000000">
        <w:rPr>
          <w:rFonts w:ascii="Calibri" w:cs="Calibri" w:eastAsia="Calibri" w:hAnsi="Calibri"/>
          <w:rtl w:val="0"/>
        </w:rPr>
        <w:t xml:space="preserve">7.5I, 7.7B, 7.8B, 7.8Di</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Response: 7.6A, </w:t>
      </w:r>
      <w:r w:rsidDel="00000000" w:rsidR="00000000" w:rsidRPr="00000000">
        <w:rPr>
          <w:rFonts w:ascii="Calibri" w:cs="Calibri" w:eastAsia="Calibri" w:hAnsi="Calibri"/>
          <w:rtl w:val="0"/>
        </w:rPr>
        <w:t xml:space="preserve">7.6B, 7.6C, 7.6D</w:t>
      </w:r>
      <w:r w:rsidDel="00000000" w:rsidR="00000000" w:rsidRPr="00000000">
        <w:rPr>
          <w:rFonts w:ascii="Calibri" w:cs="Calibri" w:eastAsia="Calibri" w:hAnsi="Calibri"/>
          <w:rtl w:val="0"/>
        </w:rPr>
        <w:t xml:space="preserve">,7.6E, 7.6F, 7.6G, 7.6H, 7.6I</w:t>
      </w:r>
    </w:p>
    <w:p w:rsidR="00000000" w:rsidDel="00000000" w:rsidP="00000000" w:rsidRDefault="00000000" w:rsidRPr="00000000" w14:paraId="00000015">
      <w:pPr>
        <w:widowControl w:val="0"/>
        <w:spacing w:line="240" w:lineRule="auto"/>
        <w:rPr/>
      </w:pPr>
      <w:r w:rsidDel="00000000" w:rsidR="00000000" w:rsidRPr="00000000">
        <w:rPr>
          <w:rFonts w:ascii="Calibri" w:cs="Calibri" w:eastAsia="Calibri" w:hAnsi="Calibri"/>
          <w:rtl w:val="0"/>
        </w:rPr>
        <w:t xml:space="preserve">Writing: 7.10A - D</w:t>
      </w:r>
      <w:r w:rsidDel="00000000" w:rsidR="00000000" w:rsidRPr="00000000">
        <w:rPr>
          <w:rtl w:val="0"/>
        </w:rPr>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bCs w:val="1"/>
          <w:rtl w:val="0"/>
        </w:rPr>
        <w:t xml:space="preserve">Unit 1: Crossing Generations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realistic fiction, poetry, and a memoir. The unit goal is to read selections that express various points of view about different generations, and develop students’ own perspectives.  Students will use the writing process to develop a personal narrative.</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writing a personal narrative</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2: Imagining the Future</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argumentative writing, science fiction fantasy, magazine articles, persuasive essay, and lyrical poetry. The unit goal is to be able to read selections that express different points of view about imagination and the future and develop students’ own perspectives.  Students will respond to reading through writing and write an informational extended constructed response using the writing process.</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Activities: Independent reading, Independent writing, Class discussions, Response to reading</w:t>
        <w:br w:type="textWrapping"/>
      </w:r>
      <w:r w:rsidDel="00000000" w:rsidR="00000000" w:rsidRPr="00000000">
        <w:rPr>
          <w:rtl w:val="0"/>
        </w:rPr>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3: Transformations</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drama, realistic fiction and poetry. The unit goal is to be able to read selections that express different points of view about transformations and develop students’ own perspectives. Students will respond to reading through writing and write an informational extended constructed response using the writing process. Students will use the writing process to develop an informational extended constructed response using realistic fiction. </w:t>
      </w:r>
    </w:p>
    <w:p w:rsidR="00000000" w:rsidDel="00000000" w:rsidP="00000000" w:rsidRDefault="00000000" w:rsidRPr="00000000" w14:paraId="0000001E">
      <w:pPr>
        <w:numPr>
          <w:ilvl w:val="1"/>
          <w:numId w:val="2"/>
        </w:numPr>
        <w:spacing w:after="0" w:afterAutospacing="0" w:before="0" w:beforeAutospacing="0" w:lineRule="auto"/>
        <w:ind w:left="1440" w:hanging="360"/>
        <w:rPr>
          <w:u w:val="none"/>
        </w:rPr>
      </w:pPr>
      <w:r w:rsidDel="00000000" w:rsidR="00000000" w:rsidRPr="00000000">
        <w:rPr>
          <w:rtl w:val="0"/>
        </w:rPr>
        <w:t xml:space="preserve">Activities: Group discussions. Independent reading and writing. </w:t>
      </w:r>
      <w:r w:rsidDel="00000000" w:rsidR="00000000" w:rsidRPr="00000000">
        <w:rPr>
          <w:rtl w:val="0"/>
        </w:rPr>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20">
      <w:pPr>
        <w:numPr>
          <w:ilvl w:val="1"/>
          <w:numId w:val="2"/>
        </w:numPr>
        <w:spacing w:after="240" w:before="0" w:beforeAutospacing="0" w:lineRule="auto"/>
        <w:ind w:left="1440" w:hanging="360"/>
      </w:pPr>
      <w:r w:rsidDel="00000000" w:rsidR="00000000" w:rsidRPr="00000000">
        <w:rPr>
          <w:rtl w:val="0"/>
        </w:rPr>
        <w:t xml:space="preserve">Develop critical thinking skills, strategies for note-taking, and time management.</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Cheryl Covington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