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81D7E" w14:textId="77777777" w:rsidR="0046232A" w:rsidRDefault="00000000">
      <w:pPr>
        <w:spacing w:after="0" w:line="259" w:lineRule="auto"/>
        <w:ind w:left="100" w:firstLine="0"/>
      </w:pPr>
      <w:r>
        <w:rPr>
          <w:rFonts w:ascii="Impact" w:eastAsia="Impact" w:hAnsi="Impact" w:cs="Impact"/>
          <w:sz w:val="58"/>
          <w:u w:val="single" w:color="000000"/>
        </w:rPr>
        <w:t>LAKE DALLAS HIGH SCHOOL AP CHEMISTRY</w:t>
      </w:r>
      <w:r>
        <w:t xml:space="preserve"> </w:t>
      </w:r>
    </w:p>
    <w:p w14:paraId="49204A4F" w14:textId="77777777" w:rsidR="0046232A" w:rsidRDefault="00000000">
      <w:pPr>
        <w:ind w:left="-5" w:right="245"/>
      </w:pPr>
      <w:r>
        <w:rPr>
          <w:b/>
        </w:rPr>
        <w:t xml:space="preserve">Instructor: </w:t>
      </w:r>
      <w:r>
        <w:t xml:space="preserve">Dr. Fionn Corcoran </w:t>
      </w:r>
    </w:p>
    <w:p w14:paraId="76CF82E0" w14:textId="77777777" w:rsidR="0046232A" w:rsidRDefault="00000000">
      <w:pPr>
        <w:spacing w:after="3" w:line="259" w:lineRule="auto"/>
        <w:ind w:left="0" w:firstLine="0"/>
      </w:pPr>
      <w:r>
        <w:rPr>
          <w:b/>
        </w:rPr>
        <w:t xml:space="preserve">Instructor Email: </w:t>
      </w:r>
      <w:r>
        <w:rPr>
          <w:color w:val="1155CC"/>
          <w:u w:val="single" w:color="1155CC"/>
        </w:rPr>
        <w:t>fcorcoran@ldisd.net</w:t>
      </w:r>
      <w:r>
        <w:t xml:space="preserve"> </w:t>
      </w:r>
    </w:p>
    <w:p w14:paraId="11DCC4D6" w14:textId="77777777" w:rsidR="0046232A" w:rsidRDefault="00000000">
      <w:pPr>
        <w:spacing w:after="0" w:line="259" w:lineRule="auto"/>
        <w:ind w:left="-5" w:right="251"/>
      </w:pPr>
      <w:r>
        <w:rPr>
          <w:b/>
        </w:rPr>
        <w:t xml:space="preserve">Instructor Phone: </w:t>
      </w:r>
      <w:r>
        <w:t xml:space="preserve">940-497-4031 </w:t>
      </w:r>
    </w:p>
    <w:p w14:paraId="5D780A26" w14:textId="77777777" w:rsidR="0046232A" w:rsidRDefault="00000000">
      <w:pPr>
        <w:ind w:left="-5" w:right="245"/>
      </w:pPr>
      <w:r>
        <w:rPr>
          <w:b/>
        </w:rPr>
        <w:t xml:space="preserve">Text: </w:t>
      </w:r>
      <w:r>
        <w:t xml:space="preserve">Chemistry 9th Edition, </w:t>
      </w:r>
      <w:proofErr w:type="spellStart"/>
      <w:r>
        <w:t>Zumdahl</w:t>
      </w:r>
      <w:proofErr w:type="spellEnd"/>
      <w:r>
        <w:t xml:space="preserve"> (optional) </w:t>
      </w:r>
    </w:p>
    <w:p w14:paraId="612A4DC9" w14:textId="77777777" w:rsidR="0046232A" w:rsidRDefault="00000000">
      <w:pPr>
        <w:spacing w:after="0" w:line="259" w:lineRule="auto"/>
        <w:ind w:left="210" w:right="251" w:hanging="225"/>
      </w:pPr>
      <w:r>
        <w:rPr>
          <w:b/>
        </w:rPr>
        <w:t>A graphing calculator is strongly recommended; however, it is not required.  Non-graphing scientific calculators will be provided.</w:t>
      </w:r>
      <w:r>
        <w:rPr>
          <w:sz w:val="34"/>
          <w:vertAlign w:val="superscript"/>
        </w:rPr>
        <w:t xml:space="preserve"> </w:t>
      </w:r>
      <w:r>
        <w:rPr>
          <w:sz w:val="34"/>
          <w:vertAlign w:val="superscript"/>
        </w:rPr>
        <w:tab/>
      </w:r>
      <w:r>
        <w:rPr>
          <w:rFonts w:ascii="Times New Roman" w:eastAsia="Times New Roman" w:hAnsi="Times New Roman" w:cs="Times New Roman"/>
          <w:sz w:val="26"/>
        </w:rPr>
        <w:t xml:space="preserve"> </w:t>
      </w:r>
    </w:p>
    <w:p w14:paraId="2EF70D22" w14:textId="77777777" w:rsidR="0046232A" w:rsidRDefault="00000000">
      <w:pPr>
        <w:spacing w:after="68" w:line="259" w:lineRule="auto"/>
        <w:ind w:left="-90" w:firstLine="0"/>
      </w:pPr>
      <w:r>
        <w:rPr>
          <w:noProof/>
        </w:rPr>
        <w:drawing>
          <wp:inline distT="0" distB="0" distL="0" distR="0" wp14:anchorId="72D0B76F" wp14:editId="4C1A20D3">
            <wp:extent cx="6086475" cy="9525"/>
            <wp:effectExtent l="0" t="0" r="0" b="0"/>
            <wp:docPr id="2733" name="Picture 2733"/>
            <wp:cNvGraphicFramePr/>
            <a:graphic xmlns:a="http://schemas.openxmlformats.org/drawingml/2006/main">
              <a:graphicData uri="http://schemas.openxmlformats.org/drawingml/2006/picture">
                <pic:pic xmlns:pic="http://schemas.openxmlformats.org/drawingml/2006/picture">
                  <pic:nvPicPr>
                    <pic:cNvPr id="2733" name="Picture 2733"/>
                    <pic:cNvPicPr/>
                  </pic:nvPicPr>
                  <pic:blipFill>
                    <a:blip r:embed="rId7"/>
                    <a:stretch>
                      <a:fillRect/>
                    </a:stretch>
                  </pic:blipFill>
                  <pic:spPr>
                    <a:xfrm>
                      <a:off x="0" y="0"/>
                      <a:ext cx="6086475" cy="9525"/>
                    </a:xfrm>
                    <a:prstGeom prst="rect">
                      <a:avLst/>
                    </a:prstGeom>
                  </pic:spPr>
                </pic:pic>
              </a:graphicData>
            </a:graphic>
          </wp:inline>
        </w:drawing>
      </w:r>
    </w:p>
    <w:p w14:paraId="56BFA785" w14:textId="77777777" w:rsidR="0046232A" w:rsidRDefault="00000000">
      <w:pPr>
        <w:spacing w:after="183" w:line="259" w:lineRule="auto"/>
        <w:ind w:left="-5" w:right="251"/>
      </w:pPr>
      <w:r>
        <w:rPr>
          <w:b/>
        </w:rPr>
        <w:t xml:space="preserve">Course Description </w:t>
      </w:r>
    </w:p>
    <w:p w14:paraId="118A6ED0" w14:textId="77777777" w:rsidR="0046232A" w:rsidRDefault="00000000">
      <w:pPr>
        <w:spacing w:after="0" w:line="219" w:lineRule="auto"/>
        <w:ind w:left="225" w:right="243" w:hanging="225"/>
      </w:pPr>
      <w:r>
        <w:rPr>
          <w:color w:val="212121"/>
        </w:rPr>
        <w:t xml:space="preserve">The AP Chemistry course is designed to be the equivalent of the general chemistry course usually taken during the first college year. This course is taken with the idea in mind that </w:t>
      </w:r>
      <w:r>
        <w:rPr>
          <w:i/>
          <w:color w:val="212121"/>
        </w:rPr>
        <w:t xml:space="preserve">students will take the AP Exam </w:t>
      </w:r>
      <w:r>
        <w:rPr>
          <w:color w:val="212121"/>
        </w:rPr>
        <w:t>to receive college credit or placement at the student’s college of choice. For some students, this course enables them to undertake, in their first year, second-year work in the chemistry sequence at their institution or to register in courses in other fields where general chemistry is a prerequisite. For other students, the AP Chemistry course fulfills the laboratory science requirement and frees time for other courses. Such credit and placement tied to the AP Chemistry exam could lead to students' readiness for and engagement in the study of advanced topics in subsequent college courses and eventually the achievement of a STEM degree and successful career.</w:t>
      </w:r>
      <w:r>
        <w:t xml:space="preserve"> </w:t>
      </w:r>
      <w:r>
        <w:rPr>
          <w:rFonts w:ascii="Times New Roman" w:eastAsia="Times New Roman" w:hAnsi="Times New Roman" w:cs="Times New Roman"/>
          <w:sz w:val="26"/>
        </w:rPr>
        <w:t xml:space="preserve"> </w:t>
      </w:r>
    </w:p>
    <w:p w14:paraId="06C9DEB5" w14:textId="77777777" w:rsidR="0046232A" w:rsidRDefault="00000000">
      <w:pPr>
        <w:spacing w:after="69" w:line="259" w:lineRule="auto"/>
        <w:ind w:left="-105" w:firstLine="0"/>
      </w:pPr>
      <w:r>
        <w:rPr>
          <w:noProof/>
        </w:rPr>
        <w:drawing>
          <wp:inline distT="0" distB="0" distL="0" distR="0" wp14:anchorId="216A101A" wp14:editId="7CF879ED">
            <wp:extent cx="5791200" cy="9525"/>
            <wp:effectExtent l="0" t="0" r="0" b="0"/>
            <wp:docPr id="2735" name="Picture 2735"/>
            <wp:cNvGraphicFramePr/>
            <a:graphic xmlns:a="http://schemas.openxmlformats.org/drawingml/2006/main">
              <a:graphicData uri="http://schemas.openxmlformats.org/drawingml/2006/picture">
                <pic:pic xmlns:pic="http://schemas.openxmlformats.org/drawingml/2006/picture">
                  <pic:nvPicPr>
                    <pic:cNvPr id="2735" name="Picture 2735"/>
                    <pic:cNvPicPr/>
                  </pic:nvPicPr>
                  <pic:blipFill>
                    <a:blip r:embed="rId8"/>
                    <a:stretch>
                      <a:fillRect/>
                    </a:stretch>
                  </pic:blipFill>
                  <pic:spPr>
                    <a:xfrm>
                      <a:off x="0" y="0"/>
                      <a:ext cx="5791200" cy="9525"/>
                    </a:xfrm>
                    <a:prstGeom prst="rect">
                      <a:avLst/>
                    </a:prstGeom>
                  </pic:spPr>
                </pic:pic>
              </a:graphicData>
            </a:graphic>
          </wp:inline>
        </w:drawing>
      </w:r>
    </w:p>
    <w:p w14:paraId="097181A0" w14:textId="77777777" w:rsidR="0046232A" w:rsidRDefault="00000000">
      <w:pPr>
        <w:spacing w:after="41" w:line="259" w:lineRule="auto"/>
        <w:ind w:left="-5" w:right="251"/>
      </w:pPr>
      <w:r>
        <w:rPr>
          <w:b/>
        </w:rPr>
        <w:t>How to Contact Dr. C.</w:t>
      </w:r>
      <w:r>
        <w:rPr>
          <w:b/>
          <w:sz w:val="12"/>
        </w:rPr>
        <w:t xml:space="preserve"> </w:t>
      </w:r>
    </w:p>
    <w:p w14:paraId="6B864175" w14:textId="77777777" w:rsidR="0012550E" w:rsidRDefault="00000000">
      <w:pPr>
        <w:ind w:left="-225" w:right="2070" w:firstLine="225"/>
        <w:rPr>
          <w:rFonts w:ascii="Arial" w:eastAsia="Arial" w:hAnsi="Arial" w:cs="Arial"/>
          <w:sz w:val="20"/>
        </w:rPr>
      </w:pPr>
      <w:r>
        <w:t>Tutorials: Any Morning or Tuesday/Thursday After School</w:t>
      </w:r>
      <w:r>
        <w:rPr>
          <w:rFonts w:ascii="Arial" w:eastAsia="Arial" w:hAnsi="Arial" w:cs="Arial"/>
        </w:rPr>
        <w:t xml:space="preserve"> </w:t>
      </w:r>
      <w:r>
        <w:rPr>
          <w:b/>
          <w:u w:val="single" w:color="000000"/>
        </w:rPr>
        <w:t>OR</w:t>
      </w:r>
      <w:r>
        <w:rPr>
          <w:rFonts w:ascii="Arial" w:eastAsia="Arial" w:hAnsi="Arial" w:cs="Arial"/>
        </w:rPr>
        <w:t xml:space="preserve"> </w:t>
      </w:r>
      <w:r>
        <w:t xml:space="preserve">by appointment (email) </w:t>
      </w:r>
      <w:r>
        <w:rPr>
          <w:rFonts w:ascii="Arial" w:eastAsia="Arial" w:hAnsi="Arial" w:cs="Arial"/>
          <w:sz w:val="20"/>
        </w:rPr>
        <w:t xml:space="preserve"> </w:t>
      </w:r>
    </w:p>
    <w:p w14:paraId="62868F9F" w14:textId="5C0FF711" w:rsidR="0046232A" w:rsidRDefault="00000000">
      <w:pPr>
        <w:ind w:left="-225" w:right="2070" w:firstLine="225"/>
      </w:pPr>
      <w:r>
        <w:rPr>
          <w:sz w:val="20"/>
        </w:rPr>
        <w:t xml:space="preserve">Conference Period: </w:t>
      </w:r>
      <w:r w:rsidR="0012550E">
        <w:rPr>
          <w:sz w:val="20"/>
        </w:rPr>
        <w:t>4</w:t>
      </w:r>
      <w:r>
        <w:rPr>
          <w:sz w:val="20"/>
        </w:rPr>
        <w:t xml:space="preserve">th Period </w:t>
      </w:r>
    </w:p>
    <w:p w14:paraId="5F409EF3" w14:textId="77777777" w:rsidR="0046232A" w:rsidRDefault="00000000">
      <w:pPr>
        <w:ind w:left="-5" w:right="245"/>
      </w:pPr>
      <w:r>
        <w:t xml:space="preserve">Email: I can answer brief questions digitally. </w:t>
      </w:r>
      <w:r>
        <w:rPr>
          <w:sz w:val="20"/>
        </w:rPr>
        <w:t xml:space="preserve"> </w:t>
      </w:r>
    </w:p>
    <w:p w14:paraId="4D1EC876" w14:textId="77777777" w:rsidR="0046232A" w:rsidRDefault="00000000">
      <w:pPr>
        <w:numPr>
          <w:ilvl w:val="0"/>
          <w:numId w:val="1"/>
        </w:numPr>
        <w:spacing w:after="61"/>
        <w:ind w:right="2241" w:hanging="360"/>
      </w:pPr>
      <w:r>
        <w:t xml:space="preserve">Include “AP Chem”, your class period, and a brief description in the subject line. (e.g. AP Chem 3B Missing Homework) </w:t>
      </w:r>
    </w:p>
    <w:p w14:paraId="30FD3E32" w14:textId="77777777" w:rsidR="0046232A" w:rsidRDefault="00000000">
      <w:pPr>
        <w:numPr>
          <w:ilvl w:val="0"/>
          <w:numId w:val="1"/>
        </w:numPr>
        <w:spacing w:after="0" w:line="259" w:lineRule="auto"/>
        <w:ind w:right="2241" w:hanging="360"/>
      </w:pPr>
      <w:r>
        <w:t>Keep your message brief and direct. (Just a few sentences)</w:t>
      </w:r>
      <w:r>
        <w:rPr>
          <w:sz w:val="34"/>
          <w:vertAlign w:val="superscript"/>
        </w:rPr>
        <w:t xml:space="preserve"> </w:t>
      </w:r>
      <w:r>
        <w:rPr>
          <w:sz w:val="34"/>
          <w:vertAlign w:val="superscript"/>
        </w:rPr>
        <w:tab/>
      </w:r>
      <w:r>
        <w:rPr>
          <w:rFonts w:ascii="Times New Roman" w:eastAsia="Times New Roman" w:hAnsi="Times New Roman" w:cs="Times New Roman"/>
          <w:sz w:val="26"/>
        </w:rPr>
        <w:t xml:space="preserve"> </w:t>
      </w:r>
    </w:p>
    <w:p w14:paraId="7E47CA25" w14:textId="77777777" w:rsidR="0046232A" w:rsidRDefault="00000000">
      <w:pPr>
        <w:spacing w:after="68" w:line="259" w:lineRule="auto"/>
        <w:ind w:left="-90" w:firstLine="0"/>
      </w:pPr>
      <w:r>
        <w:rPr>
          <w:noProof/>
        </w:rPr>
        <w:drawing>
          <wp:inline distT="0" distB="0" distL="0" distR="0" wp14:anchorId="636A7A0C" wp14:editId="06D90F6E">
            <wp:extent cx="6086475" cy="9525"/>
            <wp:effectExtent l="0" t="0" r="0" b="0"/>
            <wp:docPr id="2737" name="Picture 2737"/>
            <wp:cNvGraphicFramePr/>
            <a:graphic xmlns:a="http://schemas.openxmlformats.org/drawingml/2006/main">
              <a:graphicData uri="http://schemas.openxmlformats.org/drawingml/2006/picture">
                <pic:pic xmlns:pic="http://schemas.openxmlformats.org/drawingml/2006/picture">
                  <pic:nvPicPr>
                    <pic:cNvPr id="2737" name="Picture 2737"/>
                    <pic:cNvPicPr/>
                  </pic:nvPicPr>
                  <pic:blipFill>
                    <a:blip r:embed="rId7"/>
                    <a:stretch>
                      <a:fillRect/>
                    </a:stretch>
                  </pic:blipFill>
                  <pic:spPr>
                    <a:xfrm>
                      <a:off x="0" y="0"/>
                      <a:ext cx="6086475" cy="9525"/>
                    </a:xfrm>
                    <a:prstGeom prst="rect">
                      <a:avLst/>
                    </a:prstGeom>
                  </pic:spPr>
                </pic:pic>
              </a:graphicData>
            </a:graphic>
          </wp:inline>
        </w:drawing>
      </w:r>
    </w:p>
    <w:p w14:paraId="2322E04F" w14:textId="77777777" w:rsidR="0046232A" w:rsidRDefault="00000000">
      <w:pPr>
        <w:spacing w:after="183" w:line="259" w:lineRule="auto"/>
        <w:ind w:left="-5" w:right="251"/>
      </w:pPr>
      <w:r>
        <w:rPr>
          <w:b/>
        </w:rPr>
        <w:t>Attendance &amp; Warm-Ups</w:t>
      </w:r>
      <w:r>
        <w:rPr>
          <w:b/>
          <w:sz w:val="17"/>
        </w:rPr>
        <w:t xml:space="preserve"> </w:t>
      </w:r>
    </w:p>
    <w:p w14:paraId="0C03FBB6" w14:textId="77777777" w:rsidR="0046232A" w:rsidRDefault="00000000">
      <w:pPr>
        <w:ind w:left="210" w:right="245" w:hanging="225"/>
      </w:pPr>
      <w:r>
        <w:t xml:space="preserve">There will be a daily warm up question. The warm-up question will be an AP Chemistry multiple choice question from a previous year, so it is highly encouraged to record the question for your own notes; they may (they will definitely) reappear on your Unit </w:t>
      </w:r>
    </w:p>
    <w:p w14:paraId="0FDC33C3" w14:textId="77777777" w:rsidR="0046232A" w:rsidRDefault="00000000">
      <w:pPr>
        <w:ind w:left="235" w:right="245"/>
      </w:pPr>
      <w:r>
        <w:t xml:space="preserve">exams in my class. These questions are not graded; their purpose is for the instructor to quickly assess understanding and for students to gain experience with AP-style multiple choice questions. </w:t>
      </w:r>
      <w:r>
        <w:tab/>
      </w:r>
      <w:r>
        <w:rPr>
          <w:rFonts w:ascii="Times New Roman" w:eastAsia="Times New Roman" w:hAnsi="Times New Roman" w:cs="Times New Roman"/>
          <w:sz w:val="26"/>
        </w:rPr>
        <w:t xml:space="preserve"> </w:t>
      </w:r>
    </w:p>
    <w:p w14:paraId="0DBA6DA0" w14:textId="77777777" w:rsidR="0046232A" w:rsidRDefault="00000000">
      <w:pPr>
        <w:spacing w:after="68" w:line="259" w:lineRule="auto"/>
        <w:ind w:left="-90" w:firstLine="0"/>
      </w:pPr>
      <w:r>
        <w:rPr>
          <w:noProof/>
        </w:rPr>
        <w:drawing>
          <wp:inline distT="0" distB="0" distL="0" distR="0" wp14:anchorId="5031A61C" wp14:editId="1BBE4E06">
            <wp:extent cx="6086475" cy="9525"/>
            <wp:effectExtent l="0" t="0" r="0" b="0"/>
            <wp:docPr id="2739" name="Picture 2739"/>
            <wp:cNvGraphicFramePr/>
            <a:graphic xmlns:a="http://schemas.openxmlformats.org/drawingml/2006/main">
              <a:graphicData uri="http://schemas.openxmlformats.org/drawingml/2006/picture">
                <pic:pic xmlns:pic="http://schemas.openxmlformats.org/drawingml/2006/picture">
                  <pic:nvPicPr>
                    <pic:cNvPr id="2739" name="Picture 2739"/>
                    <pic:cNvPicPr/>
                  </pic:nvPicPr>
                  <pic:blipFill>
                    <a:blip r:embed="rId7"/>
                    <a:stretch>
                      <a:fillRect/>
                    </a:stretch>
                  </pic:blipFill>
                  <pic:spPr>
                    <a:xfrm>
                      <a:off x="0" y="0"/>
                      <a:ext cx="6086475" cy="9525"/>
                    </a:xfrm>
                    <a:prstGeom prst="rect">
                      <a:avLst/>
                    </a:prstGeom>
                  </pic:spPr>
                </pic:pic>
              </a:graphicData>
            </a:graphic>
          </wp:inline>
        </w:drawing>
      </w:r>
    </w:p>
    <w:p w14:paraId="440C45ED" w14:textId="77777777" w:rsidR="0046232A" w:rsidRDefault="00000000">
      <w:pPr>
        <w:spacing w:after="183" w:line="259" w:lineRule="auto"/>
        <w:ind w:left="-5" w:right="251"/>
      </w:pPr>
      <w:r>
        <w:rPr>
          <w:b/>
        </w:rPr>
        <w:t xml:space="preserve">Homework </w:t>
      </w:r>
    </w:p>
    <w:p w14:paraId="25E374C8" w14:textId="54630F6C" w:rsidR="0046232A" w:rsidRDefault="00000000" w:rsidP="0012550E">
      <w:pPr>
        <w:ind w:left="-120" w:right="245" w:firstLine="0"/>
      </w:pPr>
      <w:r>
        <w:t xml:space="preserve">Homework packets will be assigned for each unit. Questions from the homework may (they will definitely) appear on quizzes and exams. Homework packets will be given to students on the first day a unit </w:t>
      </w:r>
      <w:r w:rsidR="0012550E">
        <w:t>begins and</w:t>
      </w:r>
      <w:r>
        <w:t xml:space="preserve"> will be due the day of their </w:t>
      </w:r>
      <w:r w:rsidR="0012550E">
        <w:t xml:space="preserve">respective </w:t>
      </w:r>
      <w:r>
        <w:t xml:space="preserve">exams.  </w:t>
      </w:r>
      <w:r>
        <w:tab/>
        <w:t xml:space="preserve"> </w:t>
      </w:r>
    </w:p>
    <w:p w14:paraId="2203F4C6" w14:textId="77777777" w:rsidR="0046232A" w:rsidRDefault="00000000">
      <w:pPr>
        <w:spacing w:after="128" w:line="259" w:lineRule="auto"/>
        <w:ind w:left="-90" w:firstLine="0"/>
      </w:pPr>
      <w:r>
        <w:rPr>
          <w:noProof/>
        </w:rPr>
        <w:drawing>
          <wp:inline distT="0" distB="0" distL="0" distR="0" wp14:anchorId="6EC40B74" wp14:editId="71F841B8">
            <wp:extent cx="6086475" cy="9525"/>
            <wp:effectExtent l="0" t="0" r="0" b="0"/>
            <wp:docPr id="2741" name="Picture 2741"/>
            <wp:cNvGraphicFramePr/>
            <a:graphic xmlns:a="http://schemas.openxmlformats.org/drawingml/2006/main">
              <a:graphicData uri="http://schemas.openxmlformats.org/drawingml/2006/picture">
                <pic:pic xmlns:pic="http://schemas.openxmlformats.org/drawingml/2006/picture">
                  <pic:nvPicPr>
                    <pic:cNvPr id="2741" name="Picture 2741"/>
                    <pic:cNvPicPr/>
                  </pic:nvPicPr>
                  <pic:blipFill>
                    <a:blip r:embed="rId7"/>
                    <a:stretch>
                      <a:fillRect/>
                    </a:stretch>
                  </pic:blipFill>
                  <pic:spPr>
                    <a:xfrm>
                      <a:off x="0" y="0"/>
                      <a:ext cx="6086475" cy="9525"/>
                    </a:xfrm>
                    <a:prstGeom prst="rect">
                      <a:avLst/>
                    </a:prstGeom>
                  </pic:spPr>
                </pic:pic>
              </a:graphicData>
            </a:graphic>
          </wp:inline>
        </w:drawing>
      </w:r>
    </w:p>
    <w:p w14:paraId="0CD21AC9" w14:textId="77777777" w:rsidR="0046232A" w:rsidRDefault="00000000">
      <w:pPr>
        <w:spacing w:after="183" w:line="259" w:lineRule="auto"/>
        <w:ind w:left="-5" w:right="251"/>
      </w:pPr>
      <w:r>
        <w:rPr>
          <w:b/>
        </w:rPr>
        <w:t xml:space="preserve">Labs </w:t>
      </w:r>
    </w:p>
    <w:p w14:paraId="735A561A" w14:textId="77777777" w:rsidR="0046232A" w:rsidRDefault="00000000">
      <w:pPr>
        <w:spacing w:after="195"/>
        <w:ind w:left="210" w:right="245" w:hanging="225"/>
      </w:pPr>
      <w:r>
        <w:t xml:space="preserve">At least one laboratory or other type of activity is scheduled for each unit. These labs and activities are designed to support the content being studied in class and reinforce your understanding of concepts. Each activity will be accompanied by a hand-out, which will be due when specified by me.  </w:t>
      </w:r>
    </w:p>
    <w:p w14:paraId="6BA60F6A" w14:textId="77777777" w:rsidR="0046232A" w:rsidRDefault="00000000">
      <w:pPr>
        <w:spacing w:after="63"/>
        <w:ind w:left="-5" w:right="245"/>
      </w:pPr>
      <w:r>
        <w:t xml:space="preserve">You will be expected to acknowledge the Laboratory Safety Contract </w:t>
      </w:r>
      <w:proofErr w:type="gramStart"/>
      <w:r>
        <w:t>in order to</w:t>
      </w:r>
      <w:proofErr w:type="gramEnd"/>
      <w:r>
        <w:t xml:space="preserve"> participate in labs.  </w:t>
      </w:r>
    </w:p>
    <w:p w14:paraId="5CAA4BF8" w14:textId="77777777" w:rsidR="0046232A" w:rsidRDefault="00000000">
      <w:pPr>
        <w:spacing w:after="0" w:line="259" w:lineRule="auto"/>
        <w:ind w:left="-90" w:right="232" w:firstLine="0"/>
        <w:jc w:val="right"/>
      </w:pPr>
      <w:r>
        <w:rPr>
          <w:noProof/>
        </w:rPr>
        <w:drawing>
          <wp:inline distT="0" distB="0" distL="0" distR="0" wp14:anchorId="5BFE354A" wp14:editId="424F450E">
            <wp:extent cx="6086475" cy="9525"/>
            <wp:effectExtent l="0" t="0" r="0" b="0"/>
            <wp:docPr id="2743" name="Picture 2743"/>
            <wp:cNvGraphicFramePr/>
            <a:graphic xmlns:a="http://schemas.openxmlformats.org/drawingml/2006/main">
              <a:graphicData uri="http://schemas.openxmlformats.org/drawingml/2006/picture">
                <pic:pic xmlns:pic="http://schemas.openxmlformats.org/drawingml/2006/picture">
                  <pic:nvPicPr>
                    <pic:cNvPr id="2743" name="Picture 2743"/>
                    <pic:cNvPicPr/>
                  </pic:nvPicPr>
                  <pic:blipFill>
                    <a:blip r:embed="rId7"/>
                    <a:stretch>
                      <a:fillRect/>
                    </a:stretch>
                  </pic:blipFill>
                  <pic:spPr>
                    <a:xfrm>
                      <a:off x="0" y="0"/>
                      <a:ext cx="6086475" cy="9525"/>
                    </a:xfrm>
                    <a:prstGeom prst="rect">
                      <a:avLst/>
                    </a:prstGeom>
                  </pic:spPr>
                </pic:pic>
              </a:graphicData>
            </a:graphic>
          </wp:inline>
        </w:drawing>
      </w:r>
      <w:r>
        <w:t xml:space="preserve"> </w:t>
      </w:r>
    </w:p>
    <w:p w14:paraId="0C3149AE" w14:textId="77777777" w:rsidR="0046232A" w:rsidRDefault="00000000">
      <w:pPr>
        <w:spacing w:after="183" w:line="259" w:lineRule="auto"/>
        <w:ind w:left="-5" w:right="251"/>
      </w:pPr>
      <w:r>
        <w:rPr>
          <w:b/>
        </w:rPr>
        <w:t xml:space="preserve">Exams &amp; Quizzes </w:t>
      </w:r>
    </w:p>
    <w:p w14:paraId="59E450DB" w14:textId="77777777" w:rsidR="0046232A" w:rsidRDefault="00000000">
      <w:pPr>
        <w:ind w:left="210" w:right="245" w:hanging="225"/>
      </w:pPr>
      <w:r>
        <w:t xml:space="preserve">Exams will be administered at the end of each unit (see the schedule below). Exams will consist of 50% multiple choice questions and 50% free response questions </w:t>
      </w:r>
      <w:proofErr w:type="gramStart"/>
      <w:r>
        <w:t>so as to</w:t>
      </w:r>
      <w:proofErr w:type="gramEnd"/>
      <w:r>
        <w:t xml:space="preserve"> mirror the AP exam as closely as possible. Exams are NOT </w:t>
      </w:r>
      <w:proofErr w:type="gramStart"/>
      <w:r>
        <w:t>open-note</w:t>
      </w:r>
      <w:proofErr w:type="gramEnd"/>
      <w:r>
        <w:t xml:space="preserve">. </w:t>
      </w:r>
      <w:r>
        <w:rPr>
          <w:b/>
        </w:rPr>
        <w:t xml:space="preserve">The only approved materials you may use for exams are one of my sleeved AP Chemistry periodic tables, one of my sleeved AP Chemistry formula sheets, and a calculator. </w:t>
      </w:r>
    </w:p>
    <w:p w14:paraId="26FEC7B0" w14:textId="77777777" w:rsidR="0046232A" w:rsidRDefault="00000000">
      <w:pPr>
        <w:ind w:left="210" w:right="245" w:hanging="225"/>
      </w:pPr>
      <w:r>
        <w:rPr>
          <w:rFonts w:ascii="Arial" w:eastAsia="Arial" w:hAnsi="Arial" w:cs="Arial"/>
        </w:rPr>
        <w:t xml:space="preserve"> </w:t>
      </w:r>
      <w:r>
        <w:rPr>
          <w:rFonts w:ascii="Arial" w:eastAsia="Arial" w:hAnsi="Arial" w:cs="Arial"/>
        </w:rPr>
        <w:tab/>
      </w:r>
      <w:r>
        <w:t xml:space="preserve">IMPORTANT: If you miss a scheduled exam, you MUST email me to schedule a time to come in to make up the exam. Due to the length and depth of exam content, make-up exams must be taken after school to ensure students will have enough time to complete them. </w:t>
      </w:r>
    </w:p>
    <w:p w14:paraId="173F7485" w14:textId="77777777" w:rsidR="0046232A" w:rsidRDefault="00000000">
      <w:pPr>
        <w:spacing w:after="0" w:line="259" w:lineRule="auto"/>
        <w:ind w:left="0" w:firstLine="0"/>
      </w:pPr>
      <w:r>
        <w:t xml:space="preserve"> </w:t>
      </w:r>
    </w:p>
    <w:p w14:paraId="627B4F7C" w14:textId="5A09DE75" w:rsidR="0046232A" w:rsidRDefault="00000000" w:rsidP="00A314E3">
      <w:pPr>
        <w:spacing w:after="195"/>
        <w:ind w:left="210" w:right="245" w:hanging="225"/>
      </w:pPr>
      <w:r>
        <w:t xml:space="preserve">Quizzes will generally be administered once a week. Quizzes will be mostly free response AP questions, or </w:t>
      </w:r>
      <w:proofErr w:type="gramStart"/>
      <w:r>
        <w:t>multiple choice</w:t>
      </w:r>
      <w:proofErr w:type="gramEnd"/>
      <w:r>
        <w:t xml:space="preserve"> AP questions adapted into free-response questions. The weekly quiz will take place during </w:t>
      </w:r>
      <w:proofErr w:type="gramStart"/>
      <w:r>
        <w:t xml:space="preserve">the </w:t>
      </w:r>
      <w:r w:rsidR="00A314E3">
        <w:t xml:space="preserve"> first</w:t>
      </w:r>
      <w:proofErr w:type="gramEnd"/>
      <w:r>
        <w:t xml:space="preserve"> 20 minutes of class. </w:t>
      </w:r>
      <w:r>
        <w:rPr>
          <w:b/>
        </w:rPr>
        <w:t xml:space="preserve">Quizzes </w:t>
      </w:r>
      <w:r>
        <w:rPr>
          <w:b/>
        </w:rPr>
        <w:lastRenderedPageBreak/>
        <w:t xml:space="preserve">will be </w:t>
      </w:r>
      <w:proofErr w:type="gramStart"/>
      <w:r>
        <w:rPr>
          <w:b/>
        </w:rPr>
        <w:t>open-note</w:t>
      </w:r>
      <w:proofErr w:type="gramEnd"/>
      <w:r>
        <w:rPr>
          <w:b/>
        </w:rPr>
        <w:t xml:space="preserve">, but you may NOT share notes. </w:t>
      </w:r>
      <w:r>
        <w:t xml:space="preserve">Keep in mind that the homework problems (from the Unit </w:t>
      </w:r>
      <w:proofErr w:type="gramStart"/>
      <w:r>
        <w:t>Packet)  are</w:t>
      </w:r>
      <w:proofErr w:type="gramEnd"/>
      <w:r>
        <w:t xml:space="preserve"> designed to help you succeed on your quizzes, and you are allowed to use them to help you on quizzes. </w:t>
      </w:r>
    </w:p>
    <w:p w14:paraId="2FA5372B" w14:textId="77777777" w:rsidR="0046232A" w:rsidRDefault="00000000">
      <w:pPr>
        <w:spacing w:after="183" w:line="259" w:lineRule="auto"/>
        <w:ind w:left="-5" w:right="251"/>
      </w:pPr>
      <w:r>
        <w:rPr>
          <w:b/>
        </w:rPr>
        <w:t>Extra Credit/Exam Corrections</w:t>
      </w:r>
      <w:r>
        <w:t xml:space="preserve"> </w:t>
      </w:r>
    </w:p>
    <w:p w14:paraId="70422E68" w14:textId="027CFE6C" w:rsidR="0046232A" w:rsidRDefault="00000000">
      <w:pPr>
        <w:ind w:left="210" w:right="245" w:hanging="225"/>
      </w:pPr>
      <w:r>
        <w:t xml:space="preserve">Open-note exam corrections will be allowed after each </w:t>
      </w:r>
      <w:r w:rsidR="00A314E3">
        <w:t>exam but</w:t>
      </w:r>
      <w:r>
        <w:t xml:space="preserve"> may ONLY be completed if the student has completed the homework for the Unit Exam they wish to correct. Keep the following in mind: </w:t>
      </w:r>
    </w:p>
    <w:p w14:paraId="35FB380E" w14:textId="77777777" w:rsidR="0046232A" w:rsidRDefault="00000000">
      <w:pPr>
        <w:numPr>
          <w:ilvl w:val="0"/>
          <w:numId w:val="2"/>
        </w:numPr>
        <w:ind w:right="245" w:hanging="360"/>
      </w:pPr>
      <w:r>
        <w:t xml:space="preserve">Corrections may ONLY be completed during my tutorials (NOT during my class period--you will have PLENTY of other practice to work on!).  </w:t>
      </w:r>
    </w:p>
    <w:p w14:paraId="01A236B3" w14:textId="36F5CDCD" w:rsidR="0046232A" w:rsidRDefault="00000000">
      <w:pPr>
        <w:numPr>
          <w:ilvl w:val="0"/>
          <w:numId w:val="2"/>
        </w:numPr>
        <w:ind w:right="245" w:hanging="360"/>
      </w:pPr>
      <w:r>
        <w:t xml:space="preserve">Unit Exams will not be returned to you to </w:t>
      </w:r>
      <w:r w:rsidR="00A314E3">
        <w:t>keep and</w:t>
      </w:r>
      <w:r>
        <w:t xml:space="preserve"> will only be returned for you to review during my tutorials.  </w:t>
      </w:r>
    </w:p>
    <w:p w14:paraId="47191AB0" w14:textId="77777777" w:rsidR="0046232A" w:rsidRDefault="00000000">
      <w:pPr>
        <w:numPr>
          <w:ilvl w:val="0"/>
          <w:numId w:val="2"/>
        </w:numPr>
        <w:ind w:right="245" w:hanging="360"/>
      </w:pPr>
      <w:r>
        <w:t xml:space="preserve">Your graded exam and corrections will not leave my classroom, and you will not be permitted to use your phone while working on exam corrections.  </w:t>
      </w:r>
    </w:p>
    <w:p w14:paraId="2921AB7B" w14:textId="77777777" w:rsidR="0046232A" w:rsidRDefault="00000000">
      <w:pPr>
        <w:numPr>
          <w:ilvl w:val="0"/>
          <w:numId w:val="2"/>
        </w:numPr>
        <w:ind w:right="245" w:hanging="360"/>
      </w:pPr>
      <w:r>
        <w:t xml:space="preserve">Exam corrections will earn 50% of the missed points back (so, for example, if you earned a raw score of 60 on the test and submit corrections for missed questions, you may earn an amended exam score of 80).  </w:t>
      </w:r>
    </w:p>
    <w:p w14:paraId="0BBC4EF3" w14:textId="77777777" w:rsidR="0046232A" w:rsidRDefault="00000000">
      <w:pPr>
        <w:numPr>
          <w:ilvl w:val="0"/>
          <w:numId w:val="2"/>
        </w:numPr>
        <w:ind w:right="245" w:hanging="360"/>
      </w:pPr>
      <w:r>
        <w:t xml:space="preserve">There is no minimum or maximum requirement for exam corrections...If you received a raw 95 and want to correct a couple missed questions to earn a 97.5-98, you are free to do so. </w:t>
      </w:r>
    </w:p>
    <w:p w14:paraId="522D7BC5" w14:textId="77777777" w:rsidR="0046232A" w:rsidRDefault="00000000">
      <w:pPr>
        <w:numPr>
          <w:ilvl w:val="0"/>
          <w:numId w:val="2"/>
        </w:numPr>
        <w:ind w:right="245" w:hanging="360"/>
      </w:pPr>
      <w:r>
        <w:t xml:space="preserve">ALL corrections will be required to be submitted on a separate sheet of paper. Corrections on multiple choice questions will require side-work/explanation rather than simply writing the letter answer of your new answer choice.  </w:t>
      </w:r>
    </w:p>
    <w:p w14:paraId="35F216F3" w14:textId="77777777" w:rsidR="0046232A" w:rsidRDefault="00000000">
      <w:pPr>
        <w:numPr>
          <w:ilvl w:val="0"/>
          <w:numId w:val="2"/>
        </w:numPr>
        <w:ind w:right="245" w:hanging="360"/>
      </w:pPr>
      <w:r>
        <w:t xml:space="preserve">Unfinished exam corrections will be kept by me in the classroom if you do not finish them in one tutorial session.  </w:t>
      </w:r>
    </w:p>
    <w:p w14:paraId="23672EB6" w14:textId="77777777" w:rsidR="0046232A" w:rsidRDefault="00000000">
      <w:pPr>
        <w:numPr>
          <w:ilvl w:val="0"/>
          <w:numId w:val="2"/>
        </w:numPr>
        <w:ind w:right="245" w:hanging="360"/>
      </w:pPr>
      <w:r>
        <w:t xml:space="preserve">You may only complete and submit exam corrections for exams from the PREVIOUS subunit (so, for example, you may complete corrections for the UNIT 1 EXAM as the class is currently studying Unit 2, and I will not accept UNIT 1 EXAM corrections after the UNIT 2 EXAM has been administered).  </w:t>
      </w:r>
    </w:p>
    <w:p w14:paraId="4877CC11" w14:textId="77777777" w:rsidR="0046232A" w:rsidRDefault="00000000">
      <w:pPr>
        <w:spacing w:after="0" w:line="259" w:lineRule="auto"/>
        <w:ind w:left="-90" w:right="232" w:firstLine="0"/>
        <w:jc w:val="right"/>
      </w:pPr>
      <w:r>
        <w:rPr>
          <w:noProof/>
        </w:rPr>
        <w:drawing>
          <wp:inline distT="0" distB="0" distL="0" distR="0" wp14:anchorId="7618F683" wp14:editId="36B5E3EB">
            <wp:extent cx="6086475" cy="9525"/>
            <wp:effectExtent l="0" t="0" r="0" b="0"/>
            <wp:docPr id="4108" name="Picture 4108"/>
            <wp:cNvGraphicFramePr/>
            <a:graphic xmlns:a="http://schemas.openxmlformats.org/drawingml/2006/main">
              <a:graphicData uri="http://schemas.openxmlformats.org/drawingml/2006/picture">
                <pic:pic xmlns:pic="http://schemas.openxmlformats.org/drawingml/2006/picture">
                  <pic:nvPicPr>
                    <pic:cNvPr id="4108" name="Picture 4108"/>
                    <pic:cNvPicPr/>
                  </pic:nvPicPr>
                  <pic:blipFill>
                    <a:blip r:embed="rId7"/>
                    <a:stretch>
                      <a:fillRect/>
                    </a:stretch>
                  </pic:blipFill>
                  <pic:spPr>
                    <a:xfrm>
                      <a:off x="0" y="0"/>
                      <a:ext cx="6086475" cy="9525"/>
                    </a:xfrm>
                    <a:prstGeom prst="rect">
                      <a:avLst/>
                    </a:prstGeom>
                  </pic:spPr>
                </pic:pic>
              </a:graphicData>
            </a:graphic>
          </wp:inline>
        </w:drawing>
      </w:r>
      <w:r>
        <w:t xml:space="preserve"> </w:t>
      </w:r>
    </w:p>
    <w:p w14:paraId="36DC7ABF" w14:textId="77777777" w:rsidR="0046232A" w:rsidRDefault="00000000">
      <w:pPr>
        <w:spacing w:after="183" w:line="259" w:lineRule="auto"/>
        <w:ind w:left="-5" w:right="251"/>
      </w:pPr>
      <w:r>
        <w:rPr>
          <w:b/>
        </w:rPr>
        <w:t>The AP Exam</w:t>
      </w:r>
      <w:r>
        <w:t xml:space="preserve"> </w:t>
      </w:r>
    </w:p>
    <w:p w14:paraId="435DD1AB" w14:textId="491C4007" w:rsidR="0046232A" w:rsidRDefault="00000000">
      <w:pPr>
        <w:ind w:left="210" w:right="245" w:hanging="225"/>
      </w:pPr>
      <w:r>
        <w:t xml:space="preserve">Taking the AP exam in the </w:t>
      </w:r>
      <w:r w:rsidR="00A314E3">
        <w:t>spring is</w:t>
      </w:r>
      <w:r>
        <w:t xml:space="preserve"> optional, however, if you take it, you will be exempt from MY comprehensive final exam in the spring semester (trust me, you don’t want to take my final. Take the AP exam! It’s </w:t>
      </w:r>
      <w:r w:rsidR="00A314E3">
        <w:t>an important</w:t>
      </w:r>
      <w:r>
        <w:t xml:space="preserve"> experience. </w:t>
      </w:r>
      <w:r>
        <w:tab/>
        <w:t xml:space="preserve"> </w:t>
      </w:r>
    </w:p>
    <w:p w14:paraId="014176A0" w14:textId="77777777" w:rsidR="0046232A" w:rsidRDefault="00000000">
      <w:pPr>
        <w:spacing w:after="68" w:line="259" w:lineRule="auto"/>
        <w:ind w:left="-90" w:firstLine="0"/>
      </w:pPr>
      <w:r>
        <w:rPr>
          <w:noProof/>
        </w:rPr>
        <w:drawing>
          <wp:inline distT="0" distB="0" distL="0" distR="0" wp14:anchorId="7AF59099" wp14:editId="39B942CE">
            <wp:extent cx="6086475" cy="9525"/>
            <wp:effectExtent l="0" t="0" r="0" b="0"/>
            <wp:docPr id="4110" name="Picture 4110"/>
            <wp:cNvGraphicFramePr/>
            <a:graphic xmlns:a="http://schemas.openxmlformats.org/drawingml/2006/main">
              <a:graphicData uri="http://schemas.openxmlformats.org/drawingml/2006/picture">
                <pic:pic xmlns:pic="http://schemas.openxmlformats.org/drawingml/2006/picture">
                  <pic:nvPicPr>
                    <pic:cNvPr id="4110" name="Picture 4110"/>
                    <pic:cNvPicPr/>
                  </pic:nvPicPr>
                  <pic:blipFill>
                    <a:blip r:embed="rId7"/>
                    <a:stretch>
                      <a:fillRect/>
                    </a:stretch>
                  </pic:blipFill>
                  <pic:spPr>
                    <a:xfrm>
                      <a:off x="0" y="0"/>
                      <a:ext cx="6086475" cy="9525"/>
                    </a:xfrm>
                    <a:prstGeom prst="rect">
                      <a:avLst/>
                    </a:prstGeom>
                  </pic:spPr>
                </pic:pic>
              </a:graphicData>
            </a:graphic>
          </wp:inline>
        </w:drawing>
      </w:r>
    </w:p>
    <w:p w14:paraId="47708203" w14:textId="77777777" w:rsidR="0046232A" w:rsidRDefault="00000000">
      <w:pPr>
        <w:spacing w:after="0" w:line="259" w:lineRule="auto"/>
        <w:ind w:left="-5" w:right="251"/>
      </w:pPr>
      <w:r>
        <w:rPr>
          <w:b/>
        </w:rPr>
        <w:t xml:space="preserve">Late Work Policy </w:t>
      </w:r>
    </w:p>
    <w:p w14:paraId="4238752C" w14:textId="77777777" w:rsidR="0046232A" w:rsidRDefault="00000000">
      <w:pPr>
        <w:spacing w:after="0" w:line="259" w:lineRule="auto"/>
        <w:ind w:left="0" w:firstLine="0"/>
      </w:pPr>
      <w:r>
        <w:rPr>
          <w:b/>
        </w:rPr>
        <w:t xml:space="preserve"> </w:t>
      </w:r>
    </w:p>
    <w:p w14:paraId="0AF3F440" w14:textId="77777777" w:rsidR="0046232A" w:rsidRDefault="00000000">
      <w:pPr>
        <w:ind w:left="-5" w:right="245"/>
      </w:pPr>
      <w:r>
        <w:t xml:space="preserve">Work turned in after the due date is considered late and points will be deducted accordingly. </w:t>
      </w:r>
    </w:p>
    <w:p w14:paraId="4BEDF7DE" w14:textId="77777777" w:rsidR="0046232A" w:rsidRDefault="00000000">
      <w:pPr>
        <w:numPr>
          <w:ilvl w:val="0"/>
          <w:numId w:val="3"/>
        </w:numPr>
        <w:ind w:right="3487" w:hanging="360"/>
      </w:pPr>
      <w:r>
        <w:t xml:space="preserve">1 day late: </w:t>
      </w:r>
      <w:proofErr w:type="gramStart"/>
      <w:r>
        <w:t>10 point</w:t>
      </w:r>
      <w:proofErr w:type="gramEnd"/>
      <w:r>
        <w:t xml:space="preserve"> deduction </w:t>
      </w:r>
    </w:p>
    <w:p w14:paraId="034AD778" w14:textId="38174F65" w:rsidR="0046232A" w:rsidRDefault="00000000" w:rsidP="00A314E3">
      <w:pPr>
        <w:numPr>
          <w:ilvl w:val="0"/>
          <w:numId w:val="3"/>
        </w:numPr>
        <w:spacing w:after="193"/>
        <w:ind w:right="3487" w:hanging="360"/>
      </w:pPr>
      <w:r>
        <w:t xml:space="preserve">2 days late: </w:t>
      </w:r>
      <w:proofErr w:type="gramStart"/>
      <w:r>
        <w:t>20 point</w:t>
      </w:r>
      <w:proofErr w:type="gramEnd"/>
      <w:r>
        <w:t xml:space="preserve"> deduction</w:t>
      </w:r>
      <w:r w:rsidR="00A314E3">
        <w:br/>
      </w:r>
      <w:r>
        <w:t xml:space="preserve">3 days late: </w:t>
      </w:r>
      <w:proofErr w:type="gramStart"/>
      <w:r>
        <w:t>30 point</w:t>
      </w:r>
      <w:proofErr w:type="gramEnd"/>
      <w:r>
        <w:t xml:space="preserve"> deduction </w:t>
      </w:r>
    </w:p>
    <w:p w14:paraId="6938C592" w14:textId="77777777" w:rsidR="0046232A" w:rsidRDefault="00000000">
      <w:pPr>
        <w:ind w:left="210" w:right="245" w:hanging="225"/>
      </w:pPr>
      <w:r>
        <w:t xml:space="preserve">There are exceptions to all rules (emergencies, personal illness, family deaths). Please communicate with me if something happens in your life which prevents you from completing assignments, and we will work together to set new due dates and catch up with the rest of the class. </w:t>
      </w:r>
      <w:r>
        <w:tab/>
        <w:t xml:space="preserve"> </w:t>
      </w:r>
    </w:p>
    <w:p w14:paraId="42006DF9" w14:textId="77777777" w:rsidR="0046232A" w:rsidRDefault="00000000">
      <w:pPr>
        <w:spacing w:after="68" w:line="259" w:lineRule="auto"/>
        <w:ind w:left="-90" w:firstLine="0"/>
      </w:pPr>
      <w:r>
        <w:rPr>
          <w:noProof/>
        </w:rPr>
        <w:drawing>
          <wp:inline distT="0" distB="0" distL="0" distR="0" wp14:anchorId="1344B108" wp14:editId="4D482B5D">
            <wp:extent cx="6086475" cy="9525"/>
            <wp:effectExtent l="0" t="0" r="0" b="0"/>
            <wp:docPr id="4112" name="Picture 4112"/>
            <wp:cNvGraphicFramePr/>
            <a:graphic xmlns:a="http://schemas.openxmlformats.org/drawingml/2006/main">
              <a:graphicData uri="http://schemas.openxmlformats.org/drawingml/2006/picture">
                <pic:pic xmlns:pic="http://schemas.openxmlformats.org/drawingml/2006/picture">
                  <pic:nvPicPr>
                    <pic:cNvPr id="4112" name="Picture 4112"/>
                    <pic:cNvPicPr/>
                  </pic:nvPicPr>
                  <pic:blipFill>
                    <a:blip r:embed="rId7"/>
                    <a:stretch>
                      <a:fillRect/>
                    </a:stretch>
                  </pic:blipFill>
                  <pic:spPr>
                    <a:xfrm>
                      <a:off x="0" y="0"/>
                      <a:ext cx="6086475" cy="9525"/>
                    </a:xfrm>
                    <a:prstGeom prst="rect">
                      <a:avLst/>
                    </a:prstGeom>
                  </pic:spPr>
                </pic:pic>
              </a:graphicData>
            </a:graphic>
          </wp:inline>
        </w:drawing>
      </w:r>
    </w:p>
    <w:p w14:paraId="2587C492" w14:textId="77777777" w:rsidR="0046232A" w:rsidRDefault="00000000">
      <w:pPr>
        <w:spacing w:after="183" w:line="259" w:lineRule="auto"/>
        <w:ind w:left="-5" w:right="251"/>
      </w:pPr>
      <w:r>
        <w:rPr>
          <w:b/>
        </w:rPr>
        <w:t xml:space="preserve">Academic Dishonesty </w:t>
      </w:r>
    </w:p>
    <w:p w14:paraId="648CEA15" w14:textId="77777777" w:rsidR="0046232A" w:rsidRDefault="00000000">
      <w:pPr>
        <w:ind w:left="115" w:right="245"/>
      </w:pPr>
      <w:r>
        <w:t xml:space="preserve">Cheating undermines both the cheater and class morale. Avoid doing yourself this disservice: it carries heavy </w:t>
      </w:r>
    </w:p>
    <w:p w14:paraId="0CFD07B1" w14:textId="77777777" w:rsidR="0046232A" w:rsidRDefault="00000000">
      <w:pPr>
        <w:tabs>
          <w:tab w:val="center" w:pos="4078"/>
          <w:tab w:val="center" w:pos="9525"/>
        </w:tabs>
        <w:ind w:left="0" w:firstLine="0"/>
      </w:pPr>
      <w:r>
        <w:rPr>
          <w:sz w:val="22"/>
        </w:rPr>
        <w:tab/>
      </w:r>
      <w:r>
        <w:t xml:space="preserve">consequences. Please see the Student Handbook to find more information about academic dishonesty. </w:t>
      </w:r>
      <w:r>
        <w:tab/>
        <w:t xml:space="preserve"> </w:t>
      </w:r>
    </w:p>
    <w:p w14:paraId="621CBF88" w14:textId="77777777" w:rsidR="0046232A" w:rsidRDefault="00000000">
      <w:pPr>
        <w:spacing w:after="68" w:line="259" w:lineRule="auto"/>
        <w:ind w:left="-90" w:firstLine="0"/>
      </w:pPr>
      <w:r>
        <w:rPr>
          <w:noProof/>
        </w:rPr>
        <w:drawing>
          <wp:inline distT="0" distB="0" distL="0" distR="0" wp14:anchorId="64B4761C" wp14:editId="7A23FC84">
            <wp:extent cx="6086475" cy="9525"/>
            <wp:effectExtent l="0" t="0" r="0" b="0"/>
            <wp:docPr id="4114" name="Picture 4114"/>
            <wp:cNvGraphicFramePr/>
            <a:graphic xmlns:a="http://schemas.openxmlformats.org/drawingml/2006/main">
              <a:graphicData uri="http://schemas.openxmlformats.org/drawingml/2006/picture">
                <pic:pic xmlns:pic="http://schemas.openxmlformats.org/drawingml/2006/picture">
                  <pic:nvPicPr>
                    <pic:cNvPr id="4114" name="Picture 4114"/>
                    <pic:cNvPicPr/>
                  </pic:nvPicPr>
                  <pic:blipFill>
                    <a:blip r:embed="rId7"/>
                    <a:stretch>
                      <a:fillRect/>
                    </a:stretch>
                  </pic:blipFill>
                  <pic:spPr>
                    <a:xfrm>
                      <a:off x="0" y="0"/>
                      <a:ext cx="6086475" cy="9525"/>
                    </a:xfrm>
                    <a:prstGeom prst="rect">
                      <a:avLst/>
                    </a:prstGeom>
                  </pic:spPr>
                </pic:pic>
              </a:graphicData>
            </a:graphic>
          </wp:inline>
        </w:drawing>
      </w:r>
    </w:p>
    <w:p w14:paraId="03ECA106" w14:textId="77777777" w:rsidR="0046232A" w:rsidRDefault="00000000">
      <w:pPr>
        <w:spacing w:after="183" w:line="259" w:lineRule="auto"/>
        <w:ind w:left="-5" w:right="251"/>
      </w:pPr>
      <w:r>
        <w:rPr>
          <w:b/>
        </w:rPr>
        <w:t>How to Succeed in AP Chemistry</w:t>
      </w:r>
      <w:r>
        <w:rPr>
          <w:b/>
          <w:i/>
        </w:rPr>
        <w:t xml:space="preserve"> </w:t>
      </w:r>
    </w:p>
    <w:p w14:paraId="27EA03C6" w14:textId="77777777" w:rsidR="0046232A" w:rsidRDefault="00000000">
      <w:pPr>
        <w:spacing w:after="210" w:line="229" w:lineRule="auto"/>
        <w:ind w:left="220" w:right="333" w:hanging="235"/>
        <w:jc w:val="both"/>
      </w:pPr>
      <w:r>
        <w:rPr>
          <w:b/>
          <w:i/>
        </w:rPr>
        <w:t>Take notes by hand.</w:t>
      </w:r>
      <w:r>
        <w:rPr>
          <w:b/>
        </w:rPr>
        <w:t xml:space="preserve"> </w:t>
      </w:r>
      <w:r>
        <w:t xml:space="preserve">While society is moving toward the use of computers and away from writing by hand, there are many chemistry concepts that cannot be illustrated by typing notes. Additionally, there are several studies that prove </w:t>
      </w:r>
      <w:proofErr w:type="gramStart"/>
      <w:r>
        <w:t>note-taking</w:t>
      </w:r>
      <w:proofErr w:type="gramEnd"/>
      <w:r>
        <w:t xml:space="preserve"> by hand results in better retention of class material. </w:t>
      </w:r>
    </w:p>
    <w:p w14:paraId="579F9D4B" w14:textId="77777777" w:rsidR="0046232A" w:rsidRDefault="00000000">
      <w:pPr>
        <w:spacing w:after="210" w:line="229" w:lineRule="auto"/>
        <w:ind w:left="220" w:right="333" w:hanging="235"/>
        <w:jc w:val="both"/>
      </w:pPr>
      <w:r>
        <w:rPr>
          <w:b/>
          <w:i/>
        </w:rPr>
        <w:t xml:space="preserve">Stay organized. </w:t>
      </w:r>
      <w:r>
        <w:t xml:space="preserve">A </w:t>
      </w:r>
      <w:proofErr w:type="gramStart"/>
      <w:r>
        <w:t>three ring</w:t>
      </w:r>
      <w:proofErr w:type="gramEnd"/>
      <w:r>
        <w:t xml:space="preserve"> binder will be a very helpful tool in this class. You will receive notes and exercises in many different forms (your text, online videos, lecture notes, etc.). A binder is a great way to keep these many different forms of learning collected and organized. </w:t>
      </w:r>
    </w:p>
    <w:p w14:paraId="21622256" w14:textId="77777777" w:rsidR="0046232A" w:rsidRDefault="00000000">
      <w:pPr>
        <w:spacing w:after="183" w:line="259" w:lineRule="auto"/>
        <w:ind w:left="0" w:firstLine="0"/>
      </w:pPr>
      <w:r>
        <w:rPr>
          <w:b/>
          <w:i/>
        </w:rPr>
        <w:t xml:space="preserve">Do your homework and your reading.  </w:t>
      </w:r>
      <w:r>
        <w:t xml:space="preserve">Practice, Practice, Practice. </w:t>
      </w:r>
    </w:p>
    <w:p w14:paraId="4CCBF9C9" w14:textId="77777777" w:rsidR="0046232A" w:rsidRDefault="00000000">
      <w:pPr>
        <w:spacing w:after="195"/>
        <w:ind w:left="210" w:hanging="225"/>
      </w:pPr>
      <w:r>
        <w:rPr>
          <w:b/>
          <w:i/>
        </w:rPr>
        <w:t>Form a study group.</w:t>
      </w:r>
      <w:r>
        <w:t xml:space="preserve"> Working with a study group outside of class will help you learn the material deeply. Take advantage of your opportunity to both challenge and assist your peers by studying with them.</w:t>
      </w:r>
      <w:r>
        <w:rPr>
          <w:b/>
          <w:i/>
        </w:rPr>
        <w:t xml:space="preserve"> </w:t>
      </w:r>
    </w:p>
    <w:p w14:paraId="483A64DE" w14:textId="77777777" w:rsidR="0046232A" w:rsidRDefault="00000000">
      <w:pPr>
        <w:ind w:left="210" w:right="245" w:hanging="225"/>
      </w:pPr>
      <w:r>
        <w:rPr>
          <w:b/>
          <w:i/>
        </w:rPr>
        <w:t xml:space="preserve">Use electronic resources. </w:t>
      </w:r>
      <w:r>
        <w:t xml:space="preserve">As the school year progresses, I will be suggesting apps and other electronic resources to assist you in preparing for your AP exam. However, Google can provide a wealth of extra practice problems </w:t>
      </w:r>
      <w:r>
        <w:rPr>
          <w:i/>
        </w:rPr>
        <w:t xml:space="preserve">once you have exhausted those in your homework </w:t>
      </w:r>
      <w:r>
        <w:t xml:space="preserve">– Don’t be afraid to google! </w:t>
      </w:r>
    </w:p>
    <w:p w14:paraId="033C721E" w14:textId="77777777" w:rsidR="0046232A" w:rsidRDefault="00000000">
      <w:pPr>
        <w:spacing w:after="0" w:line="259" w:lineRule="auto"/>
        <w:ind w:left="-90" w:right="262" w:firstLine="0"/>
        <w:jc w:val="right"/>
      </w:pPr>
      <w:r>
        <w:rPr>
          <w:noProof/>
        </w:rPr>
        <w:drawing>
          <wp:inline distT="0" distB="0" distL="0" distR="0" wp14:anchorId="519B46D1" wp14:editId="4CF8AB4C">
            <wp:extent cx="6086475" cy="9525"/>
            <wp:effectExtent l="0" t="0" r="0" b="0"/>
            <wp:docPr id="4116" name="Picture 4116"/>
            <wp:cNvGraphicFramePr/>
            <a:graphic xmlns:a="http://schemas.openxmlformats.org/drawingml/2006/main">
              <a:graphicData uri="http://schemas.openxmlformats.org/drawingml/2006/picture">
                <pic:pic xmlns:pic="http://schemas.openxmlformats.org/drawingml/2006/picture">
                  <pic:nvPicPr>
                    <pic:cNvPr id="4116" name="Picture 4116"/>
                    <pic:cNvPicPr/>
                  </pic:nvPicPr>
                  <pic:blipFill>
                    <a:blip r:embed="rId7"/>
                    <a:stretch>
                      <a:fillRect/>
                    </a:stretch>
                  </pic:blipFill>
                  <pic:spPr>
                    <a:xfrm>
                      <a:off x="0" y="0"/>
                      <a:ext cx="6086475" cy="9525"/>
                    </a:xfrm>
                    <a:prstGeom prst="rect">
                      <a:avLst/>
                    </a:prstGeom>
                  </pic:spPr>
                </pic:pic>
              </a:graphicData>
            </a:graphic>
          </wp:inline>
        </w:drawing>
      </w:r>
      <w:r>
        <w:rPr>
          <w:sz w:val="5"/>
        </w:rPr>
        <w:t xml:space="preserve"> </w:t>
      </w:r>
    </w:p>
    <w:p w14:paraId="40F297BB" w14:textId="77777777" w:rsidR="0046232A" w:rsidRDefault="00000000">
      <w:pPr>
        <w:pStyle w:val="Heading1"/>
      </w:pPr>
      <w:r>
        <w:lastRenderedPageBreak/>
        <w:t>Tentative Schedule</w:t>
      </w:r>
      <w:r>
        <w:rPr>
          <w:sz w:val="22"/>
        </w:rPr>
        <w:t xml:space="preserve"> </w:t>
      </w:r>
    </w:p>
    <w:p w14:paraId="35B3A891" w14:textId="77777777" w:rsidR="0046232A" w:rsidRDefault="00000000">
      <w:pPr>
        <w:spacing w:after="0" w:line="259" w:lineRule="auto"/>
        <w:ind w:left="0" w:right="177" w:firstLine="0"/>
        <w:jc w:val="center"/>
      </w:pPr>
      <w:r>
        <w:rPr>
          <w:sz w:val="40"/>
        </w:rPr>
        <w:t xml:space="preserve"> </w:t>
      </w:r>
    </w:p>
    <w:tbl>
      <w:tblPr>
        <w:tblStyle w:val="TableGrid"/>
        <w:tblW w:w="4398" w:type="dxa"/>
        <w:tblInd w:w="2810" w:type="dxa"/>
        <w:tblCellMar>
          <w:top w:w="42" w:type="dxa"/>
          <w:left w:w="10" w:type="dxa"/>
          <w:right w:w="119" w:type="dxa"/>
        </w:tblCellMar>
        <w:tblLook w:val="04A0" w:firstRow="1" w:lastRow="0" w:firstColumn="1" w:lastColumn="0" w:noHBand="0" w:noVBand="1"/>
      </w:tblPr>
      <w:tblGrid>
        <w:gridCol w:w="680"/>
        <w:gridCol w:w="3718"/>
      </w:tblGrid>
      <w:tr w:rsidR="0046232A" w14:paraId="22CD6CA1" w14:textId="77777777">
        <w:trPr>
          <w:trHeight w:val="300"/>
        </w:trPr>
        <w:tc>
          <w:tcPr>
            <w:tcW w:w="680" w:type="dxa"/>
            <w:tcBorders>
              <w:top w:val="single" w:sz="8" w:space="0" w:color="000000"/>
              <w:left w:val="single" w:sz="8" w:space="0" w:color="000000"/>
              <w:bottom w:val="single" w:sz="8" w:space="0" w:color="000000"/>
              <w:right w:val="single" w:sz="8" w:space="0" w:color="000000"/>
            </w:tcBorders>
            <w:shd w:val="clear" w:color="auto" w:fill="CCCCCC"/>
          </w:tcPr>
          <w:p w14:paraId="4856A608" w14:textId="77777777" w:rsidR="0046232A" w:rsidRDefault="00000000">
            <w:pPr>
              <w:spacing w:after="0" w:line="259" w:lineRule="auto"/>
              <w:ind w:left="0" w:firstLine="0"/>
            </w:pPr>
            <w:r>
              <w:rPr>
                <w:b/>
                <w:sz w:val="24"/>
              </w:rPr>
              <w:t xml:space="preserve">Date </w:t>
            </w:r>
          </w:p>
        </w:tc>
        <w:tc>
          <w:tcPr>
            <w:tcW w:w="3718" w:type="dxa"/>
            <w:tcBorders>
              <w:top w:val="single" w:sz="8" w:space="0" w:color="000000"/>
              <w:left w:val="single" w:sz="8" w:space="0" w:color="000000"/>
              <w:bottom w:val="single" w:sz="8" w:space="0" w:color="000000"/>
              <w:right w:val="single" w:sz="8" w:space="0" w:color="000000"/>
            </w:tcBorders>
            <w:shd w:val="clear" w:color="auto" w:fill="CCCCCC"/>
          </w:tcPr>
          <w:p w14:paraId="3F2C5533" w14:textId="77777777" w:rsidR="0046232A" w:rsidRDefault="00000000">
            <w:pPr>
              <w:spacing w:after="0" w:line="259" w:lineRule="auto"/>
              <w:ind w:firstLine="0"/>
            </w:pPr>
            <w:r>
              <w:rPr>
                <w:b/>
                <w:sz w:val="24"/>
              </w:rPr>
              <w:t>To-Do In Class</w:t>
            </w:r>
            <w:r>
              <w:rPr>
                <w:rFonts w:ascii="Times New Roman" w:eastAsia="Times New Roman" w:hAnsi="Times New Roman" w:cs="Times New Roman"/>
                <w:sz w:val="24"/>
              </w:rPr>
              <w:t xml:space="preserve"> </w:t>
            </w:r>
          </w:p>
        </w:tc>
      </w:tr>
      <w:tr w:rsidR="0046232A" w14:paraId="2B52E4C1" w14:textId="77777777">
        <w:trPr>
          <w:trHeight w:val="1299"/>
        </w:trPr>
        <w:tc>
          <w:tcPr>
            <w:tcW w:w="680" w:type="dxa"/>
            <w:tcBorders>
              <w:top w:val="single" w:sz="8" w:space="0" w:color="000000"/>
              <w:left w:val="single" w:sz="8" w:space="0" w:color="000000"/>
              <w:bottom w:val="single" w:sz="8" w:space="0" w:color="000000"/>
              <w:right w:val="single" w:sz="8" w:space="0" w:color="000000"/>
            </w:tcBorders>
          </w:tcPr>
          <w:p w14:paraId="3DCD33EE" w14:textId="1383DDC2" w:rsidR="0046232A" w:rsidRDefault="00000000">
            <w:pPr>
              <w:spacing w:after="0" w:line="259" w:lineRule="auto"/>
              <w:ind w:left="0" w:firstLine="0"/>
            </w:pPr>
            <w:r>
              <w:rPr>
                <w:sz w:val="16"/>
              </w:rPr>
              <w:t>8/</w:t>
            </w:r>
            <w:r w:rsidR="00131EC5">
              <w:rPr>
                <w:sz w:val="16"/>
              </w:rPr>
              <w:t>1</w:t>
            </w:r>
            <w:r w:rsidR="00DE15C9">
              <w:rPr>
                <w:sz w:val="16"/>
              </w:rPr>
              <w:t>2</w:t>
            </w:r>
            <w:r>
              <w:rPr>
                <w:sz w:val="16"/>
              </w:rPr>
              <w:t xml:space="preserve"> </w:t>
            </w:r>
          </w:p>
        </w:tc>
        <w:tc>
          <w:tcPr>
            <w:tcW w:w="3718" w:type="dxa"/>
            <w:tcBorders>
              <w:top w:val="single" w:sz="8" w:space="0" w:color="000000"/>
              <w:left w:val="single" w:sz="8" w:space="0" w:color="000000"/>
              <w:bottom w:val="single" w:sz="8" w:space="0" w:color="000000"/>
              <w:right w:val="single" w:sz="8" w:space="0" w:color="000000"/>
            </w:tcBorders>
          </w:tcPr>
          <w:p w14:paraId="044E0A54" w14:textId="77777777" w:rsidR="0046232A" w:rsidRDefault="00000000">
            <w:pPr>
              <w:spacing w:after="2" w:line="277" w:lineRule="auto"/>
              <w:ind w:firstLine="0"/>
            </w:pPr>
            <w:r>
              <w:t xml:space="preserve">Syllabus - Introduction of course and procedures/policies </w:t>
            </w:r>
          </w:p>
          <w:p w14:paraId="4AE3D6A2" w14:textId="06F4A580" w:rsidR="00A314E3" w:rsidRDefault="00A314E3">
            <w:pPr>
              <w:spacing w:after="0" w:line="259" w:lineRule="auto"/>
              <w:ind w:right="336" w:firstLine="0"/>
            </w:pPr>
            <w:r>
              <w:t>College Board</w:t>
            </w:r>
            <w:r w:rsidR="00000000">
              <w:t xml:space="preserve"> Sign-Up and Exam Registration Introductions and Getting to Know You </w:t>
            </w:r>
          </w:p>
          <w:p w14:paraId="40EEFC53" w14:textId="714DA5F0" w:rsidR="0046232A" w:rsidRDefault="00000000">
            <w:pPr>
              <w:spacing w:after="0" w:line="259" w:lineRule="auto"/>
              <w:ind w:right="336" w:firstLine="0"/>
            </w:pPr>
            <w:r>
              <w:rPr>
                <w:b/>
                <w:u w:val="single" w:color="000000"/>
              </w:rPr>
              <w:t>LAB: Hardboiled or Raw?</w:t>
            </w:r>
            <w:r>
              <w:rPr>
                <w:b/>
              </w:rPr>
              <w:t xml:space="preserve"> </w:t>
            </w:r>
          </w:p>
        </w:tc>
      </w:tr>
      <w:tr w:rsidR="0046232A" w14:paraId="380D9182" w14:textId="77777777">
        <w:trPr>
          <w:trHeight w:val="280"/>
        </w:trPr>
        <w:tc>
          <w:tcPr>
            <w:tcW w:w="680" w:type="dxa"/>
            <w:tcBorders>
              <w:top w:val="single" w:sz="8" w:space="0" w:color="000000"/>
              <w:left w:val="single" w:sz="8" w:space="0" w:color="000000"/>
              <w:bottom w:val="single" w:sz="8" w:space="0" w:color="000000"/>
              <w:right w:val="single" w:sz="8" w:space="0" w:color="000000"/>
            </w:tcBorders>
            <w:shd w:val="clear" w:color="auto" w:fill="B7B7B7"/>
          </w:tcPr>
          <w:p w14:paraId="261E8978" w14:textId="77777777" w:rsidR="0046232A" w:rsidRDefault="00000000">
            <w:pPr>
              <w:spacing w:after="0" w:line="259" w:lineRule="auto"/>
              <w:ind w:left="0" w:firstLine="0"/>
            </w:pPr>
            <w:r>
              <w:rPr>
                <w:sz w:val="16"/>
              </w:rPr>
              <w:t xml:space="preserve"> </w:t>
            </w:r>
          </w:p>
        </w:tc>
        <w:tc>
          <w:tcPr>
            <w:tcW w:w="3718" w:type="dxa"/>
            <w:tcBorders>
              <w:top w:val="single" w:sz="8" w:space="0" w:color="000000"/>
              <w:left w:val="single" w:sz="8" w:space="0" w:color="000000"/>
              <w:bottom w:val="single" w:sz="8" w:space="0" w:color="000000"/>
              <w:right w:val="single" w:sz="8" w:space="0" w:color="000000"/>
            </w:tcBorders>
            <w:shd w:val="clear" w:color="auto" w:fill="B7B7B7"/>
          </w:tcPr>
          <w:p w14:paraId="7C8C93C3" w14:textId="77777777" w:rsidR="0046232A" w:rsidRDefault="00000000">
            <w:pPr>
              <w:spacing w:after="0" w:line="259" w:lineRule="auto"/>
              <w:ind w:firstLine="0"/>
            </w:pPr>
            <w:r>
              <w:rPr>
                <w:b/>
                <w:sz w:val="20"/>
              </w:rPr>
              <w:t xml:space="preserve">Unit One: Atomic Structure and Properties </w:t>
            </w:r>
          </w:p>
        </w:tc>
      </w:tr>
      <w:tr w:rsidR="0046232A" w14:paraId="6EFC965E" w14:textId="77777777">
        <w:trPr>
          <w:trHeight w:val="380"/>
        </w:trPr>
        <w:tc>
          <w:tcPr>
            <w:tcW w:w="680" w:type="dxa"/>
            <w:tcBorders>
              <w:top w:val="single" w:sz="8" w:space="0" w:color="000000"/>
              <w:left w:val="single" w:sz="8" w:space="0" w:color="000000"/>
              <w:bottom w:val="single" w:sz="8" w:space="0" w:color="000000"/>
              <w:right w:val="single" w:sz="8" w:space="0" w:color="000000"/>
            </w:tcBorders>
          </w:tcPr>
          <w:p w14:paraId="7B93F0D4" w14:textId="6B10D42E" w:rsidR="0046232A" w:rsidRDefault="00000000">
            <w:pPr>
              <w:spacing w:after="0" w:line="259" w:lineRule="auto"/>
              <w:ind w:left="0" w:firstLine="0"/>
            </w:pPr>
            <w:r>
              <w:rPr>
                <w:sz w:val="16"/>
              </w:rPr>
              <w:t xml:space="preserve"> 8/1</w:t>
            </w:r>
            <w:r w:rsidR="00DE15C9">
              <w:rPr>
                <w:sz w:val="16"/>
              </w:rPr>
              <w:t>3</w:t>
            </w:r>
            <w:r>
              <w:rPr>
                <w:sz w:val="16"/>
              </w:rPr>
              <w:t xml:space="preserve"> </w:t>
            </w:r>
          </w:p>
        </w:tc>
        <w:tc>
          <w:tcPr>
            <w:tcW w:w="3718" w:type="dxa"/>
            <w:tcBorders>
              <w:top w:val="single" w:sz="8" w:space="0" w:color="000000"/>
              <w:left w:val="single" w:sz="8" w:space="0" w:color="000000"/>
              <w:bottom w:val="single" w:sz="8" w:space="0" w:color="000000"/>
              <w:right w:val="single" w:sz="8" w:space="0" w:color="000000"/>
            </w:tcBorders>
          </w:tcPr>
          <w:p w14:paraId="758AF597" w14:textId="77777777" w:rsidR="0046232A" w:rsidRDefault="00000000">
            <w:pPr>
              <w:spacing w:after="0" w:line="259" w:lineRule="auto"/>
              <w:ind w:firstLine="0"/>
            </w:pPr>
            <w:r>
              <w:rPr>
                <w:sz w:val="16"/>
              </w:rPr>
              <w:t xml:space="preserve">1.1 Moles and Molar Mass </w:t>
            </w:r>
          </w:p>
        </w:tc>
      </w:tr>
      <w:tr w:rsidR="0046232A" w14:paraId="11DD881A" w14:textId="77777777">
        <w:trPr>
          <w:trHeight w:val="380"/>
        </w:trPr>
        <w:tc>
          <w:tcPr>
            <w:tcW w:w="680" w:type="dxa"/>
            <w:tcBorders>
              <w:top w:val="single" w:sz="8" w:space="0" w:color="000000"/>
              <w:left w:val="single" w:sz="8" w:space="0" w:color="000000"/>
              <w:bottom w:val="single" w:sz="8" w:space="0" w:color="000000"/>
              <w:right w:val="single" w:sz="8" w:space="0" w:color="000000"/>
            </w:tcBorders>
          </w:tcPr>
          <w:p w14:paraId="6B217F5E" w14:textId="2AFF1FB1" w:rsidR="0046232A" w:rsidRDefault="00000000">
            <w:pPr>
              <w:spacing w:after="0" w:line="259" w:lineRule="auto"/>
              <w:ind w:left="0" w:firstLine="0"/>
            </w:pPr>
            <w:r>
              <w:rPr>
                <w:sz w:val="16"/>
              </w:rPr>
              <w:t>8/1</w:t>
            </w:r>
            <w:r w:rsidR="00DE15C9">
              <w:rPr>
                <w:sz w:val="16"/>
              </w:rPr>
              <w:t>4</w:t>
            </w:r>
            <w:r>
              <w:rPr>
                <w:sz w:val="16"/>
              </w:rPr>
              <w:t xml:space="preserve"> </w:t>
            </w:r>
          </w:p>
        </w:tc>
        <w:tc>
          <w:tcPr>
            <w:tcW w:w="3718" w:type="dxa"/>
            <w:tcBorders>
              <w:top w:val="single" w:sz="8" w:space="0" w:color="000000"/>
              <w:left w:val="single" w:sz="8" w:space="0" w:color="000000"/>
              <w:bottom w:val="single" w:sz="8" w:space="0" w:color="000000"/>
              <w:right w:val="single" w:sz="8" w:space="0" w:color="000000"/>
            </w:tcBorders>
          </w:tcPr>
          <w:p w14:paraId="7F2036A6" w14:textId="77777777" w:rsidR="0046232A" w:rsidRDefault="00000000">
            <w:pPr>
              <w:spacing w:after="0" w:line="259" w:lineRule="auto"/>
              <w:ind w:firstLine="0"/>
            </w:pPr>
            <w:r>
              <w:rPr>
                <w:sz w:val="16"/>
              </w:rPr>
              <w:t xml:space="preserve">1.2 Mass Spectroscopy of Elements </w:t>
            </w:r>
          </w:p>
        </w:tc>
      </w:tr>
      <w:tr w:rsidR="0046232A" w14:paraId="6906E456" w14:textId="77777777">
        <w:trPr>
          <w:trHeight w:val="480"/>
        </w:trPr>
        <w:tc>
          <w:tcPr>
            <w:tcW w:w="680" w:type="dxa"/>
            <w:tcBorders>
              <w:top w:val="single" w:sz="8" w:space="0" w:color="000000"/>
              <w:left w:val="single" w:sz="8" w:space="0" w:color="000000"/>
              <w:bottom w:val="single" w:sz="8" w:space="0" w:color="000000"/>
              <w:right w:val="single" w:sz="8" w:space="0" w:color="000000"/>
            </w:tcBorders>
          </w:tcPr>
          <w:p w14:paraId="7ABB026B" w14:textId="0CA1BB76" w:rsidR="0046232A" w:rsidRDefault="00000000">
            <w:pPr>
              <w:spacing w:after="0" w:line="259" w:lineRule="auto"/>
              <w:ind w:left="0" w:firstLine="0"/>
            </w:pPr>
            <w:r>
              <w:rPr>
                <w:sz w:val="16"/>
              </w:rPr>
              <w:t>8/1</w:t>
            </w:r>
            <w:r w:rsidR="00DE15C9">
              <w:rPr>
                <w:sz w:val="16"/>
              </w:rPr>
              <w:t>7</w:t>
            </w:r>
            <w:r>
              <w:rPr>
                <w:sz w:val="16"/>
              </w:rPr>
              <w:t xml:space="preserve"> </w:t>
            </w:r>
          </w:p>
        </w:tc>
        <w:tc>
          <w:tcPr>
            <w:tcW w:w="3718" w:type="dxa"/>
            <w:tcBorders>
              <w:top w:val="single" w:sz="8" w:space="0" w:color="000000"/>
              <w:left w:val="single" w:sz="8" w:space="0" w:color="000000"/>
              <w:bottom w:val="single" w:sz="8" w:space="0" w:color="000000"/>
              <w:right w:val="single" w:sz="8" w:space="0" w:color="000000"/>
            </w:tcBorders>
          </w:tcPr>
          <w:p w14:paraId="7358ACD1" w14:textId="77777777" w:rsidR="0046232A" w:rsidRDefault="00000000">
            <w:pPr>
              <w:spacing w:after="33" w:line="259" w:lineRule="auto"/>
              <w:ind w:firstLine="0"/>
            </w:pPr>
            <w:r>
              <w:rPr>
                <w:sz w:val="16"/>
              </w:rPr>
              <w:t xml:space="preserve">1.3 Elemental Composition of Pure Substances </w:t>
            </w:r>
          </w:p>
          <w:p w14:paraId="2BEAC7FC" w14:textId="77777777" w:rsidR="0046232A" w:rsidRDefault="00000000">
            <w:pPr>
              <w:spacing w:after="0" w:line="259" w:lineRule="auto"/>
              <w:ind w:firstLine="0"/>
            </w:pPr>
            <w:r>
              <w:rPr>
                <w:b/>
              </w:rPr>
              <w:t>QUIZ #1 (1.1 &amp; 1.2)</w:t>
            </w:r>
            <w:r>
              <w:t xml:space="preserve"> </w:t>
            </w:r>
          </w:p>
        </w:tc>
      </w:tr>
      <w:tr w:rsidR="0046232A" w14:paraId="445D3296" w14:textId="77777777">
        <w:trPr>
          <w:trHeight w:val="240"/>
        </w:trPr>
        <w:tc>
          <w:tcPr>
            <w:tcW w:w="680" w:type="dxa"/>
            <w:tcBorders>
              <w:top w:val="single" w:sz="8" w:space="0" w:color="000000"/>
              <w:left w:val="single" w:sz="8" w:space="0" w:color="000000"/>
              <w:bottom w:val="single" w:sz="8" w:space="0" w:color="000000"/>
              <w:right w:val="single" w:sz="8" w:space="0" w:color="000000"/>
            </w:tcBorders>
          </w:tcPr>
          <w:p w14:paraId="4872B69F" w14:textId="50E255CF" w:rsidR="0046232A" w:rsidRDefault="00000000">
            <w:pPr>
              <w:spacing w:after="0" w:line="259" w:lineRule="auto"/>
              <w:ind w:left="0" w:firstLine="0"/>
            </w:pPr>
            <w:r>
              <w:rPr>
                <w:sz w:val="16"/>
              </w:rPr>
              <w:t>8/1</w:t>
            </w:r>
            <w:r w:rsidR="00DE15C9">
              <w:rPr>
                <w:sz w:val="16"/>
              </w:rPr>
              <w:t>8</w:t>
            </w:r>
            <w:r>
              <w:rPr>
                <w:sz w:val="16"/>
              </w:rPr>
              <w:t xml:space="preserve"> </w:t>
            </w:r>
          </w:p>
        </w:tc>
        <w:tc>
          <w:tcPr>
            <w:tcW w:w="3718" w:type="dxa"/>
            <w:tcBorders>
              <w:top w:val="single" w:sz="8" w:space="0" w:color="000000"/>
              <w:left w:val="single" w:sz="8" w:space="0" w:color="000000"/>
              <w:bottom w:val="single" w:sz="8" w:space="0" w:color="000000"/>
              <w:right w:val="single" w:sz="8" w:space="0" w:color="000000"/>
            </w:tcBorders>
          </w:tcPr>
          <w:p w14:paraId="73D4C381" w14:textId="50858799" w:rsidR="0046232A" w:rsidRDefault="00000000">
            <w:pPr>
              <w:spacing w:after="0" w:line="259" w:lineRule="auto"/>
              <w:ind w:firstLine="0"/>
            </w:pPr>
            <w:r>
              <w:rPr>
                <w:sz w:val="16"/>
              </w:rPr>
              <w:t>1.4 Composition of Mixtures</w:t>
            </w:r>
          </w:p>
        </w:tc>
      </w:tr>
      <w:tr w:rsidR="0046232A" w14:paraId="506950C1" w14:textId="77777777">
        <w:trPr>
          <w:trHeight w:val="420"/>
        </w:trPr>
        <w:tc>
          <w:tcPr>
            <w:tcW w:w="680" w:type="dxa"/>
            <w:tcBorders>
              <w:top w:val="single" w:sz="8" w:space="0" w:color="000000"/>
              <w:left w:val="single" w:sz="8" w:space="0" w:color="000000"/>
              <w:bottom w:val="single" w:sz="8" w:space="0" w:color="000000"/>
              <w:right w:val="single" w:sz="8" w:space="0" w:color="000000"/>
            </w:tcBorders>
          </w:tcPr>
          <w:p w14:paraId="466A6E99" w14:textId="0FF31183" w:rsidR="0046232A" w:rsidRDefault="00000000">
            <w:pPr>
              <w:spacing w:after="0" w:line="259" w:lineRule="auto"/>
              <w:ind w:left="0" w:firstLine="0"/>
            </w:pPr>
            <w:r>
              <w:rPr>
                <w:sz w:val="16"/>
              </w:rPr>
              <w:t>8/</w:t>
            </w:r>
            <w:r w:rsidR="00DE15C9">
              <w:rPr>
                <w:sz w:val="16"/>
              </w:rPr>
              <w:t>19</w:t>
            </w:r>
            <w:r>
              <w:rPr>
                <w:sz w:val="16"/>
              </w:rPr>
              <w:t xml:space="preserve"> </w:t>
            </w:r>
          </w:p>
          <w:p w14:paraId="7C21AFB5" w14:textId="29D0A800" w:rsidR="0046232A" w:rsidRDefault="00000000">
            <w:pPr>
              <w:spacing w:after="0" w:line="259" w:lineRule="auto"/>
              <w:ind w:left="0" w:firstLine="0"/>
            </w:pPr>
            <w:r>
              <w:rPr>
                <w:sz w:val="16"/>
              </w:rPr>
              <w:t>8/</w:t>
            </w:r>
            <w:r w:rsidR="00DE15C9">
              <w:rPr>
                <w:sz w:val="16"/>
              </w:rPr>
              <w:t>20</w:t>
            </w:r>
            <w:r>
              <w:rPr>
                <w:sz w:val="16"/>
              </w:rPr>
              <w:t xml:space="preserve"> </w:t>
            </w:r>
          </w:p>
        </w:tc>
        <w:tc>
          <w:tcPr>
            <w:tcW w:w="3718" w:type="dxa"/>
            <w:tcBorders>
              <w:top w:val="single" w:sz="8" w:space="0" w:color="000000"/>
              <w:left w:val="single" w:sz="8" w:space="0" w:color="000000"/>
              <w:bottom w:val="single" w:sz="8" w:space="0" w:color="000000"/>
              <w:right w:val="single" w:sz="8" w:space="0" w:color="000000"/>
            </w:tcBorders>
          </w:tcPr>
          <w:p w14:paraId="335EA193" w14:textId="77777777" w:rsidR="0046232A" w:rsidRDefault="00000000">
            <w:pPr>
              <w:spacing w:after="0" w:line="259" w:lineRule="auto"/>
              <w:ind w:firstLine="0"/>
            </w:pPr>
            <w:r>
              <w:rPr>
                <w:b/>
                <w:sz w:val="16"/>
                <w:u w:val="single" w:color="000000"/>
              </w:rPr>
              <w:t>LAB: Composition of Mixtures</w:t>
            </w:r>
            <w:r>
              <w:rPr>
                <w:b/>
                <w:sz w:val="16"/>
              </w:rPr>
              <w:t xml:space="preserve"> </w:t>
            </w:r>
          </w:p>
        </w:tc>
      </w:tr>
      <w:tr w:rsidR="0046232A" w14:paraId="7D4E1E62" w14:textId="77777777">
        <w:trPr>
          <w:trHeight w:val="240"/>
        </w:trPr>
        <w:tc>
          <w:tcPr>
            <w:tcW w:w="680" w:type="dxa"/>
            <w:tcBorders>
              <w:top w:val="single" w:sz="8" w:space="0" w:color="000000"/>
              <w:left w:val="single" w:sz="8" w:space="0" w:color="000000"/>
              <w:bottom w:val="single" w:sz="8" w:space="0" w:color="000000"/>
              <w:right w:val="single" w:sz="8" w:space="0" w:color="000000"/>
            </w:tcBorders>
          </w:tcPr>
          <w:p w14:paraId="734BD979" w14:textId="0D6303E1" w:rsidR="0046232A" w:rsidRDefault="00000000">
            <w:pPr>
              <w:spacing w:after="0" w:line="259" w:lineRule="auto"/>
              <w:ind w:left="0" w:firstLine="0"/>
            </w:pPr>
            <w:r>
              <w:rPr>
                <w:sz w:val="16"/>
              </w:rPr>
              <w:t>8/2</w:t>
            </w:r>
            <w:r w:rsidR="00DE15C9">
              <w:rPr>
                <w:sz w:val="16"/>
              </w:rPr>
              <w:t>1</w:t>
            </w:r>
            <w:r>
              <w:rPr>
                <w:sz w:val="16"/>
              </w:rPr>
              <w:t xml:space="preserve"> </w:t>
            </w:r>
          </w:p>
        </w:tc>
        <w:tc>
          <w:tcPr>
            <w:tcW w:w="3718" w:type="dxa"/>
            <w:tcBorders>
              <w:top w:val="single" w:sz="8" w:space="0" w:color="000000"/>
              <w:left w:val="single" w:sz="8" w:space="0" w:color="000000"/>
              <w:bottom w:val="single" w:sz="8" w:space="0" w:color="000000"/>
              <w:right w:val="single" w:sz="8" w:space="0" w:color="000000"/>
            </w:tcBorders>
          </w:tcPr>
          <w:p w14:paraId="3FE2DD3C" w14:textId="77777777" w:rsidR="0046232A" w:rsidRDefault="00000000">
            <w:pPr>
              <w:spacing w:after="0" w:line="259" w:lineRule="auto"/>
              <w:ind w:firstLine="0"/>
            </w:pPr>
            <w:r>
              <w:rPr>
                <w:sz w:val="16"/>
              </w:rPr>
              <w:t xml:space="preserve">1.5 Atomic Structure and Electron Configuration </w:t>
            </w:r>
          </w:p>
        </w:tc>
      </w:tr>
      <w:tr w:rsidR="0046232A" w14:paraId="799AD0B3" w14:textId="77777777">
        <w:trPr>
          <w:trHeight w:val="240"/>
        </w:trPr>
        <w:tc>
          <w:tcPr>
            <w:tcW w:w="680" w:type="dxa"/>
            <w:tcBorders>
              <w:top w:val="single" w:sz="8" w:space="0" w:color="000000"/>
              <w:left w:val="single" w:sz="8" w:space="0" w:color="000000"/>
              <w:bottom w:val="single" w:sz="8" w:space="0" w:color="000000"/>
              <w:right w:val="single" w:sz="8" w:space="0" w:color="000000"/>
            </w:tcBorders>
          </w:tcPr>
          <w:p w14:paraId="38F0A2C4" w14:textId="38B11F2D" w:rsidR="0046232A" w:rsidRDefault="00000000">
            <w:pPr>
              <w:spacing w:after="0" w:line="259" w:lineRule="auto"/>
              <w:ind w:left="0" w:firstLine="0"/>
            </w:pPr>
            <w:r>
              <w:rPr>
                <w:sz w:val="16"/>
              </w:rPr>
              <w:t>8/2</w:t>
            </w:r>
            <w:r w:rsidR="00DE15C9">
              <w:rPr>
                <w:sz w:val="16"/>
              </w:rPr>
              <w:t>4</w:t>
            </w:r>
            <w:r>
              <w:rPr>
                <w:sz w:val="16"/>
              </w:rPr>
              <w:t xml:space="preserve"> </w:t>
            </w:r>
          </w:p>
        </w:tc>
        <w:tc>
          <w:tcPr>
            <w:tcW w:w="3718" w:type="dxa"/>
            <w:tcBorders>
              <w:top w:val="single" w:sz="8" w:space="0" w:color="000000"/>
              <w:left w:val="single" w:sz="8" w:space="0" w:color="000000"/>
              <w:bottom w:val="single" w:sz="8" w:space="0" w:color="000000"/>
              <w:right w:val="single" w:sz="8" w:space="0" w:color="000000"/>
            </w:tcBorders>
          </w:tcPr>
          <w:p w14:paraId="02A11B23" w14:textId="77777777" w:rsidR="0046232A" w:rsidRDefault="00000000">
            <w:pPr>
              <w:spacing w:after="0" w:line="259" w:lineRule="auto"/>
              <w:ind w:firstLine="0"/>
            </w:pPr>
            <w:r>
              <w:rPr>
                <w:sz w:val="16"/>
              </w:rPr>
              <w:t xml:space="preserve">1.6 Photoelectron Spectroscopy </w:t>
            </w:r>
          </w:p>
        </w:tc>
      </w:tr>
      <w:tr w:rsidR="0046232A" w14:paraId="52AB9BD3" w14:textId="77777777">
        <w:trPr>
          <w:trHeight w:val="480"/>
        </w:trPr>
        <w:tc>
          <w:tcPr>
            <w:tcW w:w="680" w:type="dxa"/>
            <w:tcBorders>
              <w:top w:val="single" w:sz="8" w:space="0" w:color="000000"/>
              <w:left w:val="single" w:sz="8" w:space="0" w:color="000000"/>
              <w:bottom w:val="single" w:sz="8" w:space="0" w:color="000000"/>
              <w:right w:val="single" w:sz="8" w:space="0" w:color="000000"/>
            </w:tcBorders>
          </w:tcPr>
          <w:p w14:paraId="43454BB4" w14:textId="435D1F19" w:rsidR="0046232A" w:rsidRDefault="00000000">
            <w:pPr>
              <w:spacing w:after="0" w:line="259" w:lineRule="auto"/>
              <w:ind w:left="0" w:firstLine="0"/>
            </w:pPr>
            <w:r>
              <w:rPr>
                <w:sz w:val="16"/>
              </w:rPr>
              <w:t>8/2</w:t>
            </w:r>
            <w:r w:rsidR="00DE15C9">
              <w:rPr>
                <w:sz w:val="16"/>
              </w:rPr>
              <w:t>5</w:t>
            </w:r>
            <w:r>
              <w:rPr>
                <w:sz w:val="16"/>
              </w:rPr>
              <w:t xml:space="preserve"> </w:t>
            </w:r>
          </w:p>
        </w:tc>
        <w:tc>
          <w:tcPr>
            <w:tcW w:w="3718" w:type="dxa"/>
            <w:tcBorders>
              <w:top w:val="single" w:sz="8" w:space="0" w:color="000000"/>
              <w:left w:val="single" w:sz="8" w:space="0" w:color="000000"/>
              <w:bottom w:val="single" w:sz="8" w:space="0" w:color="000000"/>
              <w:right w:val="single" w:sz="8" w:space="0" w:color="000000"/>
            </w:tcBorders>
          </w:tcPr>
          <w:p w14:paraId="54761FB7" w14:textId="77777777" w:rsidR="0046232A" w:rsidRDefault="00000000">
            <w:pPr>
              <w:spacing w:after="0" w:line="259" w:lineRule="auto"/>
              <w:ind w:right="1937" w:firstLine="0"/>
              <w:jc w:val="both"/>
            </w:pPr>
            <w:r>
              <w:rPr>
                <w:sz w:val="16"/>
              </w:rPr>
              <w:t xml:space="preserve">1.7 Periodic Trends </w:t>
            </w:r>
            <w:r>
              <w:rPr>
                <w:b/>
              </w:rPr>
              <w:t xml:space="preserve">QUIZ #2 (1.4-1.6) </w:t>
            </w:r>
          </w:p>
        </w:tc>
      </w:tr>
      <w:tr w:rsidR="0046232A" w14:paraId="2C065C49" w14:textId="77777777">
        <w:trPr>
          <w:trHeight w:val="240"/>
        </w:trPr>
        <w:tc>
          <w:tcPr>
            <w:tcW w:w="680" w:type="dxa"/>
            <w:tcBorders>
              <w:top w:val="single" w:sz="8" w:space="0" w:color="000000"/>
              <w:left w:val="single" w:sz="8" w:space="0" w:color="000000"/>
              <w:bottom w:val="single" w:sz="8" w:space="0" w:color="000000"/>
              <w:right w:val="single" w:sz="8" w:space="0" w:color="000000"/>
            </w:tcBorders>
          </w:tcPr>
          <w:p w14:paraId="1C85E085" w14:textId="2CECF137" w:rsidR="0046232A" w:rsidRDefault="00000000">
            <w:pPr>
              <w:spacing w:after="0" w:line="259" w:lineRule="auto"/>
              <w:ind w:left="0" w:firstLine="0"/>
            </w:pPr>
            <w:r>
              <w:rPr>
                <w:sz w:val="16"/>
              </w:rPr>
              <w:t>8/2</w:t>
            </w:r>
            <w:r w:rsidR="00DE15C9">
              <w:rPr>
                <w:sz w:val="16"/>
              </w:rPr>
              <w:t>6</w:t>
            </w:r>
            <w:r>
              <w:rPr>
                <w:sz w:val="16"/>
              </w:rPr>
              <w:t xml:space="preserve"> </w:t>
            </w:r>
          </w:p>
        </w:tc>
        <w:tc>
          <w:tcPr>
            <w:tcW w:w="3718" w:type="dxa"/>
            <w:tcBorders>
              <w:top w:val="single" w:sz="8" w:space="0" w:color="000000"/>
              <w:left w:val="single" w:sz="8" w:space="0" w:color="000000"/>
              <w:bottom w:val="single" w:sz="8" w:space="0" w:color="000000"/>
              <w:right w:val="single" w:sz="8" w:space="0" w:color="000000"/>
            </w:tcBorders>
          </w:tcPr>
          <w:p w14:paraId="57031340" w14:textId="77777777" w:rsidR="0046232A" w:rsidRDefault="00000000">
            <w:pPr>
              <w:spacing w:after="0" w:line="259" w:lineRule="auto"/>
              <w:ind w:firstLine="0"/>
            </w:pPr>
            <w:r>
              <w:rPr>
                <w:sz w:val="16"/>
              </w:rPr>
              <w:t xml:space="preserve">1.8 Valence Electrons and Ionic Compounds </w:t>
            </w:r>
          </w:p>
        </w:tc>
      </w:tr>
      <w:tr w:rsidR="0046232A" w14:paraId="0EC57768" w14:textId="77777777">
        <w:trPr>
          <w:trHeight w:val="240"/>
        </w:trPr>
        <w:tc>
          <w:tcPr>
            <w:tcW w:w="680" w:type="dxa"/>
            <w:tcBorders>
              <w:top w:val="single" w:sz="8" w:space="0" w:color="000000"/>
              <w:left w:val="single" w:sz="8" w:space="0" w:color="000000"/>
              <w:bottom w:val="single" w:sz="8" w:space="0" w:color="000000"/>
              <w:right w:val="single" w:sz="8" w:space="0" w:color="000000"/>
            </w:tcBorders>
          </w:tcPr>
          <w:p w14:paraId="0B0F34CA" w14:textId="1663DBE5" w:rsidR="0046232A" w:rsidRDefault="00000000">
            <w:pPr>
              <w:spacing w:after="0" w:line="259" w:lineRule="auto"/>
              <w:ind w:left="0" w:firstLine="0"/>
            </w:pPr>
            <w:r>
              <w:rPr>
                <w:sz w:val="16"/>
              </w:rPr>
              <w:t>8/2</w:t>
            </w:r>
            <w:r w:rsidR="00DE15C9">
              <w:rPr>
                <w:sz w:val="16"/>
              </w:rPr>
              <w:t>7</w:t>
            </w:r>
            <w:r>
              <w:rPr>
                <w:sz w:val="16"/>
              </w:rPr>
              <w:t xml:space="preserve"> </w:t>
            </w:r>
          </w:p>
        </w:tc>
        <w:tc>
          <w:tcPr>
            <w:tcW w:w="3718" w:type="dxa"/>
            <w:tcBorders>
              <w:top w:val="single" w:sz="8" w:space="0" w:color="000000"/>
              <w:left w:val="single" w:sz="8" w:space="0" w:color="000000"/>
              <w:bottom w:val="single" w:sz="8" w:space="0" w:color="000000"/>
              <w:right w:val="single" w:sz="8" w:space="0" w:color="000000"/>
            </w:tcBorders>
          </w:tcPr>
          <w:p w14:paraId="6168DBCF" w14:textId="77777777" w:rsidR="0046232A" w:rsidRDefault="00000000">
            <w:pPr>
              <w:spacing w:after="0" w:line="259" w:lineRule="auto"/>
              <w:ind w:firstLine="0"/>
            </w:pPr>
            <w:r>
              <w:rPr>
                <w:b/>
                <w:sz w:val="16"/>
              </w:rPr>
              <w:t xml:space="preserve">Review for Unit 1 Exam </w:t>
            </w:r>
          </w:p>
        </w:tc>
      </w:tr>
      <w:tr w:rsidR="0046232A" w14:paraId="24815B25" w14:textId="77777777">
        <w:trPr>
          <w:trHeight w:val="240"/>
        </w:trPr>
        <w:tc>
          <w:tcPr>
            <w:tcW w:w="680" w:type="dxa"/>
            <w:tcBorders>
              <w:top w:val="single" w:sz="8" w:space="0" w:color="000000"/>
              <w:left w:val="single" w:sz="8" w:space="0" w:color="000000"/>
              <w:bottom w:val="single" w:sz="8" w:space="0" w:color="000000"/>
              <w:right w:val="single" w:sz="8" w:space="0" w:color="000000"/>
            </w:tcBorders>
          </w:tcPr>
          <w:p w14:paraId="48829724" w14:textId="297586F3" w:rsidR="0046232A" w:rsidRDefault="00000000">
            <w:pPr>
              <w:spacing w:after="0" w:line="259" w:lineRule="auto"/>
              <w:ind w:left="0" w:firstLine="0"/>
            </w:pPr>
            <w:r>
              <w:rPr>
                <w:sz w:val="16"/>
              </w:rPr>
              <w:t>8/2</w:t>
            </w:r>
            <w:r w:rsidR="00DE15C9">
              <w:rPr>
                <w:sz w:val="16"/>
              </w:rPr>
              <w:t>8</w:t>
            </w:r>
            <w:r>
              <w:rPr>
                <w:sz w:val="16"/>
              </w:rPr>
              <w:t xml:space="preserve"> </w:t>
            </w:r>
          </w:p>
        </w:tc>
        <w:tc>
          <w:tcPr>
            <w:tcW w:w="3718" w:type="dxa"/>
            <w:tcBorders>
              <w:top w:val="single" w:sz="8" w:space="0" w:color="000000"/>
              <w:left w:val="single" w:sz="8" w:space="0" w:color="000000"/>
              <w:bottom w:val="single" w:sz="8" w:space="0" w:color="000000"/>
              <w:right w:val="single" w:sz="8" w:space="0" w:color="000000"/>
            </w:tcBorders>
          </w:tcPr>
          <w:p w14:paraId="54ED090F" w14:textId="558765E3" w:rsidR="0046232A" w:rsidRDefault="00000000">
            <w:pPr>
              <w:spacing w:after="0" w:line="259" w:lineRule="auto"/>
              <w:ind w:firstLine="0"/>
            </w:pPr>
            <w:r>
              <w:rPr>
                <w:b/>
                <w:color w:val="CC0000"/>
                <w:sz w:val="16"/>
              </w:rPr>
              <w:t xml:space="preserve">UNIT 1 EXAM </w:t>
            </w:r>
            <w:r w:rsidR="004128F4">
              <w:rPr>
                <w:b/>
                <w:color w:val="CC0000"/>
                <w:sz w:val="16"/>
              </w:rPr>
              <w:t>–</w:t>
            </w:r>
            <w:r>
              <w:rPr>
                <w:b/>
                <w:color w:val="CC0000"/>
                <w:sz w:val="16"/>
              </w:rPr>
              <w:t xml:space="preserve"> MCQ</w:t>
            </w:r>
            <w:r w:rsidR="004128F4">
              <w:rPr>
                <w:b/>
                <w:color w:val="CC0000"/>
                <w:sz w:val="16"/>
              </w:rPr>
              <w:t>+FRQ</w:t>
            </w:r>
          </w:p>
        </w:tc>
      </w:tr>
      <w:tr w:rsidR="0046232A" w14:paraId="42D6BA88" w14:textId="77777777">
        <w:trPr>
          <w:trHeight w:val="241"/>
        </w:trPr>
        <w:tc>
          <w:tcPr>
            <w:tcW w:w="680" w:type="dxa"/>
            <w:tcBorders>
              <w:top w:val="single" w:sz="8" w:space="0" w:color="000000"/>
              <w:left w:val="single" w:sz="8" w:space="0" w:color="000000"/>
              <w:bottom w:val="single" w:sz="8" w:space="0" w:color="000000"/>
              <w:right w:val="single" w:sz="8" w:space="0" w:color="000000"/>
            </w:tcBorders>
          </w:tcPr>
          <w:p w14:paraId="119253FD" w14:textId="7D44F604" w:rsidR="0046232A" w:rsidRDefault="004128F4">
            <w:pPr>
              <w:spacing w:after="0" w:line="259" w:lineRule="auto"/>
              <w:ind w:left="0" w:firstLine="0"/>
            </w:pPr>
            <w:r>
              <w:rPr>
                <w:sz w:val="16"/>
              </w:rPr>
              <w:t>8</w:t>
            </w:r>
            <w:r w:rsidR="00000000">
              <w:rPr>
                <w:sz w:val="16"/>
              </w:rPr>
              <w:t>/</w:t>
            </w:r>
            <w:r>
              <w:rPr>
                <w:sz w:val="16"/>
              </w:rPr>
              <w:t>31</w:t>
            </w:r>
            <w:r w:rsidR="00000000">
              <w:rPr>
                <w:sz w:val="16"/>
              </w:rPr>
              <w:t xml:space="preserve"> </w:t>
            </w:r>
          </w:p>
        </w:tc>
        <w:tc>
          <w:tcPr>
            <w:tcW w:w="3718" w:type="dxa"/>
            <w:tcBorders>
              <w:top w:val="single" w:sz="8" w:space="0" w:color="000000"/>
              <w:left w:val="single" w:sz="8" w:space="0" w:color="000000"/>
              <w:bottom w:val="single" w:sz="8" w:space="0" w:color="000000"/>
              <w:right w:val="single" w:sz="8" w:space="0" w:color="000000"/>
            </w:tcBorders>
          </w:tcPr>
          <w:p w14:paraId="35ACD792" w14:textId="63533826" w:rsidR="0046232A" w:rsidRDefault="004128F4">
            <w:pPr>
              <w:spacing w:after="0" w:line="259" w:lineRule="auto"/>
              <w:ind w:firstLine="0"/>
            </w:pPr>
            <w:r>
              <w:t xml:space="preserve">Dr. C. Absent - </w:t>
            </w:r>
          </w:p>
        </w:tc>
      </w:tr>
      <w:tr w:rsidR="0046232A" w14:paraId="1C1BD6FD" w14:textId="77777777">
        <w:trPr>
          <w:trHeight w:val="298"/>
        </w:trPr>
        <w:tc>
          <w:tcPr>
            <w:tcW w:w="680" w:type="dxa"/>
            <w:tcBorders>
              <w:top w:val="single" w:sz="8" w:space="0" w:color="000000"/>
              <w:left w:val="single" w:sz="8" w:space="0" w:color="000000"/>
              <w:bottom w:val="single" w:sz="8" w:space="0" w:color="000000"/>
              <w:right w:val="single" w:sz="8" w:space="0" w:color="000000"/>
            </w:tcBorders>
            <w:shd w:val="clear" w:color="auto" w:fill="B7B7B7"/>
          </w:tcPr>
          <w:p w14:paraId="42BEB99D" w14:textId="77777777" w:rsidR="0046232A" w:rsidRDefault="00000000">
            <w:pPr>
              <w:spacing w:after="0" w:line="259" w:lineRule="auto"/>
              <w:ind w:left="0" w:firstLine="0"/>
            </w:pPr>
            <w:r>
              <w:rPr>
                <w:sz w:val="16"/>
              </w:rPr>
              <w:t xml:space="preserve"> </w:t>
            </w:r>
          </w:p>
        </w:tc>
        <w:tc>
          <w:tcPr>
            <w:tcW w:w="3718" w:type="dxa"/>
            <w:tcBorders>
              <w:top w:val="single" w:sz="8" w:space="0" w:color="000000"/>
              <w:left w:val="single" w:sz="8" w:space="0" w:color="000000"/>
              <w:bottom w:val="single" w:sz="8" w:space="0" w:color="000000"/>
              <w:right w:val="single" w:sz="8" w:space="0" w:color="000000"/>
            </w:tcBorders>
            <w:shd w:val="clear" w:color="auto" w:fill="B7B7B7"/>
          </w:tcPr>
          <w:p w14:paraId="29E39D72" w14:textId="77777777" w:rsidR="0046232A" w:rsidRDefault="00000000">
            <w:pPr>
              <w:spacing w:after="0" w:line="259" w:lineRule="auto"/>
              <w:ind w:firstLine="0"/>
            </w:pPr>
            <w:r>
              <w:rPr>
                <w:b/>
                <w:sz w:val="20"/>
              </w:rPr>
              <w:t xml:space="preserve">Unit Two: Molecular and Ionic Compounds </w:t>
            </w:r>
          </w:p>
        </w:tc>
      </w:tr>
      <w:tr w:rsidR="0046232A" w14:paraId="07A8E49D" w14:textId="77777777">
        <w:trPr>
          <w:trHeight w:val="681"/>
        </w:trPr>
        <w:tc>
          <w:tcPr>
            <w:tcW w:w="680" w:type="dxa"/>
            <w:tcBorders>
              <w:top w:val="single" w:sz="8" w:space="0" w:color="000000"/>
              <w:left w:val="single" w:sz="8" w:space="0" w:color="000000"/>
              <w:bottom w:val="single" w:sz="8" w:space="0" w:color="000000"/>
              <w:right w:val="single" w:sz="8" w:space="0" w:color="000000"/>
            </w:tcBorders>
          </w:tcPr>
          <w:p w14:paraId="731360B4" w14:textId="2194730B" w:rsidR="0046232A" w:rsidRDefault="004128F4">
            <w:pPr>
              <w:spacing w:after="0" w:line="259" w:lineRule="auto"/>
              <w:ind w:left="0" w:firstLine="0"/>
            </w:pPr>
            <w:r>
              <w:rPr>
                <w:sz w:val="16"/>
              </w:rPr>
              <w:t>9</w:t>
            </w:r>
            <w:r w:rsidR="00000000">
              <w:rPr>
                <w:sz w:val="16"/>
              </w:rPr>
              <w:t>/</w:t>
            </w:r>
            <w:r>
              <w:rPr>
                <w:sz w:val="16"/>
              </w:rPr>
              <w:t>1</w:t>
            </w:r>
            <w:r w:rsidR="00000000">
              <w:rPr>
                <w:sz w:val="16"/>
              </w:rPr>
              <w:t xml:space="preserve"> </w:t>
            </w:r>
          </w:p>
        </w:tc>
        <w:tc>
          <w:tcPr>
            <w:tcW w:w="3718" w:type="dxa"/>
            <w:tcBorders>
              <w:top w:val="single" w:sz="8" w:space="0" w:color="000000"/>
              <w:left w:val="single" w:sz="8" w:space="0" w:color="000000"/>
              <w:bottom w:val="single" w:sz="8" w:space="0" w:color="000000"/>
              <w:right w:val="single" w:sz="8" w:space="0" w:color="000000"/>
            </w:tcBorders>
          </w:tcPr>
          <w:p w14:paraId="4971CD74" w14:textId="77777777" w:rsidR="0046232A" w:rsidRDefault="00000000">
            <w:pPr>
              <w:spacing w:after="14" w:line="259" w:lineRule="auto"/>
              <w:ind w:firstLine="0"/>
            </w:pPr>
            <w:r>
              <w:rPr>
                <w:sz w:val="16"/>
              </w:rPr>
              <w:t xml:space="preserve">2.1 Types of Chemical Bonds </w:t>
            </w:r>
          </w:p>
          <w:p w14:paraId="2DE3C2EB" w14:textId="77777777" w:rsidR="0046232A" w:rsidRDefault="00000000">
            <w:pPr>
              <w:spacing w:after="29" w:line="259" w:lineRule="auto"/>
              <w:ind w:firstLine="0"/>
            </w:pPr>
            <w:r>
              <w:rPr>
                <w:sz w:val="16"/>
              </w:rPr>
              <w:t xml:space="preserve">2.2 Intramolecular Force and Potential Energy </w:t>
            </w:r>
          </w:p>
          <w:p w14:paraId="15B97ACE" w14:textId="77777777" w:rsidR="0046232A" w:rsidRDefault="00000000">
            <w:pPr>
              <w:spacing w:after="0" w:line="259" w:lineRule="auto"/>
              <w:ind w:firstLine="0"/>
            </w:pPr>
            <w:r>
              <w:rPr>
                <w:sz w:val="16"/>
              </w:rPr>
              <w:t>**Hand out list of shapes to memorize</w:t>
            </w:r>
            <w:r>
              <w:rPr>
                <w:b/>
              </w:rPr>
              <w:t xml:space="preserve"> </w:t>
            </w:r>
          </w:p>
        </w:tc>
      </w:tr>
      <w:tr w:rsidR="0046232A" w14:paraId="2199215C" w14:textId="77777777">
        <w:trPr>
          <w:trHeight w:val="720"/>
        </w:trPr>
        <w:tc>
          <w:tcPr>
            <w:tcW w:w="680" w:type="dxa"/>
            <w:tcBorders>
              <w:top w:val="single" w:sz="8" w:space="0" w:color="000000"/>
              <w:left w:val="single" w:sz="8" w:space="0" w:color="000000"/>
              <w:bottom w:val="single" w:sz="8" w:space="0" w:color="000000"/>
              <w:right w:val="single" w:sz="8" w:space="0" w:color="000000"/>
            </w:tcBorders>
          </w:tcPr>
          <w:p w14:paraId="75572237" w14:textId="54EF28E5" w:rsidR="0046232A" w:rsidRDefault="00000000">
            <w:pPr>
              <w:spacing w:after="0" w:line="259" w:lineRule="auto"/>
              <w:ind w:left="0" w:firstLine="0"/>
            </w:pPr>
            <w:r>
              <w:rPr>
                <w:sz w:val="16"/>
              </w:rPr>
              <w:t>9/</w:t>
            </w:r>
            <w:r w:rsidR="004128F4">
              <w:rPr>
                <w:sz w:val="16"/>
              </w:rPr>
              <w:t>2</w:t>
            </w:r>
            <w:r>
              <w:rPr>
                <w:sz w:val="16"/>
              </w:rPr>
              <w:t xml:space="preserve"> </w:t>
            </w:r>
          </w:p>
        </w:tc>
        <w:tc>
          <w:tcPr>
            <w:tcW w:w="3718" w:type="dxa"/>
            <w:tcBorders>
              <w:top w:val="single" w:sz="8" w:space="0" w:color="000000"/>
              <w:left w:val="single" w:sz="8" w:space="0" w:color="000000"/>
              <w:bottom w:val="single" w:sz="8" w:space="0" w:color="000000"/>
              <w:right w:val="single" w:sz="8" w:space="0" w:color="000000"/>
            </w:tcBorders>
          </w:tcPr>
          <w:p w14:paraId="2AC88740" w14:textId="77777777" w:rsidR="0046232A" w:rsidRDefault="00000000">
            <w:pPr>
              <w:spacing w:after="14" w:line="259" w:lineRule="auto"/>
              <w:ind w:firstLine="0"/>
            </w:pPr>
            <w:r>
              <w:rPr>
                <w:sz w:val="16"/>
              </w:rPr>
              <w:t xml:space="preserve">2.3 Structure of Ionic Solids </w:t>
            </w:r>
          </w:p>
          <w:p w14:paraId="69F9720C" w14:textId="77777777" w:rsidR="0046232A" w:rsidRDefault="00000000">
            <w:pPr>
              <w:spacing w:after="0" w:line="259" w:lineRule="auto"/>
              <w:ind w:right="976" w:firstLine="0"/>
              <w:jc w:val="both"/>
            </w:pPr>
            <w:r>
              <w:rPr>
                <w:sz w:val="16"/>
              </w:rPr>
              <w:t xml:space="preserve">2.4 Structure of Metals and Alloys </w:t>
            </w:r>
            <w:r>
              <w:rPr>
                <w:b/>
              </w:rPr>
              <w:t>QUIZ #3 (2.1-2.2)</w:t>
            </w:r>
            <w:r>
              <w:rPr>
                <w:sz w:val="16"/>
              </w:rPr>
              <w:t xml:space="preserve"> </w:t>
            </w:r>
          </w:p>
        </w:tc>
      </w:tr>
      <w:tr w:rsidR="0046232A" w14:paraId="441F2308" w14:textId="77777777">
        <w:trPr>
          <w:trHeight w:val="240"/>
        </w:trPr>
        <w:tc>
          <w:tcPr>
            <w:tcW w:w="680" w:type="dxa"/>
            <w:tcBorders>
              <w:top w:val="single" w:sz="8" w:space="0" w:color="000000"/>
              <w:left w:val="single" w:sz="8" w:space="0" w:color="000000"/>
              <w:bottom w:val="single" w:sz="8" w:space="0" w:color="000000"/>
              <w:right w:val="single" w:sz="8" w:space="0" w:color="000000"/>
            </w:tcBorders>
          </w:tcPr>
          <w:p w14:paraId="0AA18896" w14:textId="2BB35430" w:rsidR="0046232A" w:rsidRDefault="00000000">
            <w:pPr>
              <w:spacing w:after="0" w:line="259" w:lineRule="auto"/>
              <w:ind w:left="0" w:firstLine="0"/>
            </w:pPr>
            <w:r>
              <w:rPr>
                <w:sz w:val="16"/>
              </w:rPr>
              <w:t>9/</w:t>
            </w:r>
            <w:r w:rsidR="004128F4">
              <w:rPr>
                <w:sz w:val="16"/>
              </w:rPr>
              <w:t>3</w:t>
            </w:r>
          </w:p>
        </w:tc>
        <w:tc>
          <w:tcPr>
            <w:tcW w:w="3718" w:type="dxa"/>
            <w:tcBorders>
              <w:top w:val="single" w:sz="8" w:space="0" w:color="000000"/>
              <w:left w:val="single" w:sz="8" w:space="0" w:color="000000"/>
              <w:bottom w:val="single" w:sz="8" w:space="0" w:color="000000"/>
              <w:right w:val="single" w:sz="8" w:space="0" w:color="000000"/>
            </w:tcBorders>
          </w:tcPr>
          <w:p w14:paraId="7201A4E0" w14:textId="77777777" w:rsidR="0046232A" w:rsidRDefault="00000000">
            <w:pPr>
              <w:spacing w:after="0" w:line="259" w:lineRule="auto"/>
              <w:ind w:firstLine="0"/>
            </w:pPr>
            <w:r>
              <w:rPr>
                <w:sz w:val="16"/>
              </w:rPr>
              <w:t xml:space="preserve">2.5 Lewis Diagrams </w:t>
            </w:r>
          </w:p>
        </w:tc>
      </w:tr>
      <w:tr w:rsidR="0046232A" w14:paraId="67445A7C" w14:textId="77777777">
        <w:trPr>
          <w:trHeight w:val="240"/>
        </w:trPr>
        <w:tc>
          <w:tcPr>
            <w:tcW w:w="680" w:type="dxa"/>
            <w:tcBorders>
              <w:top w:val="single" w:sz="8" w:space="0" w:color="000000"/>
              <w:left w:val="single" w:sz="8" w:space="0" w:color="000000"/>
              <w:bottom w:val="single" w:sz="8" w:space="0" w:color="000000"/>
              <w:right w:val="single" w:sz="8" w:space="0" w:color="000000"/>
            </w:tcBorders>
          </w:tcPr>
          <w:p w14:paraId="798FB4E8" w14:textId="47743AC6" w:rsidR="0046232A" w:rsidRDefault="00000000">
            <w:pPr>
              <w:spacing w:after="0" w:line="259" w:lineRule="auto"/>
              <w:ind w:left="0" w:firstLine="0"/>
            </w:pPr>
            <w:r>
              <w:rPr>
                <w:sz w:val="16"/>
              </w:rPr>
              <w:t>9/</w:t>
            </w:r>
            <w:r w:rsidR="004128F4">
              <w:rPr>
                <w:sz w:val="16"/>
              </w:rPr>
              <w:t>4</w:t>
            </w:r>
            <w:r>
              <w:rPr>
                <w:sz w:val="16"/>
              </w:rPr>
              <w:t xml:space="preserve"> </w:t>
            </w:r>
          </w:p>
        </w:tc>
        <w:tc>
          <w:tcPr>
            <w:tcW w:w="3718" w:type="dxa"/>
            <w:tcBorders>
              <w:top w:val="single" w:sz="8" w:space="0" w:color="000000"/>
              <w:left w:val="single" w:sz="8" w:space="0" w:color="000000"/>
              <w:bottom w:val="single" w:sz="8" w:space="0" w:color="000000"/>
              <w:right w:val="single" w:sz="8" w:space="0" w:color="000000"/>
            </w:tcBorders>
          </w:tcPr>
          <w:p w14:paraId="191C21AB" w14:textId="77777777" w:rsidR="0046232A" w:rsidRDefault="00000000">
            <w:pPr>
              <w:spacing w:after="0" w:line="259" w:lineRule="auto"/>
              <w:ind w:firstLine="0"/>
            </w:pPr>
            <w:r>
              <w:rPr>
                <w:sz w:val="16"/>
              </w:rPr>
              <w:t xml:space="preserve">2.6 Resonance and Formal Charge </w:t>
            </w:r>
          </w:p>
        </w:tc>
      </w:tr>
      <w:tr w:rsidR="0046232A" w14:paraId="0E16B752" w14:textId="77777777">
        <w:trPr>
          <w:trHeight w:val="500"/>
        </w:trPr>
        <w:tc>
          <w:tcPr>
            <w:tcW w:w="680" w:type="dxa"/>
            <w:tcBorders>
              <w:top w:val="single" w:sz="8" w:space="0" w:color="000000"/>
              <w:left w:val="single" w:sz="8" w:space="0" w:color="000000"/>
              <w:bottom w:val="single" w:sz="8" w:space="0" w:color="000000"/>
              <w:right w:val="single" w:sz="8" w:space="0" w:color="000000"/>
            </w:tcBorders>
          </w:tcPr>
          <w:p w14:paraId="44503E2F" w14:textId="7723A11C" w:rsidR="0046232A" w:rsidRDefault="00000000">
            <w:pPr>
              <w:spacing w:after="0" w:line="259" w:lineRule="auto"/>
              <w:ind w:left="0" w:firstLine="0"/>
            </w:pPr>
            <w:r>
              <w:rPr>
                <w:sz w:val="16"/>
              </w:rPr>
              <w:t>9/</w:t>
            </w:r>
            <w:r w:rsidR="004128F4">
              <w:rPr>
                <w:sz w:val="16"/>
              </w:rPr>
              <w:t>8</w:t>
            </w:r>
            <w:r>
              <w:rPr>
                <w:sz w:val="16"/>
              </w:rPr>
              <w:t xml:space="preserve"> </w:t>
            </w:r>
          </w:p>
        </w:tc>
        <w:tc>
          <w:tcPr>
            <w:tcW w:w="3718" w:type="dxa"/>
            <w:tcBorders>
              <w:top w:val="single" w:sz="8" w:space="0" w:color="000000"/>
              <w:left w:val="single" w:sz="8" w:space="0" w:color="000000"/>
              <w:bottom w:val="single" w:sz="8" w:space="0" w:color="000000"/>
              <w:right w:val="single" w:sz="8" w:space="0" w:color="000000"/>
            </w:tcBorders>
          </w:tcPr>
          <w:p w14:paraId="556E6392" w14:textId="77777777" w:rsidR="0046232A" w:rsidRDefault="00000000">
            <w:pPr>
              <w:spacing w:after="34" w:line="259" w:lineRule="auto"/>
              <w:ind w:firstLine="0"/>
            </w:pPr>
            <w:r>
              <w:rPr>
                <w:sz w:val="16"/>
              </w:rPr>
              <w:t xml:space="preserve">2.7 VSEPR and Bond Hybridization </w:t>
            </w:r>
          </w:p>
          <w:p w14:paraId="06EEB15B" w14:textId="77777777" w:rsidR="0046232A" w:rsidRDefault="00000000">
            <w:pPr>
              <w:spacing w:after="0" w:line="259" w:lineRule="auto"/>
              <w:ind w:firstLine="0"/>
            </w:pPr>
            <w:r>
              <w:rPr>
                <w:b/>
              </w:rPr>
              <w:t>QUIZ #4 (2.3 - 2.6)</w:t>
            </w:r>
            <w:r>
              <w:rPr>
                <w:sz w:val="16"/>
              </w:rPr>
              <w:t xml:space="preserve"> </w:t>
            </w:r>
          </w:p>
        </w:tc>
      </w:tr>
      <w:tr w:rsidR="0046232A" w14:paraId="68FF2ACE" w14:textId="77777777">
        <w:trPr>
          <w:trHeight w:val="240"/>
        </w:trPr>
        <w:tc>
          <w:tcPr>
            <w:tcW w:w="680" w:type="dxa"/>
            <w:tcBorders>
              <w:top w:val="single" w:sz="8" w:space="0" w:color="000000"/>
              <w:left w:val="single" w:sz="8" w:space="0" w:color="000000"/>
              <w:bottom w:val="single" w:sz="8" w:space="0" w:color="000000"/>
              <w:right w:val="single" w:sz="8" w:space="0" w:color="000000"/>
            </w:tcBorders>
          </w:tcPr>
          <w:p w14:paraId="18836E4D" w14:textId="6FEEBA18" w:rsidR="0046232A" w:rsidRDefault="00000000">
            <w:pPr>
              <w:spacing w:after="0" w:line="259" w:lineRule="auto"/>
              <w:ind w:left="0" w:firstLine="0"/>
            </w:pPr>
            <w:r>
              <w:rPr>
                <w:sz w:val="16"/>
              </w:rPr>
              <w:t>9/</w:t>
            </w:r>
            <w:r w:rsidR="004128F4">
              <w:rPr>
                <w:sz w:val="16"/>
              </w:rPr>
              <w:t>9</w:t>
            </w:r>
            <w:r>
              <w:rPr>
                <w:sz w:val="16"/>
              </w:rPr>
              <w:t xml:space="preserve"> </w:t>
            </w:r>
          </w:p>
        </w:tc>
        <w:tc>
          <w:tcPr>
            <w:tcW w:w="3718" w:type="dxa"/>
            <w:tcBorders>
              <w:top w:val="single" w:sz="8" w:space="0" w:color="000000"/>
              <w:left w:val="single" w:sz="8" w:space="0" w:color="000000"/>
              <w:bottom w:val="single" w:sz="8" w:space="0" w:color="000000"/>
              <w:right w:val="single" w:sz="8" w:space="0" w:color="000000"/>
            </w:tcBorders>
          </w:tcPr>
          <w:p w14:paraId="052B4B94" w14:textId="584BEF27" w:rsidR="0046232A" w:rsidRDefault="00000000">
            <w:pPr>
              <w:spacing w:after="0" w:line="259" w:lineRule="auto"/>
              <w:ind w:firstLine="0"/>
            </w:pPr>
            <w:r>
              <w:rPr>
                <w:b/>
                <w:sz w:val="16"/>
              </w:rPr>
              <w:t xml:space="preserve">LAB: VSEPR </w:t>
            </w:r>
            <w:r w:rsidR="007D6765">
              <w:rPr>
                <w:b/>
                <w:sz w:val="16"/>
              </w:rPr>
              <w:t>Activity</w:t>
            </w:r>
            <w:r>
              <w:rPr>
                <w:sz w:val="16"/>
              </w:rPr>
              <w:t xml:space="preserve"> </w:t>
            </w:r>
          </w:p>
        </w:tc>
      </w:tr>
      <w:tr w:rsidR="0046232A" w14:paraId="007B7968" w14:textId="77777777">
        <w:trPr>
          <w:trHeight w:val="240"/>
        </w:trPr>
        <w:tc>
          <w:tcPr>
            <w:tcW w:w="680" w:type="dxa"/>
            <w:tcBorders>
              <w:top w:val="single" w:sz="8" w:space="0" w:color="000000"/>
              <w:left w:val="single" w:sz="8" w:space="0" w:color="000000"/>
              <w:bottom w:val="single" w:sz="8" w:space="0" w:color="000000"/>
              <w:right w:val="single" w:sz="8" w:space="0" w:color="000000"/>
            </w:tcBorders>
          </w:tcPr>
          <w:p w14:paraId="201A09F6" w14:textId="16359D48" w:rsidR="0046232A" w:rsidRDefault="00000000">
            <w:pPr>
              <w:spacing w:after="0" w:line="259" w:lineRule="auto"/>
              <w:ind w:left="0" w:firstLine="0"/>
            </w:pPr>
            <w:r>
              <w:rPr>
                <w:sz w:val="16"/>
              </w:rPr>
              <w:t>9/1</w:t>
            </w:r>
            <w:r w:rsidR="004128F4">
              <w:rPr>
                <w:sz w:val="16"/>
              </w:rPr>
              <w:t>10</w:t>
            </w:r>
            <w:r>
              <w:rPr>
                <w:sz w:val="16"/>
              </w:rPr>
              <w:t xml:space="preserve"> </w:t>
            </w:r>
          </w:p>
        </w:tc>
        <w:tc>
          <w:tcPr>
            <w:tcW w:w="3718" w:type="dxa"/>
            <w:tcBorders>
              <w:top w:val="single" w:sz="8" w:space="0" w:color="000000"/>
              <w:left w:val="single" w:sz="8" w:space="0" w:color="000000"/>
              <w:bottom w:val="single" w:sz="8" w:space="0" w:color="000000"/>
              <w:right w:val="single" w:sz="8" w:space="0" w:color="000000"/>
            </w:tcBorders>
          </w:tcPr>
          <w:p w14:paraId="21FCF624" w14:textId="77777777" w:rsidR="0046232A" w:rsidRDefault="00000000">
            <w:pPr>
              <w:spacing w:after="0" w:line="259" w:lineRule="auto"/>
              <w:ind w:firstLine="0"/>
            </w:pPr>
            <w:r>
              <w:rPr>
                <w:b/>
                <w:sz w:val="16"/>
              </w:rPr>
              <w:t xml:space="preserve">Review for Unit 2 Exam </w:t>
            </w:r>
          </w:p>
        </w:tc>
      </w:tr>
      <w:tr w:rsidR="0046232A" w14:paraId="29936F95" w14:textId="77777777">
        <w:trPr>
          <w:trHeight w:val="260"/>
        </w:trPr>
        <w:tc>
          <w:tcPr>
            <w:tcW w:w="680" w:type="dxa"/>
            <w:tcBorders>
              <w:top w:val="single" w:sz="8" w:space="0" w:color="000000"/>
              <w:left w:val="single" w:sz="8" w:space="0" w:color="000000"/>
              <w:bottom w:val="single" w:sz="8" w:space="0" w:color="000000"/>
              <w:right w:val="single" w:sz="8" w:space="0" w:color="000000"/>
            </w:tcBorders>
          </w:tcPr>
          <w:p w14:paraId="1BED3259" w14:textId="1ACEDD66" w:rsidR="0046232A" w:rsidRDefault="00000000">
            <w:pPr>
              <w:spacing w:after="0" w:line="259" w:lineRule="auto"/>
              <w:ind w:left="0" w:firstLine="0"/>
            </w:pPr>
            <w:r>
              <w:rPr>
                <w:sz w:val="16"/>
              </w:rPr>
              <w:t>9/1</w:t>
            </w:r>
            <w:r w:rsidR="004128F4">
              <w:rPr>
                <w:sz w:val="16"/>
              </w:rPr>
              <w:t>1</w:t>
            </w:r>
            <w:r>
              <w:rPr>
                <w:sz w:val="16"/>
              </w:rPr>
              <w:t xml:space="preserve"> </w:t>
            </w:r>
          </w:p>
        </w:tc>
        <w:tc>
          <w:tcPr>
            <w:tcW w:w="3718" w:type="dxa"/>
            <w:tcBorders>
              <w:top w:val="single" w:sz="8" w:space="0" w:color="000000"/>
              <w:left w:val="single" w:sz="8" w:space="0" w:color="000000"/>
              <w:bottom w:val="single" w:sz="8" w:space="0" w:color="000000"/>
              <w:right w:val="single" w:sz="8" w:space="0" w:color="000000"/>
            </w:tcBorders>
          </w:tcPr>
          <w:p w14:paraId="75B13036" w14:textId="77777777" w:rsidR="0046232A" w:rsidRDefault="00000000">
            <w:pPr>
              <w:spacing w:after="0" w:line="259" w:lineRule="auto"/>
              <w:ind w:firstLine="0"/>
            </w:pPr>
            <w:r>
              <w:rPr>
                <w:b/>
                <w:color w:val="CC0000"/>
              </w:rPr>
              <w:t>UNIT 2 EXAM - MCQ</w:t>
            </w:r>
            <w:r>
              <w:rPr>
                <w:sz w:val="16"/>
              </w:rPr>
              <w:t xml:space="preserve"> </w:t>
            </w:r>
          </w:p>
        </w:tc>
      </w:tr>
      <w:tr w:rsidR="0046232A" w14:paraId="7E74CE0C" w14:textId="77777777">
        <w:trPr>
          <w:trHeight w:val="280"/>
        </w:trPr>
        <w:tc>
          <w:tcPr>
            <w:tcW w:w="680" w:type="dxa"/>
            <w:tcBorders>
              <w:top w:val="single" w:sz="8" w:space="0" w:color="000000"/>
              <w:left w:val="single" w:sz="8" w:space="0" w:color="000000"/>
              <w:bottom w:val="single" w:sz="8" w:space="0" w:color="000000"/>
              <w:right w:val="single" w:sz="8" w:space="0" w:color="000000"/>
            </w:tcBorders>
          </w:tcPr>
          <w:p w14:paraId="182C6ED7" w14:textId="490B0D3E" w:rsidR="0046232A" w:rsidRDefault="00000000">
            <w:pPr>
              <w:spacing w:after="0" w:line="259" w:lineRule="auto"/>
              <w:ind w:left="0" w:firstLine="0"/>
            </w:pPr>
            <w:r>
              <w:rPr>
                <w:sz w:val="16"/>
              </w:rPr>
              <w:t>9/1</w:t>
            </w:r>
            <w:r w:rsidR="004128F4">
              <w:rPr>
                <w:sz w:val="16"/>
              </w:rPr>
              <w:t>4</w:t>
            </w:r>
            <w:r>
              <w:rPr>
                <w:sz w:val="16"/>
              </w:rPr>
              <w:t xml:space="preserve"> </w:t>
            </w:r>
          </w:p>
        </w:tc>
        <w:tc>
          <w:tcPr>
            <w:tcW w:w="3718" w:type="dxa"/>
            <w:tcBorders>
              <w:top w:val="single" w:sz="8" w:space="0" w:color="000000"/>
              <w:left w:val="single" w:sz="8" w:space="0" w:color="000000"/>
              <w:bottom w:val="single" w:sz="8" w:space="0" w:color="000000"/>
              <w:right w:val="single" w:sz="8" w:space="0" w:color="000000"/>
            </w:tcBorders>
          </w:tcPr>
          <w:p w14:paraId="7BA4DB0F" w14:textId="77777777" w:rsidR="0046232A" w:rsidRDefault="00000000">
            <w:pPr>
              <w:spacing w:after="0" w:line="259" w:lineRule="auto"/>
              <w:ind w:firstLine="0"/>
            </w:pPr>
            <w:r>
              <w:rPr>
                <w:b/>
                <w:color w:val="CC0000"/>
              </w:rPr>
              <w:t xml:space="preserve">UNIT 2 EXAM - FRQ </w:t>
            </w:r>
          </w:p>
        </w:tc>
      </w:tr>
      <w:tr w:rsidR="0046232A" w14:paraId="5B84A9D0" w14:textId="77777777">
        <w:trPr>
          <w:trHeight w:val="499"/>
        </w:trPr>
        <w:tc>
          <w:tcPr>
            <w:tcW w:w="4398" w:type="dxa"/>
            <w:gridSpan w:val="2"/>
            <w:tcBorders>
              <w:top w:val="single" w:sz="8" w:space="0" w:color="000000"/>
              <w:left w:val="single" w:sz="8" w:space="0" w:color="000000"/>
              <w:bottom w:val="single" w:sz="8" w:space="0" w:color="000000"/>
              <w:right w:val="single" w:sz="8" w:space="0" w:color="000000"/>
            </w:tcBorders>
            <w:shd w:val="clear" w:color="auto" w:fill="D9D9D9"/>
          </w:tcPr>
          <w:p w14:paraId="6211AF73" w14:textId="77777777" w:rsidR="0046232A" w:rsidRDefault="00000000">
            <w:pPr>
              <w:spacing w:after="0" w:line="259" w:lineRule="auto"/>
              <w:ind w:left="0" w:firstLine="0"/>
            </w:pPr>
            <w:r>
              <w:rPr>
                <w:sz w:val="20"/>
              </w:rPr>
              <w:t xml:space="preserve">               </w:t>
            </w:r>
            <w:r>
              <w:rPr>
                <w:b/>
                <w:sz w:val="20"/>
              </w:rPr>
              <w:t xml:space="preserve">Unit Three: Intermolecular Forces and Properties </w:t>
            </w:r>
          </w:p>
        </w:tc>
      </w:tr>
      <w:tr w:rsidR="0046232A" w14:paraId="5A7EF9EE" w14:textId="77777777">
        <w:trPr>
          <w:trHeight w:val="241"/>
        </w:trPr>
        <w:tc>
          <w:tcPr>
            <w:tcW w:w="680" w:type="dxa"/>
            <w:tcBorders>
              <w:top w:val="single" w:sz="8" w:space="0" w:color="000000"/>
              <w:left w:val="single" w:sz="8" w:space="0" w:color="000000"/>
              <w:bottom w:val="single" w:sz="8" w:space="0" w:color="000000"/>
              <w:right w:val="single" w:sz="8" w:space="0" w:color="000000"/>
            </w:tcBorders>
          </w:tcPr>
          <w:p w14:paraId="0B738501" w14:textId="734DAD3A" w:rsidR="0046232A" w:rsidRDefault="00000000">
            <w:pPr>
              <w:spacing w:after="0" w:line="259" w:lineRule="auto"/>
              <w:ind w:left="0" w:firstLine="0"/>
            </w:pPr>
            <w:r>
              <w:rPr>
                <w:sz w:val="16"/>
              </w:rPr>
              <w:t>9/1</w:t>
            </w:r>
            <w:r w:rsidR="004128F4">
              <w:rPr>
                <w:sz w:val="16"/>
              </w:rPr>
              <w:t>5</w:t>
            </w:r>
            <w:r>
              <w:rPr>
                <w:sz w:val="16"/>
              </w:rPr>
              <w:t xml:space="preserve"> </w:t>
            </w:r>
          </w:p>
        </w:tc>
        <w:tc>
          <w:tcPr>
            <w:tcW w:w="3718" w:type="dxa"/>
            <w:tcBorders>
              <w:top w:val="single" w:sz="8" w:space="0" w:color="000000"/>
              <w:left w:val="single" w:sz="8" w:space="0" w:color="000000"/>
              <w:bottom w:val="single" w:sz="8" w:space="0" w:color="000000"/>
              <w:right w:val="single" w:sz="8" w:space="0" w:color="000000"/>
            </w:tcBorders>
          </w:tcPr>
          <w:p w14:paraId="69C2352D" w14:textId="77777777" w:rsidR="0046232A" w:rsidRDefault="00000000">
            <w:pPr>
              <w:spacing w:after="0" w:line="259" w:lineRule="auto"/>
              <w:ind w:firstLine="0"/>
            </w:pPr>
            <w:r>
              <w:rPr>
                <w:sz w:val="16"/>
              </w:rPr>
              <w:t>3.1 Intermolecular Forces</w:t>
            </w:r>
            <w:r>
              <w:rPr>
                <w:b/>
                <w:color w:val="CC0000"/>
              </w:rPr>
              <w:t xml:space="preserve"> </w:t>
            </w:r>
          </w:p>
        </w:tc>
      </w:tr>
      <w:tr w:rsidR="0046232A" w14:paraId="19D59324" w14:textId="77777777">
        <w:trPr>
          <w:trHeight w:val="460"/>
        </w:trPr>
        <w:tc>
          <w:tcPr>
            <w:tcW w:w="680" w:type="dxa"/>
            <w:tcBorders>
              <w:top w:val="single" w:sz="8" w:space="0" w:color="000000"/>
              <w:left w:val="single" w:sz="8" w:space="0" w:color="000000"/>
              <w:bottom w:val="single" w:sz="8" w:space="0" w:color="000000"/>
              <w:right w:val="single" w:sz="8" w:space="0" w:color="000000"/>
            </w:tcBorders>
          </w:tcPr>
          <w:p w14:paraId="5446FF98" w14:textId="1C4B0452" w:rsidR="0046232A" w:rsidRDefault="00000000">
            <w:pPr>
              <w:spacing w:after="0" w:line="259" w:lineRule="auto"/>
              <w:ind w:left="0" w:firstLine="0"/>
            </w:pPr>
            <w:r>
              <w:rPr>
                <w:sz w:val="16"/>
              </w:rPr>
              <w:t>9/1</w:t>
            </w:r>
            <w:r w:rsidR="004128F4">
              <w:rPr>
                <w:sz w:val="16"/>
              </w:rPr>
              <w:t>6</w:t>
            </w:r>
            <w:r>
              <w:rPr>
                <w:sz w:val="16"/>
              </w:rPr>
              <w:t xml:space="preserve"> </w:t>
            </w:r>
          </w:p>
        </w:tc>
        <w:tc>
          <w:tcPr>
            <w:tcW w:w="3718" w:type="dxa"/>
            <w:tcBorders>
              <w:top w:val="single" w:sz="8" w:space="0" w:color="000000"/>
              <w:left w:val="single" w:sz="8" w:space="0" w:color="000000"/>
              <w:bottom w:val="single" w:sz="8" w:space="0" w:color="000000"/>
              <w:right w:val="single" w:sz="8" w:space="0" w:color="000000"/>
            </w:tcBorders>
          </w:tcPr>
          <w:p w14:paraId="42C845C8" w14:textId="77777777" w:rsidR="0046232A" w:rsidRDefault="00000000">
            <w:pPr>
              <w:spacing w:after="14" w:line="259" w:lineRule="auto"/>
              <w:ind w:firstLine="0"/>
            </w:pPr>
            <w:r>
              <w:rPr>
                <w:sz w:val="16"/>
              </w:rPr>
              <w:t xml:space="preserve">3.2 Properties of Solids </w:t>
            </w:r>
          </w:p>
          <w:p w14:paraId="1829E226" w14:textId="77777777" w:rsidR="0046232A" w:rsidRDefault="00000000">
            <w:pPr>
              <w:spacing w:after="0" w:line="259" w:lineRule="auto"/>
              <w:ind w:firstLine="0"/>
            </w:pPr>
            <w:r>
              <w:rPr>
                <w:sz w:val="16"/>
              </w:rPr>
              <w:t xml:space="preserve">3.3 Solids, Liquids, and Gasses </w:t>
            </w:r>
          </w:p>
        </w:tc>
      </w:tr>
      <w:tr w:rsidR="0046232A" w14:paraId="551FFDBD" w14:textId="77777777">
        <w:trPr>
          <w:trHeight w:val="240"/>
        </w:trPr>
        <w:tc>
          <w:tcPr>
            <w:tcW w:w="680" w:type="dxa"/>
            <w:tcBorders>
              <w:top w:val="single" w:sz="8" w:space="0" w:color="000000"/>
              <w:left w:val="single" w:sz="8" w:space="0" w:color="000000"/>
              <w:bottom w:val="single" w:sz="8" w:space="0" w:color="000000"/>
              <w:right w:val="single" w:sz="8" w:space="0" w:color="000000"/>
            </w:tcBorders>
          </w:tcPr>
          <w:p w14:paraId="317A7C8F" w14:textId="3DF7AAD9" w:rsidR="0046232A" w:rsidRDefault="00000000">
            <w:pPr>
              <w:spacing w:after="0" w:line="259" w:lineRule="auto"/>
              <w:ind w:left="0" w:firstLine="0"/>
            </w:pPr>
            <w:r>
              <w:rPr>
                <w:sz w:val="16"/>
              </w:rPr>
              <w:t>9/1</w:t>
            </w:r>
            <w:r w:rsidR="004128F4">
              <w:rPr>
                <w:sz w:val="16"/>
              </w:rPr>
              <w:t>7</w:t>
            </w:r>
            <w:r>
              <w:rPr>
                <w:sz w:val="16"/>
              </w:rPr>
              <w:t xml:space="preserve"> </w:t>
            </w:r>
          </w:p>
        </w:tc>
        <w:tc>
          <w:tcPr>
            <w:tcW w:w="3718" w:type="dxa"/>
            <w:tcBorders>
              <w:top w:val="single" w:sz="8" w:space="0" w:color="000000"/>
              <w:left w:val="single" w:sz="8" w:space="0" w:color="000000"/>
              <w:bottom w:val="single" w:sz="8" w:space="0" w:color="000000"/>
              <w:right w:val="single" w:sz="8" w:space="0" w:color="000000"/>
            </w:tcBorders>
          </w:tcPr>
          <w:p w14:paraId="4309416E" w14:textId="77777777" w:rsidR="0046232A" w:rsidRDefault="00000000">
            <w:pPr>
              <w:spacing w:after="0" w:line="259" w:lineRule="auto"/>
              <w:ind w:firstLine="0"/>
            </w:pPr>
            <w:r>
              <w:rPr>
                <w:sz w:val="16"/>
              </w:rPr>
              <w:t>3.4 Ideal Gas Law</w:t>
            </w:r>
            <w:r>
              <w:rPr>
                <w:b/>
                <w:color w:val="CC0000"/>
              </w:rPr>
              <w:t xml:space="preserve"> </w:t>
            </w:r>
          </w:p>
        </w:tc>
      </w:tr>
      <w:tr w:rsidR="0046232A" w14:paraId="11F9DF36" w14:textId="77777777">
        <w:trPr>
          <w:trHeight w:val="240"/>
        </w:trPr>
        <w:tc>
          <w:tcPr>
            <w:tcW w:w="680" w:type="dxa"/>
            <w:tcBorders>
              <w:top w:val="single" w:sz="8" w:space="0" w:color="000000"/>
              <w:left w:val="single" w:sz="8" w:space="0" w:color="000000"/>
              <w:bottom w:val="single" w:sz="8" w:space="0" w:color="000000"/>
              <w:right w:val="single" w:sz="8" w:space="0" w:color="000000"/>
            </w:tcBorders>
          </w:tcPr>
          <w:p w14:paraId="47562143" w14:textId="6642E6AE" w:rsidR="0046232A" w:rsidRDefault="00000000">
            <w:pPr>
              <w:spacing w:after="0" w:line="259" w:lineRule="auto"/>
              <w:ind w:left="0" w:firstLine="0"/>
            </w:pPr>
            <w:r>
              <w:rPr>
                <w:sz w:val="16"/>
              </w:rPr>
              <w:t>9/</w:t>
            </w:r>
            <w:r w:rsidR="004128F4">
              <w:rPr>
                <w:sz w:val="16"/>
              </w:rPr>
              <w:t>18</w:t>
            </w:r>
            <w:r>
              <w:rPr>
                <w:sz w:val="16"/>
              </w:rPr>
              <w:t xml:space="preserve"> </w:t>
            </w:r>
          </w:p>
        </w:tc>
        <w:tc>
          <w:tcPr>
            <w:tcW w:w="3718" w:type="dxa"/>
            <w:tcBorders>
              <w:top w:val="single" w:sz="8" w:space="0" w:color="000000"/>
              <w:left w:val="single" w:sz="8" w:space="0" w:color="000000"/>
              <w:bottom w:val="single" w:sz="8" w:space="0" w:color="000000"/>
              <w:right w:val="single" w:sz="8" w:space="0" w:color="000000"/>
            </w:tcBorders>
          </w:tcPr>
          <w:p w14:paraId="4E46ECDE" w14:textId="77777777" w:rsidR="0046232A" w:rsidRDefault="0046232A">
            <w:pPr>
              <w:spacing w:after="0" w:line="259" w:lineRule="auto"/>
              <w:ind w:firstLine="0"/>
            </w:pPr>
            <w:hyperlink r:id="rId9">
              <w:r>
                <w:rPr>
                  <w:b/>
                  <w:i/>
                  <w:color w:val="1155CC"/>
                  <w:sz w:val="16"/>
                  <w:u w:val="single" w:color="1155CC"/>
                </w:rPr>
                <w:t>LAB:</w:t>
              </w:r>
            </w:hyperlink>
            <w:hyperlink r:id="rId10">
              <w:r>
                <w:rPr>
                  <w:b/>
                  <w:i/>
                  <w:color w:val="1155CC"/>
                  <w:sz w:val="16"/>
                  <w:u w:val="single" w:color="1155CC"/>
                </w:rPr>
                <w:t xml:space="preserve"> </w:t>
              </w:r>
            </w:hyperlink>
            <w:hyperlink r:id="rId11">
              <w:r>
                <w:rPr>
                  <w:b/>
                  <w:i/>
                  <w:color w:val="1155CC"/>
                  <w:sz w:val="16"/>
                  <w:u w:val="single" w:color="1155CC"/>
                </w:rPr>
                <w:t>Molar</w:t>
              </w:r>
            </w:hyperlink>
            <w:hyperlink r:id="rId12">
              <w:r>
                <w:rPr>
                  <w:b/>
                  <w:i/>
                  <w:color w:val="1155CC"/>
                  <w:sz w:val="16"/>
                  <w:u w:val="single" w:color="1155CC"/>
                </w:rPr>
                <w:t xml:space="preserve"> </w:t>
              </w:r>
            </w:hyperlink>
            <w:hyperlink r:id="rId13">
              <w:r>
                <w:rPr>
                  <w:b/>
                  <w:i/>
                  <w:color w:val="1155CC"/>
                  <w:sz w:val="16"/>
                  <w:u w:val="single" w:color="1155CC"/>
                </w:rPr>
                <w:t>Mass</w:t>
              </w:r>
            </w:hyperlink>
            <w:hyperlink r:id="rId14">
              <w:r>
                <w:rPr>
                  <w:b/>
                  <w:i/>
                  <w:color w:val="1155CC"/>
                  <w:sz w:val="16"/>
                  <w:u w:val="single" w:color="1155CC"/>
                </w:rPr>
                <w:t xml:space="preserve"> </w:t>
              </w:r>
            </w:hyperlink>
            <w:hyperlink r:id="rId15">
              <w:r>
                <w:rPr>
                  <w:b/>
                  <w:i/>
                  <w:color w:val="1155CC"/>
                  <w:sz w:val="16"/>
                  <w:u w:val="single" w:color="1155CC"/>
                </w:rPr>
                <w:t>of</w:t>
              </w:r>
            </w:hyperlink>
            <w:hyperlink r:id="rId16">
              <w:r>
                <w:rPr>
                  <w:b/>
                  <w:i/>
                  <w:color w:val="1155CC"/>
                  <w:sz w:val="16"/>
                  <w:u w:val="single" w:color="1155CC"/>
                </w:rPr>
                <w:t xml:space="preserve"> </w:t>
              </w:r>
            </w:hyperlink>
            <w:hyperlink r:id="rId17">
              <w:r>
                <w:rPr>
                  <w:b/>
                  <w:i/>
                  <w:color w:val="1155CC"/>
                  <w:sz w:val="16"/>
                  <w:u w:val="single" w:color="1155CC"/>
                </w:rPr>
                <w:t>Butane</w:t>
              </w:r>
            </w:hyperlink>
            <w:r>
              <w:rPr>
                <w:sz w:val="16"/>
              </w:rPr>
              <w:t xml:space="preserve"> </w:t>
            </w:r>
          </w:p>
        </w:tc>
      </w:tr>
      <w:tr w:rsidR="0046232A" w14:paraId="3BECF9FF" w14:textId="77777777">
        <w:trPr>
          <w:trHeight w:val="500"/>
        </w:trPr>
        <w:tc>
          <w:tcPr>
            <w:tcW w:w="680" w:type="dxa"/>
            <w:tcBorders>
              <w:top w:val="single" w:sz="8" w:space="0" w:color="000000"/>
              <w:left w:val="single" w:sz="8" w:space="0" w:color="000000"/>
              <w:bottom w:val="single" w:sz="8" w:space="0" w:color="000000"/>
              <w:right w:val="single" w:sz="8" w:space="0" w:color="000000"/>
            </w:tcBorders>
          </w:tcPr>
          <w:p w14:paraId="39F4D6EF" w14:textId="0CD7184C" w:rsidR="0046232A" w:rsidRDefault="00000000">
            <w:pPr>
              <w:spacing w:after="0" w:line="259" w:lineRule="auto"/>
              <w:ind w:left="0" w:firstLine="0"/>
            </w:pPr>
            <w:r>
              <w:rPr>
                <w:sz w:val="16"/>
              </w:rPr>
              <w:lastRenderedPageBreak/>
              <w:t>9/2</w:t>
            </w:r>
            <w:r w:rsidR="004128F4">
              <w:rPr>
                <w:sz w:val="16"/>
              </w:rPr>
              <w:t>1</w:t>
            </w:r>
            <w:r>
              <w:rPr>
                <w:sz w:val="16"/>
              </w:rPr>
              <w:t xml:space="preserve"> </w:t>
            </w:r>
          </w:p>
        </w:tc>
        <w:tc>
          <w:tcPr>
            <w:tcW w:w="3718" w:type="dxa"/>
            <w:tcBorders>
              <w:top w:val="single" w:sz="8" w:space="0" w:color="000000"/>
              <w:left w:val="single" w:sz="8" w:space="0" w:color="000000"/>
              <w:bottom w:val="single" w:sz="8" w:space="0" w:color="000000"/>
              <w:right w:val="single" w:sz="8" w:space="0" w:color="000000"/>
            </w:tcBorders>
          </w:tcPr>
          <w:p w14:paraId="00E67122" w14:textId="77777777" w:rsidR="0046232A" w:rsidRDefault="00000000">
            <w:pPr>
              <w:spacing w:after="34" w:line="259" w:lineRule="auto"/>
              <w:ind w:firstLine="0"/>
            </w:pPr>
            <w:r>
              <w:rPr>
                <w:sz w:val="16"/>
              </w:rPr>
              <w:t xml:space="preserve">3.5 Kinetic Molecular Theory </w:t>
            </w:r>
          </w:p>
          <w:p w14:paraId="238EE4D1" w14:textId="77777777" w:rsidR="0046232A" w:rsidRDefault="00000000">
            <w:pPr>
              <w:spacing w:after="0" w:line="259" w:lineRule="auto"/>
              <w:ind w:firstLine="0"/>
            </w:pPr>
            <w:r>
              <w:rPr>
                <w:b/>
              </w:rPr>
              <w:t>QUIZ #5 (3.1 - 3.4)</w:t>
            </w:r>
            <w:r>
              <w:rPr>
                <w:sz w:val="16"/>
              </w:rPr>
              <w:t xml:space="preserve"> </w:t>
            </w:r>
          </w:p>
        </w:tc>
      </w:tr>
      <w:tr w:rsidR="0046232A" w14:paraId="497128F8" w14:textId="77777777">
        <w:trPr>
          <w:trHeight w:val="240"/>
        </w:trPr>
        <w:tc>
          <w:tcPr>
            <w:tcW w:w="680" w:type="dxa"/>
            <w:tcBorders>
              <w:top w:val="single" w:sz="8" w:space="0" w:color="000000"/>
              <w:left w:val="single" w:sz="8" w:space="0" w:color="000000"/>
              <w:bottom w:val="single" w:sz="8" w:space="0" w:color="000000"/>
              <w:right w:val="single" w:sz="8" w:space="0" w:color="000000"/>
            </w:tcBorders>
          </w:tcPr>
          <w:p w14:paraId="0D3F8957" w14:textId="4F3BF785" w:rsidR="0046232A" w:rsidRDefault="00000000">
            <w:pPr>
              <w:spacing w:after="0" w:line="259" w:lineRule="auto"/>
              <w:ind w:left="0" w:firstLine="0"/>
            </w:pPr>
            <w:r>
              <w:rPr>
                <w:sz w:val="16"/>
              </w:rPr>
              <w:t>9/2</w:t>
            </w:r>
            <w:r w:rsidR="004128F4">
              <w:rPr>
                <w:sz w:val="16"/>
              </w:rPr>
              <w:t>2</w:t>
            </w:r>
            <w:r>
              <w:rPr>
                <w:sz w:val="16"/>
              </w:rPr>
              <w:t xml:space="preserve"> </w:t>
            </w:r>
          </w:p>
        </w:tc>
        <w:tc>
          <w:tcPr>
            <w:tcW w:w="3718" w:type="dxa"/>
            <w:tcBorders>
              <w:top w:val="single" w:sz="8" w:space="0" w:color="000000"/>
              <w:left w:val="single" w:sz="8" w:space="0" w:color="000000"/>
              <w:bottom w:val="single" w:sz="8" w:space="0" w:color="000000"/>
              <w:right w:val="single" w:sz="8" w:space="0" w:color="000000"/>
            </w:tcBorders>
          </w:tcPr>
          <w:p w14:paraId="5984745E" w14:textId="77777777" w:rsidR="0046232A" w:rsidRDefault="00000000">
            <w:pPr>
              <w:spacing w:after="0" w:line="259" w:lineRule="auto"/>
              <w:ind w:firstLine="0"/>
            </w:pPr>
            <w:r>
              <w:rPr>
                <w:sz w:val="16"/>
              </w:rPr>
              <w:t xml:space="preserve">3.6 Deviation from Ideal Gas Law </w:t>
            </w:r>
          </w:p>
        </w:tc>
      </w:tr>
      <w:tr w:rsidR="0046232A" w14:paraId="68887007" w14:textId="77777777">
        <w:trPr>
          <w:trHeight w:val="740"/>
        </w:trPr>
        <w:tc>
          <w:tcPr>
            <w:tcW w:w="680" w:type="dxa"/>
            <w:tcBorders>
              <w:top w:val="single" w:sz="8" w:space="0" w:color="000000"/>
              <w:left w:val="single" w:sz="8" w:space="0" w:color="000000"/>
              <w:bottom w:val="single" w:sz="8" w:space="0" w:color="000000"/>
              <w:right w:val="single" w:sz="8" w:space="0" w:color="000000"/>
            </w:tcBorders>
          </w:tcPr>
          <w:p w14:paraId="153D7E60" w14:textId="1646DC49" w:rsidR="0046232A" w:rsidRDefault="00000000">
            <w:pPr>
              <w:spacing w:after="0" w:line="259" w:lineRule="auto"/>
              <w:ind w:left="0" w:firstLine="0"/>
            </w:pPr>
            <w:r>
              <w:rPr>
                <w:sz w:val="16"/>
              </w:rPr>
              <w:t>9/2</w:t>
            </w:r>
            <w:r w:rsidR="004128F4">
              <w:rPr>
                <w:sz w:val="16"/>
              </w:rPr>
              <w:t>3</w:t>
            </w:r>
            <w:r>
              <w:rPr>
                <w:sz w:val="16"/>
              </w:rPr>
              <w:t xml:space="preserve"> </w:t>
            </w:r>
          </w:p>
        </w:tc>
        <w:tc>
          <w:tcPr>
            <w:tcW w:w="3718" w:type="dxa"/>
            <w:tcBorders>
              <w:top w:val="single" w:sz="8" w:space="0" w:color="000000"/>
              <w:left w:val="single" w:sz="8" w:space="0" w:color="000000"/>
              <w:bottom w:val="single" w:sz="8" w:space="0" w:color="000000"/>
              <w:right w:val="single" w:sz="8" w:space="0" w:color="000000"/>
            </w:tcBorders>
          </w:tcPr>
          <w:p w14:paraId="7325D8E7" w14:textId="77777777" w:rsidR="0046232A" w:rsidRDefault="00000000">
            <w:pPr>
              <w:spacing w:after="33" w:line="259" w:lineRule="auto"/>
              <w:ind w:firstLine="0"/>
            </w:pPr>
            <w:r>
              <w:rPr>
                <w:sz w:val="16"/>
              </w:rPr>
              <w:t>3.7 Solutions and Mixtures</w:t>
            </w:r>
            <w:r>
              <w:rPr>
                <w:b/>
                <w:i/>
                <w:sz w:val="16"/>
              </w:rPr>
              <w:t xml:space="preserve"> </w:t>
            </w:r>
          </w:p>
          <w:p w14:paraId="0DFF0052" w14:textId="77777777" w:rsidR="0046232A" w:rsidRDefault="00000000">
            <w:pPr>
              <w:spacing w:after="18" w:line="259" w:lineRule="auto"/>
              <w:ind w:firstLine="0"/>
            </w:pPr>
            <w:r>
              <w:rPr>
                <w:b/>
              </w:rPr>
              <w:t xml:space="preserve">QUIZ #6 (3.5-3.6) </w:t>
            </w:r>
          </w:p>
          <w:p w14:paraId="0ABBFA92" w14:textId="77777777" w:rsidR="0046232A" w:rsidRDefault="00000000">
            <w:pPr>
              <w:spacing w:after="0" w:line="259" w:lineRule="auto"/>
              <w:ind w:firstLine="0"/>
            </w:pPr>
            <w:r>
              <w:rPr>
                <w:b/>
              </w:rPr>
              <w:t xml:space="preserve"> </w:t>
            </w:r>
          </w:p>
        </w:tc>
      </w:tr>
      <w:tr w:rsidR="0046232A" w14:paraId="429625EE" w14:textId="77777777">
        <w:trPr>
          <w:trHeight w:val="240"/>
        </w:trPr>
        <w:tc>
          <w:tcPr>
            <w:tcW w:w="680" w:type="dxa"/>
            <w:tcBorders>
              <w:top w:val="single" w:sz="8" w:space="0" w:color="000000"/>
              <w:left w:val="single" w:sz="8" w:space="0" w:color="000000"/>
              <w:bottom w:val="single" w:sz="8" w:space="0" w:color="000000"/>
              <w:right w:val="single" w:sz="8" w:space="0" w:color="000000"/>
            </w:tcBorders>
          </w:tcPr>
          <w:p w14:paraId="553EB733" w14:textId="745CFDF9" w:rsidR="0046232A" w:rsidRDefault="00000000">
            <w:pPr>
              <w:spacing w:after="0" w:line="259" w:lineRule="auto"/>
              <w:ind w:left="0" w:firstLine="0"/>
            </w:pPr>
            <w:r>
              <w:rPr>
                <w:sz w:val="16"/>
              </w:rPr>
              <w:t>9/</w:t>
            </w:r>
            <w:r w:rsidR="004128F4">
              <w:rPr>
                <w:sz w:val="16"/>
              </w:rPr>
              <w:t>24</w:t>
            </w:r>
          </w:p>
        </w:tc>
        <w:tc>
          <w:tcPr>
            <w:tcW w:w="3718" w:type="dxa"/>
            <w:tcBorders>
              <w:top w:val="single" w:sz="8" w:space="0" w:color="000000"/>
              <w:left w:val="single" w:sz="8" w:space="0" w:color="000000"/>
              <w:bottom w:val="single" w:sz="8" w:space="0" w:color="000000"/>
              <w:right w:val="single" w:sz="8" w:space="0" w:color="000000"/>
            </w:tcBorders>
          </w:tcPr>
          <w:p w14:paraId="620706A0" w14:textId="77777777" w:rsidR="0046232A" w:rsidRDefault="00000000">
            <w:pPr>
              <w:spacing w:after="0" w:line="259" w:lineRule="auto"/>
              <w:ind w:firstLine="0"/>
            </w:pPr>
            <w:r>
              <w:rPr>
                <w:sz w:val="16"/>
              </w:rPr>
              <w:t xml:space="preserve">3.8 Representations of Solutions </w:t>
            </w:r>
          </w:p>
        </w:tc>
      </w:tr>
      <w:tr w:rsidR="0046232A" w14:paraId="364F9EC1" w14:textId="77777777">
        <w:trPr>
          <w:trHeight w:val="460"/>
        </w:trPr>
        <w:tc>
          <w:tcPr>
            <w:tcW w:w="680" w:type="dxa"/>
            <w:tcBorders>
              <w:top w:val="single" w:sz="8" w:space="0" w:color="000000"/>
              <w:left w:val="single" w:sz="8" w:space="0" w:color="000000"/>
              <w:bottom w:val="single" w:sz="8" w:space="0" w:color="000000"/>
              <w:right w:val="single" w:sz="8" w:space="0" w:color="000000"/>
            </w:tcBorders>
          </w:tcPr>
          <w:p w14:paraId="1539F454" w14:textId="68F7CC21" w:rsidR="0046232A" w:rsidRDefault="00000000">
            <w:pPr>
              <w:spacing w:after="0" w:line="259" w:lineRule="auto"/>
              <w:ind w:left="0" w:firstLine="0"/>
            </w:pPr>
            <w:r>
              <w:rPr>
                <w:sz w:val="16"/>
              </w:rPr>
              <w:t>9/</w:t>
            </w:r>
            <w:r w:rsidR="004128F4">
              <w:rPr>
                <w:sz w:val="16"/>
              </w:rPr>
              <w:t>25</w:t>
            </w:r>
            <w:r>
              <w:rPr>
                <w:sz w:val="16"/>
              </w:rPr>
              <w:t xml:space="preserve"> </w:t>
            </w:r>
          </w:p>
        </w:tc>
        <w:tc>
          <w:tcPr>
            <w:tcW w:w="3718" w:type="dxa"/>
            <w:tcBorders>
              <w:top w:val="single" w:sz="8" w:space="0" w:color="000000"/>
              <w:left w:val="single" w:sz="8" w:space="0" w:color="000000"/>
              <w:bottom w:val="single" w:sz="8" w:space="0" w:color="000000"/>
              <w:right w:val="single" w:sz="8" w:space="0" w:color="000000"/>
            </w:tcBorders>
          </w:tcPr>
          <w:p w14:paraId="6B5EFE53" w14:textId="77777777" w:rsidR="0046232A" w:rsidRDefault="00000000">
            <w:pPr>
              <w:spacing w:after="0" w:line="259" w:lineRule="auto"/>
              <w:ind w:firstLine="0"/>
            </w:pPr>
            <w:r>
              <w:rPr>
                <w:sz w:val="16"/>
              </w:rPr>
              <w:t>3.9 Separation of solutions and mixtures chromatography</w:t>
            </w:r>
            <w:r>
              <w:rPr>
                <w:b/>
                <w:sz w:val="16"/>
              </w:rPr>
              <w:t xml:space="preserve"> </w:t>
            </w:r>
          </w:p>
        </w:tc>
      </w:tr>
    </w:tbl>
    <w:p w14:paraId="278A1B78" w14:textId="77777777" w:rsidR="0046232A" w:rsidRDefault="0046232A">
      <w:pPr>
        <w:spacing w:after="0" w:line="259" w:lineRule="auto"/>
        <w:ind w:left="-1220" w:right="2590" w:firstLine="0"/>
      </w:pPr>
    </w:p>
    <w:tbl>
      <w:tblPr>
        <w:tblStyle w:val="TableGrid"/>
        <w:tblW w:w="4398" w:type="dxa"/>
        <w:tblInd w:w="2810" w:type="dxa"/>
        <w:tblCellMar>
          <w:top w:w="43" w:type="dxa"/>
          <w:left w:w="10" w:type="dxa"/>
          <w:right w:w="68" w:type="dxa"/>
        </w:tblCellMar>
        <w:tblLook w:val="04A0" w:firstRow="1" w:lastRow="0" w:firstColumn="1" w:lastColumn="0" w:noHBand="0" w:noVBand="1"/>
      </w:tblPr>
      <w:tblGrid>
        <w:gridCol w:w="680"/>
        <w:gridCol w:w="3718"/>
      </w:tblGrid>
      <w:tr w:rsidR="0046232A" w14:paraId="62BDCAD5" w14:textId="77777777">
        <w:trPr>
          <w:trHeight w:val="240"/>
        </w:trPr>
        <w:tc>
          <w:tcPr>
            <w:tcW w:w="680" w:type="dxa"/>
            <w:tcBorders>
              <w:top w:val="single" w:sz="8" w:space="0" w:color="000000"/>
              <w:left w:val="single" w:sz="8" w:space="0" w:color="000000"/>
              <w:bottom w:val="single" w:sz="8" w:space="0" w:color="000000"/>
              <w:right w:val="single" w:sz="8" w:space="0" w:color="000000"/>
            </w:tcBorders>
          </w:tcPr>
          <w:p w14:paraId="784C9DC3" w14:textId="77777777" w:rsidR="0046232A" w:rsidRDefault="00000000">
            <w:pPr>
              <w:spacing w:after="0" w:line="259" w:lineRule="auto"/>
              <w:ind w:left="0" w:firstLine="0"/>
            </w:pPr>
            <w:r>
              <w:rPr>
                <w:sz w:val="16"/>
              </w:rPr>
              <w:t xml:space="preserve">10/1 </w:t>
            </w:r>
          </w:p>
        </w:tc>
        <w:tc>
          <w:tcPr>
            <w:tcW w:w="3718" w:type="dxa"/>
            <w:tcBorders>
              <w:top w:val="single" w:sz="8" w:space="0" w:color="000000"/>
              <w:left w:val="single" w:sz="8" w:space="0" w:color="000000"/>
              <w:bottom w:val="single" w:sz="8" w:space="0" w:color="000000"/>
              <w:right w:val="single" w:sz="8" w:space="0" w:color="000000"/>
            </w:tcBorders>
          </w:tcPr>
          <w:p w14:paraId="2E4D3382" w14:textId="77777777" w:rsidR="0046232A" w:rsidRDefault="00000000">
            <w:pPr>
              <w:spacing w:after="0" w:line="259" w:lineRule="auto"/>
              <w:ind w:firstLine="0"/>
            </w:pPr>
            <w:r>
              <w:rPr>
                <w:b/>
                <w:sz w:val="16"/>
              </w:rPr>
              <w:t xml:space="preserve">LAB: Paper Chromatography </w:t>
            </w:r>
          </w:p>
        </w:tc>
      </w:tr>
      <w:tr w:rsidR="0046232A" w14:paraId="4F42C14C" w14:textId="77777777">
        <w:trPr>
          <w:trHeight w:val="240"/>
        </w:trPr>
        <w:tc>
          <w:tcPr>
            <w:tcW w:w="680" w:type="dxa"/>
            <w:tcBorders>
              <w:top w:val="single" w:sz="8" w:space="0" w:color="000000"/>
              <w:left w:val="single" w:sz="8" w:space="0" w:color="000000"/>
              <w:bottom w:val="single" w:sz="8" w:space="0" w:color="000000"/>
              <w:right w:val="single" w:sz="8" w:space="0" w:color="000000"/>
            </w:tcBorders>
          </w:tcPr>
          <w:p w14:paraId="261B2798" w14:textId="77777777" w:rsidR="0046232A" w:rsidRDefault="00000000">
            <w:pPr>
              <w:spacing w:after="0" w:line="259" w:lineRule="auto"/>
              <w:ind w:left="0" w:firstLine="0"/>
            </w:pPr>
            <w:r>
              <w:rPr>
                <w:sz w:val="16"/>
              </w:rPr>
              <w:t xml:space="preserve">10/2 </w:t>
            </w:r>
          </w:p>
        </w:tc>
        <w:tc>
          <w:tcPr>
            <w:tcW w:w="3718" w:type="dxa"/>
            <w:tcBorders>
              <w:top w:val="single" w:sz="8" w:space="0" w:color="000000"/>
              <w:left w:val="single" w:sz="8" w:space="0" w:color="000000"/>
              <w:bottom w:val="single" w:sz="8" w:space="0" w:color="000000"/>
              <w:right w:val="single" w:sz="8" w:space="0" w:color="000000"/>
            </w:tcBorders>
          </w:tcPr>
          <w:p w14:paraId="7ACAC05E" w14:textId="77777777" w:rsidR="0046232A" w:rsidRDefault="00000000">
            <w:pPr>
              <w:spacing w:after="0" w:line="259" w:lineRule="auto"/>
              <w:ind w:firstLine="0"/>
            </w:pPr>
            <w:r>
              <w:rPr>
                <w:sz w:val="16"/>
              </w:rPr>
              <w:t xml:space="preserve">3.10 Solubility </w:t>
            </w:r>
          </w:p>
        </w:tc>
      </w:tr>
      <w:tr w:rsidR="0046232A" w14:paraId="66930D9D" w14:textId="77777777">
        <w:trPr>
          <w:trHeight w:val="780"/>
        </w:trPr>
        <w:tc>
          <w:tcPr>
            <w:tcW w:w="680" w:type="dxa"/>
            <w:tcBorders>
              <w:top w:val="single" w:sz="8" w:space="0" w:color="000000"/>
              <w:left w:val="single" w:sz="8" w:space="0" w:color="000000"/>
              <w:bottom w:val="single" w:sz="8" w:space="0" w:color="000000"/>
              <w:right w:val="single" w:sz="8" w:space="0" w:color="000000"/>
            </w:tcBorders>
          </w:tcPr>
          <w:p w14:paraId="4EFE50B5" w14:textId="1D1A8C18" w:rsidR="0046232A" w:rsidRDefault="00000000">
            <w:pPr>
              <w:spacing w:after="0" w:line="259" w:lineRule="auto"/>
              <w:ind w:left="0" w:firstLine="0"/>
            </w:pPr>
            <w:r>
              <w:rPr>
                <w:sz w:val="16"/>
              </w:rPr>
              <w:t>10/</w:t>
            </w:r>
            <w:r w:rsidR="00551320">
              <w:rPr>
                <w:sz w:val="16"/>
              </w:rPr>
              <w:t>5</w:t>
            </w:r>
          </w:p>
        </w:tc>
        <w:tc>
          <w:tcPr>
            <w:tcW w:w="3718" w:type="dxa"/>
            <w:tcBorders>
              <w:top w:val="single" w:sz="8" w:space="0" w:color="000000"/>
              <w:left w:val="single" w:sz="8" w:space="0" w:color="000000"/>
              <w:bottom w:val="single" w:sz="8" w:space="0" w:color="000000"/>
              <w:right w:val="single" w:sz="8" w:space="0" w:color="000000"/>
            </w:tcBorders>
          </w:tcPr>
          <w:p w14:paraId="0D6B1044" w14:textId="77777777" w:rsidR="0046232A" w:rsidRDefault="00000000">
            <w:pPr>
              <w:spacing w:after="18" w:line="259" w:lineRule="auto"/>
              <w:ind w:firstLine="0"/>
            </w:pPr>
            <w:r>
              <w:t xml:space="preserve">3.11 Spectroscopy and the Electromagnetic </w:t>
            </w:r>
          </w:p>
          <w:p w14:paraId="5F5BB261" w14:textId="77777777" w:rsidR="0046232A" w:rsidRDefault="00000000">
            <w:pPr>
              <w:spacing w:after="18" w:line="259" w:lineRule="auto"/>
              <w:ind w:firstLine="0"/>
            </w:pPr>
            <w:r>
              <w:t xml:space="preserve">Spectrum </w:t>
            </w:r>
          </w:p>
          <w:p w14:paraId="5BD71D7C" w14:textId="77777777" w:rsidR="0046232A" w:rsidRDefault="00000000">
            <w:pPr>
              <w:spacing w:after="0" w:line="259" w:lineRule="auto"/>
              <w:ind w:firstLine="0"/>
            </w:pPr>
            <w:r>
              <w:rPr>
                <w:b/>
              </w:rPr>
              <w:t>Quiz #7 (3.7-3.10)</w:t>
            </w:r>
            <w:r>
              <w:t xml:space="preserve"> </w:t>
            </w:r>
          </w:p>
        </w:tc>
      </w:tr>
      <w:tr w:rsidR="0046232A" w14:paraId="594145D6" w14:textId="77777777">
        <w:trPr>
          <w:trHeight w:val="280"/>
        </w:trPr>
        <w:tc>
          <w:tcPr>
            <w:tcW w:w="680" w:type="dxa"/>
            <w:tcBorders>
              <w:top w:val="single" w:sz="8" w:space="0" w:color="000000"/>
              <w:left w:val="single" w:sz="8" w:space="0" w:color="000000"/>
              <w:bottom w:val="single" w:sz="8" w:space="0" w:color="000000"/>
              <w:right w:val="single" w:sz="8" w:space="0" w:color="000000"/>
            </w:tcBorders>
          </w:tcPr>
          <w:p w14:paraId="327E2BA2" w14:textId="77777777" w:rsidR="0046232A" w:rsidRDefault="00000000">
            <w:pPr>
              <w:spacing w:after="0" w:line="259" w:lineRule="auto"/>
              <w:ind w:left="0" w:firstLine="0"/>
            </w:pPr>
            <w:r>
              <w:rPr>
                <w:sz w:val="16"/>
              </w:rPr>
              <w:t xml:space="preserve">10/6 </w:t>
            </w:r>
          </w:p>
        </w:tc>
        <w:tc>
          <w:tcPr>
            <w:tcW w:w="3718" w:type="dxa"/>
            <w:tcBorders>
              <w:top w:val="single" w:sz="8" w:space="0" w:color="000000"/>
              <w:left w:val="single" w:sz="8" w:space="0" w:color="000000"/>
              <w:bottom w:val="single" w:sz="8" w:space="0" w:color="000000"/>
              <w:right w:val="single" w:sz="8" w:space="0" w:color="000000"/>
            </w:tcBorders>
          </w:tcPr>
          <w:p w14:paraId="2D5CB966" w14:textId="77777777" w:rsidR="0046232A" w:rsidRDefault="00000000">
            <w:pPr>
              <w:spacing w:after="0" w:line="259" w:lineRule="auto"/>
              <w:ind w:firstLine="0"/>
            </w:pPr>
            <w:r>
              <w:t xml:space="preserve">3.12 Photoelectric Effect </w:t>
            </w:r>
          </w:p>
        </w:tc>
      </w:tr>
      <w:tr w:rsidR="0046232A" w14:paraId="34065A35" w14:textId="77777777">
        <w:trPr>
          <w:trHeight w:val="260"/>
        </w:trPr>
        <w:tc>
          <w:tcPr>
            <w:tcW w:w="680" w:type="dxa"/>
            <w:tcBorders>
              <w:top w:val="single" w:sz="8" w:space="0" w:color="000000"/>
              <w:left w:val="single" w:sz="8" w:space="0" w:color="000000"/>
              <w:bottom w:val="single" w:sz="8" w:space="0" w:color="000000"/>
              <w:right w:val="single" w:sz="8" w:space="0" w:color="000000"/>
            </w:tcBorders>
          </w:tcPr>
          <w:p w14:paraId="3820FD08" w14:textId="77777777" w:rsidR="0046232A" w:rsidRDefault="00000000">
            <w:pPr>
              <w:spacing w:after="0" w:line="259" w:lineRule="auto"/>
              <w:ind w:left="0" w:firstLine="0"/>
            </w:pPr>
            <w:r>
              <w:rPr>
                <w:sz w:val="16"/>
              </w:rPr>
              <w:t xml:space="preserve">10/7 </w:t>
            </w:r>
          </w:p>
        </w:tc>
        <w:tc>
          <w:tcPr>
            <w:tcW w:w="3718" w:type="dxa"/>
            <w:tcBorders>
              <w:top w:val="single" w:sz="8" w:space="0" w:color="000000"/>
              <w:left w:val="single" w:sz="8" w:space="0" w:color="000000"/>
              <w:bottom w:val="single" w:sz="8" w:space="0" w:color="000000"/>
              <w:right w:val="single" w:sz="8" w:space="0" w:color="000000"/>
            </w:tcBorders>
          </w:tcPr>
          <w:p w14:paraId="6497F106" w14:textId="77777777" w:rsidR="0046232A" w:rsidRDefault="00000000">
            <w:pPr>
              <w:spacing w:after="0" w:line="259" w:lineRule="auto"/>
              <w:ind w:firstLine="0"/>
            </w:pPr>
            <w:r>
              <w:t>3.13 Beer-Lambert Law</w:t>
            </w:r>
            <w:r>
              <w:rPr>
                <w:b/>
              </w:rPr>
              <w:t xml:space="preserve"> </w:t>
            </w:r>
          </w:p>
        </w:tc>
      </w:tr>
      <w:tr w:rsidR="0046232A" w14:paraId="420EC876" w14:textId="77777777">
        <w:trPr>
          <w:trHeight w:val="280"/>
        </w:trPr>
        <w:tc>
          <w:tcPr>
            <w:tcW w:w="680" w:type="dxa"/>
            <w:tcBorders>
              <w:top w:val="single" w:sz="8" w:space="0" w:color="000000"/>
              <w:left w:val="single" w:sz="8" w:space="0" w:color="000000"/>
              <w:bottom w:val="single" w:sz="8" w:space="0" w:color="000000"/>
              <w:right w:val="single" w:sz="8" w:space="0" w:color="000000"/>
            </w:tcBorders>
          </w:tcPr>
          <w:p w14:paraId="72BF73B9" w14:textId="77777777" w:rsidR="0046232A" w:rsidRDefault="00000000">
            <w:pPr>
              <w:spacing w:after="0" w:line="259" w:lineRule="auto"/>
              <w:ind w:left="0" w:firstLine="0"/>
            </w:pPr>
            <w:r>
              <w:rPr>
                <w:sz w:val="16"/>
              </w:rPr>
              <w:t xml:space="preserve">10/8 </w:t>
            </w:r>
          </w:p>
        </w:tc>
        <w:tc>
          <w:tcPr>
            <w:tcW w:w="3718" w:type="dxa"/>
            <w:tcBorders>
              <w:top w:val="single" w:sz="8" w:space="0" w:color="000000"/>
              <w:left w:val="single" w:sz="8" w:space="0" w:color="000000"/>
              <w:bottom w:val="single" w:sz="8" w:space="0" w:color="000000"/>
              <w:right w:val="single" w:sz="8" w:space="0" w:color="000000"/>
            </w:tcBorders>
          </w:tcPr>
          <w:p w14:paraId="35C7838F" w14:textId="77777777" w:rsidR="0046232A" w:rsidRDefault="00000000">
            <w:pPr>
              <w:spacing w:after="0" w:line="259" w:lineRule="auto"/>
              <w:ind w:firstLine="0"/>
            </w:pPr>
            <w:r>
              <w:rPr>
                <w:b/>
                <w:color w:val="CC0000"/>
              </w:rPr>
              <w:t xml:space="preserve">AP EXAM PRACTICE TEST (Units 1-3) </w:t>
            </w:r>
          </w:p>
        </w:tc>
      </w:tr>
      <w:tr w:rsidR="0046232A" w14:paraId="002E0920" w14:textId="77777777">
        <w:trPr>
          <w:trHeight w:val="260"/>
        </w:trPr>
        <w:tc>
          <w:tcPr>
            <w:tcW w:w="680" w:type="dxa"/>
            <w:tcBorders>
              <w:top w:val="single" w:sz="8" w:space="0" w:color="000000"/>
              <w:left w:val="single" w:sz="8" w:space="0" w:color="000000"/>
              <w:bottom w:val="single" w:sz="8" w:space="0" w:color="000000"/>
              <w:right w:val="single" w:sz="8" w:space="0" w:color="000000"/>
            </w:tcBorders>
          </w:tcPr>
          <w:p w14:paraId="4C2D2398" w14:textId="44EE7BA5" w:rsidR="0046232A" w:rsidRDefault="00000000">
            <w:pPr>
              <w:spacing w:after="0" w:line="259" w:lineRule="auto"/>
              <w:ind w:left="0" w:firstLine="0"/>
            </w:pPr>
            <w:r>
              <w:rPr>
                <w:sz w:val="16"/>
              </w:rPr>
              <w:t>10/1</w:t>
            </w:r>
            <w:r w:rsidR="00551320">
              <w:rPr>
                <w:sz w:val="16"/>
              </w:rPr>
              <w:t>3</w:t>
            </w:r>
            <w:r>
              <w:rPr>
                <w:sz w:val="16"/>
              </w:rPr>
              <w:t xml:space="preserve"> </w:t>
            </w:r>
          </w:p>
        </w:tc>
        <w:tc>
          <w:tcPr>
            <w:tcW w:w="3718" w:type="dxa"/>
            <w:tcBorders>
              <w:top w:val="single" w:sz="8" w:space="0" w:color="000000"/>
              <w:left w:val="single" w:sz="8" w:space="0" w:color="000000"/>
              <w:bottom w:val="single" w:sz="8" w:space="0" w:color="000000"/>
              <w:right w:val="single" w:sz="8" w:space="0" w:color="000000"/>
            </w:tcBorders>
          </w:tcPr>
          <w:p w14:paraId="7ABB580E" w14:textId="77777777" w:rsidR="0046232A" w:rsidRDefault="00000000">
            <w:pPr>
              <w:spacing w:after="0" w:line="259" w:lineRule="auto"/>
              <w:ind w:firstLine="0"/>
            </w:pPr>
            <w:r>
              <w:rPr>
                <w:b/>
                <w:color w:val="CC0000"/>
              </w:rPr>
              <w:t xml:space="preserve">UNIT 3 EXAM - MCQ </w:t>
            </w:r>
          </w:p>
        </w:tc>
      </w:tr>
      <w:tr w:rsidR="0046232A" w14:paraId="25154A52" w14:textId="77777777">
        <w:trPr>
          <w:trHeight w:val="280"/>
        </w:trPr>
        <w:tc>
          <w:tcPr>
            <w:tcW w:w="680" w:type="dxa"/>
            <w:tcBorders>
              <w:top w:val="single" w:sz="8" w:space="0" w:color="000000"/>
              <w:left w:val="single" w:sz="8" w:space="0" w:color="000000"/>
              <w:bottom w:val="single" w:sz="8" w:space="0" w:color="000000"/>
              <w:right w:val="single" w:sz="8" w:space="0" w:color="000000"/>
            </w:tcBorders>
          </w:tcPr>
          <w:p w14:paraId="0120C3A8" w14:textId="7E3860C7" w:rsidR="0046232A" w:rsidRDefault="00000000">
            <w:pPr>
              <w:spacing w:after="0" w:line="259" w:lineRule="auto"/>
              <w:ind w:left="0" w:firstLine="0"/>
            </w:pPr>
            <w:r>
              <w:rPr>
                <w:sz w:val="16"/>
              </w:rPr>
              <w:t>10/1</w:t>
            </w:r>
            <w:r w:rsidR="00551320">
              <w:rPr>
                <w:sz w:val="16"/>
              </w:rPr>
              <w:t>4</w:t>
            </w:r>
            <w:r>
              <w:rPr>
                <w:sz w:val="16"/>
              </w:rPr>
              <w:t xml:space="preserve"> </w:t>
            </w:r>
          </w:p>
        </w:tc>
        <w:tc>
          <w:tcPr>
            <w:tcW w:w="3718" w:type="dxa"/>
            <w:tcBorders>
              <w:top w:val="single" w:sz="8" w:space="0" w:color="000000"/>
              <w:left w:val="single" w:sz="8" w:space="0" w:color="000000"/>
              <w:bottom w:val="single" w:sz="8" w:space="0" w:color="000000"/>
              <w:right w:val="single" w:sz="8" w:space="0" w:color="000000"/>
            </w:tcBorders>
          </w:tcPr>
          <w:p w14:paraId="60FEABE5" w14:textId="77777777" w:rsidR="0046232A" w:rsidRDefault="00000000">
            <w:pPr>
              <w:spacing w:after="0" w:line="259" w:lineRule="auto"/>
              <w:ind w:firstLine="0"/>
            </w:pPr>
            <w:r>
              <w:rPr>
                <w:b/>
                <w:color w:val="CC0000"/>
              </w:rPr>
              <w:t xml:space="preserve">UNIT 3 EXAM - FRQ </w:t>
            </w:r>
          </w:p>
        </w:tc>
      </w:tr>
      <w:tr w:rsidR="0046232A" w14:paraId="35511705" w14:textId="77777777">
        <w:trPr>
          <w:trHeight w:val="300"/>
        </w:trPr>
        <w:tc>
          <w:tcPr>
            <w:tcW w:w="4398" w:type="dxa"/>
            <w:gridSpan w:val="2"/>
            <w:tcBorders>
              <w:top w:val="single" w:sz="8" w:space="0" w:color="000000"/>
              <w:left w:val="single" w:sz="8" w:space="0" w:color="000000"/>
              <w:bottom w:val="single" w:sz="8" w:space="0" w:color="000000"/>
              <w:right w:val="single" w:sz="8" w:space="0" w:color="000000"/>
            </w:tcBorders>
            <w:shd w:val="clear" w:color="auto" w:fill="D9D9D9"/>
          </w:tcPr>
          <w:p w14:paraId="3CD0E795" w14:textId="77777777" w:rsidR="0046232A" w:rsidRDefault="00000000">
            <w:pPr>
              <w:spacing w:after="0" w:line="259" w:lineRule="auto"/>
              <w:ind w:left="61" w:firstLine="0"/>
              <w:jc w:val="center"/>
            </w:pPr>
            <w:r>
              <w:rPr>
                <w:b/>
                <w:sz w:val="24"/>
              </w:rPr>
              <w:t xml:space="preserve">Unit 4: Chemical Reactions </w:t>
            </w:r>
          </w:p>
        </w:tc>
      </w:tr>
      <w:tr w:rsidR="0046232A" w14:paraId="773FB093" w14:textId="77777777">
        <w:trPr>
          <w:trHeight w:val="460"/>
        </w:trPr>
        <w:tc>
          <w:tcPr>
            <w:tcW w:w="680" w:type="dxa"/>
            <w:tcBorders>
              <w:top w:val="single" w:sz="8" w:space="0" w:color="000000"/>
              <w:left w:val="single" w:sz="8" w:space="0" w:color="000000"/>
              <w:bottom w:val="single" w:sz="8" w:space="0" w:color="000000"/>
              <w:right w:val="single" w:sz="8" w:space="0" w:color="000000"/>
            </w:tcBorders>
          </w:tcPr>
          <w:p w14:paraId="02ECF722" w14:textId="2BCFDCF9" w:rsidR="0046232A" w:rsidRDefault="00000000">
            <w:pPr>
              <w:spacing w:after="0" w:line="259" w:lineRule="auto"/>
              <w:ind w:left="0" w:firstLine="0"/>
            </w:pPr>
            <w:r>
              <w:rPr>
                <w:sz w:val="16"/>
              </w:rPr>
              <w:t>10/1</w:t>
            </w:r>
            <w:r w:rsidR="00551320">
              <w:rPr>
                <w:sz w:val="16"/>
              </w:rPr>
              <w:t>5</w:t>
            </w:r>
            <w:r>
              <w:rPr>
                <w:sz w:val="16"/>
              </w:rPr>
              <w:t xml:space="preserve"> </w:t>
            </w:r>
          </w:p>
        </w:tc>
        <w:tc>
          <w:tcPr>
            <w:tcW w:w="3718" w:type="dxa"/>
            <w:tcBorders>
              <w:top w:val="single" w:sz="8" w:space="0" w:color="000000"/>
              <w:left w:val="single" w:sz="8" w:space="0" w:color="000000"/>
              <w:bottom w:val="single" w:sz="8" w:space="0" w:color="000000"/>
              <w:right w:val="single" w:sz="8" w:space="0" w:color="000000"/>
            </w:tcBorders>
          </w:tcPr>
          <w:p w14:paraId="57D17E6F" w14:textId="77777777" w:rsidR="0046232A" w:rsidRDefault="00000000">
            <w:pPr>
              <w:spacing w:after="14" w:line="259" w:lineRule="auto"/>
              <w:ind w:firstLine="0"/>
            </w:pPr>
            <w:r>
              <w:rPr>
                <w:sz w:val="16"/>
              </w:rPr>
              <w:t xml:space="preserve">4.1 Introduction for Reactions </w:t>
            </w:r>
          </w:p>
          <w:p w14:paraId="1AEC532D" w14:textId="77777777" w:rsidR="0046232A" w:rsidRDefault="00000000">
            <w:pPr>
              <w:spacing w:after="0" w:line="259" w:lineRule="auto"/>
              <w:ind w:firstLine="0"/>
            </w:pPr>
            <w:r>
              <w:rPr>
                <w:sz w:val="16"/>
              </w:rPr>
              <w:t xml:space="preserve">4.2 Physical and Chemical Changes </w:t>
            </w:r>
          </w:p>
        </w:tc>
      </w:tr>
      <w:tr w:rsidR="0046232A" w14:paraId="010E11D3" w14:textId="77777777">
        <w:trPr>
          <w:trHeight w:val="400"/>
        </w:trPr>
        <w:tc>
          <w:tcPr>
            <w:tcW w:w="680" w:type="dxa"/>
            <w:tcBorders>
              <w:top w:val="single" w:sz="8" w:space="0" w:color="000000"/>
              <w:left w:val="single" w:sz="8" w:space="0" w:color="000000"/>
              <w:bottom w:val="single" w:sz="8" w:space="0" w:color="000000"/>
              <w:right w:val="single" w:sz="8" w:space="0" w:color="000000"/>
            </w:tcBorders>
          </w:tcPr>
          <w:p w14:paraId="1C3570F6" w14:textId="6E3B92A2" w:rsidR="0046232A" w:rsidRDefault="00000000" w:rsidP="00173262">
            <w:pPr>
              <w:spacing w:after="0" w:line="259" w:lineRule="auto"/>
              <w:ind w:left="0" w:firstLine="0"/>
              <w:jc w:val="both"/>
            </w:pPr>
            <w:r>
              <w:rPr>
                <w:sz w:val="16"/>
              </w:rPr>
              <w:t>10/1</w:t>
            </w:r>
            <w:r w:rsidR="00551320">
              <w:rPr>
                <w:sz w:val="16"/>
              </w:rPr>
              <w:t>6</w:t>
            </w:r>
            <w:r>
              <w:rPr>
                <w:sz w:val="16"/>
              </w:rPr>
              <w:t xml:space="preserve"> </w:t>
            </w:r>
          </w:p>
        </w:tc>
        <w:tc>
          <w:tcPr>
            <w:tcW w:w="3718" w:type="dxa"/>
            <w:tcBorders>
              <w:top w:val="single" w:sz="8" w:space="0" w:color="000000"/>
              <w:left w:val="single" w:sz="8" w:space="0" w:color="000000"/>
              <w:bottom w:val="single" w:sz="8" w:space="0" w:color="000000"/>
              <w:right w:val="single" w:sz="8" w:space="0" w:color="000000"/>
            </w:tcBorders>
          </w:tcPr>
          <w:p w14:paraId="493B3FDE" w14:textId="25F07AE6" w:rsidR="0046232A" w:rsidRDefault="00000000">
            <w:pPr>
              <w:spacing w:after="0" w:line="259" w:lineRule="auto"/>
              <w:ind w:firstLine="0"/>
            </w:pPr>
            <w:r>
              <w:rPr>
                <w:sz w:val="16"/>
              </w:rPr>
              <w:t>4.3 Representations of Reactions</w:t>
            </w:r>
            <w:r w:rsidR="00551320">
              <w:rPr>
                <w:sz w:val="16"/>
              </w:rPr>
              <w:br/>
            </w:r>
            <w:r w:rsidR="00551320" w:rsidRPr="00551320">
              <w:rPr>
                <w:b/>
                <w:bCs/>
                <w:color w:val="4C94D8" w:themeColor="text2" w:themeTint="80"/>
                <w:sz w:val="16"/>
              </w:rPr>
              <w:t>Early Release Day</w:t>
            </w:r>
            <w:r>
              <w:rPr>
                <w:sz w:val="16"/>
              </w:rPr>
              <w:t xml:space="preserve"> </w:t>
            </w:r>
          </w:p>
        </w:tc>
      </w:tr>
      <w:tr w:rsidR="0046232A" w14:paraId="31A042BF" w14:textId="77777777">
        <w:trPr>
          <w:trHeight w:val="240"/>
        </w:trPr>
        <w:tc>
          <w:tcPr>
            <w:tcW w:w="680" w:type="dxa"/>
            <w:tcBorders>
              <w:top w:val="single" w:sz="8" w:space="0" w:color="000000"/>
              <w:left w:val="single" w:sz="8" w:space="0" w:color="000000"/>
              <w:bottom w:val="single" w:sz="8" w:space="0" w:color="000000"/>
              <w:right w:val="single" w:sz="8" w:space="0" w:color="000000"/>
            </w:tcBorders>
          </w:tcPr>
          <w:p w14:paraId="13CE8DE4" w14:textId="5ABE50AA" w:rsidR="0046232A" w:rsidRDefault="00000000">
            <w:pPr>
              <w:spacing w:after="0" w:line="259" w:lineRule="auto"/>
              <w:ind w:left="0" w:firstLine="0"/>
            </w:pPr>
            <w:r>
              <w:rPr>
                <w:sz w:val="16"/>
              </w:rPr>
              <w:t>10/1</w:t>
            </w:r>
            <w:r w:rsidR="00551320">
              <w:rPr>
                <w:sz w:val="16"/>
              </w:rPr>
              <w:t>9</w:t>
            </w:r>
            <w:r>
              <w:rPr>
                <w:sz w:val="16"/>
              </w:rPr>
              <w:t xml:space="preserve"> </w:t>
            </w:r>
          </w:p>
        </w:tc>
        <w:tc>
          <w:tcPr>
            <w:tcW w:w="3718" w:type="dxa"/>
            <w:tcBorders>
              <w:top w:val="single" w:sz="8" w:space="0" w:color="000000"/>
              <w:left w:val="single" w:sz="8" w:space="0" w:color="000000"/>
              <w:bottom w:val="single" w:sz="8" w:space="0" w:color="000000"/>
              <w:right w:val="single" w:sz="8" w:space="0" w:color="000000"/>
            </w:tcBorders>
          </w:tcPr>
          <w:p w14:paraId="76262D2E" w14:textId="77777777" w:rsidR="0046232A" w:rsidRDefault="00000000">
            <w:pPr>
              <w:spacing w:after="0" w:line="259" w:lineRule="auto"/>
              <w:ind w:firstLine="0"/>
            </w:pPr>
            <w:r>
              <w:rPr>
                <w:sz w:val="16"/>
              </w:rPr>
              <w:t xml:space="preserve">4.4 Net Ionic Equations </w:t>
            </w:r>
          </w:p>
        </w:tc>
      </w:tr>
      <w:tr w:rsidR="0046232A" w14:paraId="2C7C6C24" w14:textId="77777777">
        <w:trPr>
          <w:trHeight w:val="500"/>
        </w:trPr>
        <w:tc>
          <w:tcPr>
            <w:tcW w:w="680" w:type="dxa"/>
            <w:tcBorders>
              <w:top w:val="single" w:sz="8" w:space="0" w:color="000000"/>
              <w:left w:val="single" w:sz="8" w:space="0" w:color="000000"/>
              <w:bottom w:val="single" w:sz="8" w:space="0" w:color="000000"/>
              <w:right w:val="single" w:sz="8" w:space="0" w:color="000000"/>
            </w:tcBorders>
          </w:tcPr>
          <w:p w14:paraId="6C2D7360" w14:textId="77777777" w:rsidR="0046232A" w:rsidRDefault="00000000">
            <w:pPr>
              <w:spacing w:after="0" w:line="259" w:lineRule="auto"/>
              <w:ind w:left="0" w:firstLine="0"/>
            </w:pPr>
            <w:r>
              <w:rPr>
                <w:sz w:val="16"/>
              </w:rPr>
              <w:t xml:space="preserve">10/20 </w:t>
            </w:r>
          </w:p>
        </w:tc>
        <w:tc>
          <w:tcPr>
            <w:tcW w:w="3718" w:type="dxa"/>
            <w:tcBorders>
              <w:top w:val="single" w:sz="8" w:space="0" w:color="000000"/>
              <w:left w:val="single" w:sz="8" w:space="0" w:color="000000"/>
              <w:bottom w:val="single" w:sz="8" w:space="0" w:color="000000"/>
              <w:right w:val="single" w:sz="8" w:space="0" w:color="000000"/>
            </w:tcBorders>
          </w:tcPr>
          <w:p w14:paraId="26B0097C" w14:textId="77777777" w:rsidR="0046232A" w:rsidRDefault="00000000">
            <w:pPr>
              <w:spacing w:after="34" w:line="259" w:lineRule="auto"/>
              <w:ind w:firstLine="0"/>
            </w:pPr>
            <w:r>
              <w:rPr>
                <w:sz w:val="16"/>
              </w:rPr>
              <w:t xml:space="preserve">4.5 Solubility Rules &amp; Precipitates </w:t>
            </w:r>
          </w:p>
          <w:p w14:paraId="4A68AB32" w14:textId="77777777" w:rsidR="0046232A" w:rsidRDefault="00000000">
            <w:pPr>
              <w:spacing w:after="0" w:line="259" w:lineRule="auto"/>
              <w:ind w:firstLine="0"/>
            </w:pPr>
            <w:r>
              <w:rPr>
                <w:b/>
              </w:rPr>
              <w:t>QUIZ #8 (4.1 - 4.4)</w:t>
            </w:r>
            <w:r>
              <w:rPr>
                <w:sz w:val="16"/>
              </w:rPr>
              <w:t xml:space="preserve"> </w:t>
            </w:r>
          </w:p>
        </w:tc>
      </w:tr>
      <w:tr w:rsidR="0046232A" w14:paraId="352DE938" w14:textId="77777777">
        <w:trPr>
          <w:trHeight w:val="240"/>
        </w:trPr>
        <w:tc>
          <w:tcPr>
            <w:tcW w:w="680" w:type="dxa"/>
            <w:tcBorders>
              <w:top w:val="single" w:sz="8" w:space="0" w:color="000000"/>
              <w:left w:val="single" w:sz="8" w:space="0" w:color="000000"/>
              <w:bottom w:val="single" w:sz="8" w:space="0" w:color="000000"/>
              <w:right w:val="single" w:sz="8" w:space="0" w:color="000000"/>
            </w:tcBorders>
          </w:tcPr>
          <w:p w14:paraId="3C4D65CA" w14:textId="77777777" w:rsidR="0046232A" w:rsidRDefault="00000000">
            <w:pPr>
              <w:spacing w:after="0" w:line="259" w:lineRule="auto"/>
              <w:ind w:left="0" w:firstLine="0"/>
            </w:pPr>
            <w:r>
              <w:rPr>
                <w:sz w:val="16"/>
              </w:rPr>
              <w:t xml:space="preserve">10/21 </w:t>
            </w:r>
          </w:p>
        </w:tc>
        <w:tc>
          <w:tcPr>
            <w:tcW w:w="3718" w:type="dxa"/>
            <w:tcBorders>
              <w:top w:val="single" w:sz="8" w:space="0" w:color="000000"/>
              <w:left w:val="single" w:sz="8" w:space="0" w:color="000000"/>
              <w:bottom w:val="single" w:sz="8" w:space="0" w:color="000000"/>
              <w:right w:val="single" w:sz="8" w:space="0" w:color="000000"/>
            </w:tcBorders>
          </w:tcPr>
          <w:p w14:paraId="0046BF84" w14:textId="77777777" w:rsidR="0046232A" w:rsidRDefault="00000000">
            <w:pPr>
              <w:spacing w:after="0" w:line="259" w:lineRule="auto"/>
              <w:ind w:firstLine="0"/>
            </w:pPr>
            <w:r>
              <w:rPr>
                <w:sz w:val="16"/>
              </w:rPr>
              <w:t xml:space="preserve">4.6 Stoichiometry </w:t>
            </w:r>
          </w:p>
        </w:tc>
      </w:tr>
      <w:tr w:rsidR="0046232A" w14:paraId="0F97881F" w14:textId="77777777">
        <w:trPr>
          <w:trHeight w:val="240"/>
        </w:trPr>
        <w:tc>
          <w:tcPr>
            <w:tcW w:w="680" w:type="dxa"/>
            <w:tcBorders>
              <w:top w:val="single" w:sz="8" w:space="0" w:color="000000"/>
              <w:left w:val="single" w:sz="8" w:space="0" w:color="000000"/>
              <w:bottom w:val="single" w:sz="8" w:space="0" w:color="000000"/>
              <w:right w:val="single" w:sz="8" w:space="0" w:color="000000"/>
            </w:tcBorders>
          </w:tcPr>
          <w:p w14:paraId="3D58E103" w14:textId="77777777" w:rsidR="0046232A" w:rsidRDefault="00000000">
            <w:pPr>
              <w:spacing w:after="0" w:line="259" w:lineRule="auto"/>
              <w:ind w:left="0" w:firstLine="0"/>
            </w:pPr>
            <w:r>
              <w:rPr>
                <w:sz w:val="16"/>
              </w:rPr>
              <w:t xml:space="preserve">10/22 </w:t>
            </w:r>
          </w:p>
        </w:tc>
        <w:tc>
          <w:tcPr>
            <w:tcW w:w="3718" w:type="dxa"/>
            <w:tcBorders>
              <w:top w:val="single" w:sz="8" w:space="0" w:color="000000"/>
              <w:left w:val="single" w:sz="8" w:space="0" w:color="000000"/>
              <w:bottom w:val="single" w:sz="8" w:space="0" w:color="000000"/>
              <w:right w:val="single" w:sz="8" w:space="0" w:color="000000"/>
            </w:tcBorders>
          </w:tcPr>
          <w:p w14:paraId="15BD05E3" w14:textId="77777777" w:rsidR="0046232A" w:rsidRDefault="00000000">
            <w:pPr>
              <w:spacing w:after="0" w:line="259" w:lineRule="auto"/>
              <w:ind w:firstLine="0"/>
            </w:pPr>
            <w:r>
              <w:rPr>
                <w:sz w:val="16"/>
              </w:rPr>
              <w:t xml:space="preserve">4.6 Stoichiometry Continued </w:t>
            </w:r>
          </w:p>
        </w:tc>
      </w:tr>
      <w:tr w:rsidR="0046232A" w14:paraId="0D7ABE15" w14:textId="77777777">
        <w:trPr>
          <w:trHeight w:val="240"/>
        </w:trPr>
        <w:tc>
          <w:tcPr>
            <w:tcW w:w="680" w:type="dxa"/>
            <w:tcBorders>
              <w:top w:val="single" w:sz="8" w:space="0" w:color="000000"/>
              <w:left w:val="single" w:sz="8" w:space="0" w:color="000000"/>
              <w:bottom w:val="single" w:sz="8" w:space="0" w:color="000000"/>
              <w:right w:val="single" w:sz="8" w:space="0" w:color="000000"/>
            </w:tcBorders>
          </w:tcPr>
          <w:p w14:paraId="434DB8A5" w14:textId="77777777" w:rsidR="0046232A" w:rsidRDefault="00000000">
            <w:pPr>
              <w:spacing w:after="0" w:line="259" w:lineRule="auto"/>
              <w:ind w:left="0" w:firstLine="0"/>
            </w:pPr>
            <w:r>
              <w:rPr>
                <w:sz w:val="16"/>
              </w:rPr>
              <w:t xml:space="preserve">10/23 </w:t>
            </w:r>
          </w:p>
        </w:tc>
        <w:tc>
          <w:tcPr>
            <w:tcW w:w="3718" w:type="dxa"/>
            <w:tcBorders>
              <w:top w:val="single" w:sz="8" w:space="0" w:color="000000"/>
              <w:left w:val="single" w:sz="8" w:space="0" w:color="000000"/>
              <w:bottom w:val="single" w:sz="8" w:space="0" w:color="000000"/>
              <w:right w:val="single" w:sz="8" w:space="0" w:color="000000"/>
            </w:tcBorders>
          </w:tcPr>
          <w:p w14:paraId="17B1724D" w14:textId="77777777" w:rsidR="0046232A" w:rsidRDefault="00000000">
            <w:pPr>
              <w:spacing w:after="0" w:line="259" w:lineRule="auto"/>
              <w:ind w:firstLine="0"/>
            </w:pPr>
            <w:r>
              <w:rPr>
                <w:sz w:val="16"/>
              </w:rPr>
              <w:t xml:space="preserve">4.7 Introduction to Titration </w:t>
            </w:r>
          </w:p>
        </w:tc>
      </w:tr>
      <w:tr w:rsidR="0046232A" w14:paraId="3833F615" w14:textId="77777777">
        <w:trPr>
          <w:trHeight w:val="240"/>
        </w:trPr>
        <w:tc>
          <w:tcPr>
            <w:tcW w:w="680" w:type="dxa"/>
            <w:tcBorders>
              <w:top w:val="single" w:sz="8" w:space="0" w:color="000000"/>
              <w:left w:val="single" w:sz="8" w:space="0" w:color="000000"/>
              <w:bottom w:val="single" w:sz="8" w:space="0" w:color="000000"/>
              <w:right w:val="single" w:sz="8" w:space="0" w:color="000000"/>
            </w:tcBorders>
          </w:tcPr>
          <w:p w14:paraId="38DAD165" w14:textId="1B207C43" w:rsidR="0046232A" w:rsidRDefault="00000000">
            <w:pPr>
              <w:spacing w:after="0" w:line="259" w:lineRule="auto"/>
              <w:ind w:left="0" w:firstLine="0"/>
            </w:pPr>
            <w:r>
              <w:rPr>
                <w:sz w:val="16"/>
              </w:rPr>
              <w:t>10/2</w:t>
            </w:r>
            <w:r w:rsidR="00551320">
              <w:rPr>
                <w:sz w:val="16"/>
              </w:rPr>
              <w:t>6</w:t>
            </w:r>
            <w:r>
              <w:rPr>
                <w:sz w:val="16"/>
              </w:rPr>
              <w:t xml:space="preserve"> </w:t>
            </w:r>
          </w:p>
        </w:tc>
        <w:tc>
          <w:tcPr>
            <w:tcW w:w="3718" w:type="dxa"/>
            <w:tcBorders>
              <w:top w:val="single" w:sz="8" w:space="0" w:color="000000"/>
              <w:left w:val="single" w:sz="8" w:space="0" w:color="000000"/>
              <w:bottom w:val="single" w:sz="8" w:space="0" w:color="000000"/>
              <w:right w:val="single" w:sz="8" w:space="0" w:color="000000"/>
            </w:tcBorders>
          </w:tcPr>
          <w:p w14:paraId="3D9FD826" w14:textId="77777777" w:rsidR="0046232A" w:rsidRDefault="00000000">
            <w:pPr>
              <w:spacing w:after="0" w:line="259" w:lineRule="auto"/>
              <w:ind w:firstLine="0"/>
            </w:pPr>
            <w:r>
              <w:rPr>
                <w:sz w:val="16"/>
              </w:rPr>
              <w:t xml:space="preserve">4.8 Acid-Base Reactions </w:t>
            </w:r>
          </w:p>
        </w:tc>
      </w:tr>
      <w:tr w:rsidR="0046232A" w14:paraId="7FAA659D" w14:textId="77777777">
        <w:trPr>
          <w:trHeight w:val="500"/>
        </w:trPr>
        <w:tc>
          <w:tcPr>
            <w:tcW w:w="680" w:type="dxa"/>
            <w:tcBorders>
              <w:top w:val="single" w:sz="8" w:space="0" w:color="000000"/>
              <w:left w:val="single" w:sz="8" w:space="0" w:color="000000"/>
              <w:bottom w:val="single" w:sz="8" w:space="0" w:color="000000"/>
              <w:right w:val="single" w:sz="8" w:space="0" w:color="000000"/>
            </w:tcBorders>
          </w:tcPr>
          <w:p w14:paraId="3C745A06" w14:textId="77777777" w:rsidR="0046232A" w:rsidRDefault="00000000">
            <w:pPr>
              <w:spacing w:after="0" w:line="259" w:lineRule="auto"/>
              <w:ind w:left="0" w:firstLine="0"/>
            </w:pPr>
            <w:r>
              <w:rPr>
                <w:sz w:val="16"/>
              </w:rPr>
              <w:t xml:space="preserve">10/27 </w:t>
            </w:r>
          </w:p>
        </w:tc>
        <w:tc>
          <w:tcPr>
            <w:tcW w:w="3718" w:type="dxa"/>
            <w:tcBorders>
              <w:top w:val="single" w:sz="8" w:space="0" w:color="000000"/>
              <w:left w:val="single" w:sz="8" w:space="0" w:color="000000"/>
              <w:bottom w:val="single" w:sz="8" w:space="0" w:color="000000"/>
              <w:right w:val="single" w:sz="8" w:space="0" w:color="000000"/>
            </w:tcBorders>
          </w:tcPr>
          <w:p w14:paraId="56AE5C37" w14:textId="77777777" w:rsidR="0046232A" w:rsidRDefault="00000000">
            <w:pPr>
              <w:spacing w:after="34" w:line="259" w:lineRule="auto"/>
              <w:ind w:firstLine="0"/>
            </w:pPr>
            <w:r>
              <w:rPr>
                <w:sz w:val="16"/>
              </w:rPr>
              <w:t xml:space="preserve">4.9 Oxidation-Reduction Reactions </w:t>
            </w:r>
          </w:p>
          <w:p w14:paraId="7A14811E" w14:textId="77777777" w:rsidR="0046232A" w:rsidRDefault="00000000">
            <w:pPr>
              <w:spacing w:after="0" w:line="259" w:lineRule="auto"/>
              <w:ind w:firstLine="0"/>
            </w:pPr>
            <w:r>
              <w:rPr>
                <w:b/>
              </w:rPr>
              <w:t>QUIZ #9 (4.5 - 4.8)</w:t>
            </w:r>
            <w:r>
              <w:rPr>
                <w:sz w:val="16"/>
              </w:rPr>
              <w:t xml:space="preserve"> </w:t>
            </w:r>
          </w:p>
        </w:tc>
      </w:tr>
      <w:tr w:rsidR="0046232A" w14:paraId="1DC937AE" w14:textId="77777777">
        <w:trPr>
          <w:trHeight w:val="400"/>
        </w:trPr>
        <w:tc>
          <w:tcPr>
            <w:tcW w:w="680" w:type="dxa"/>
            <w:tcBorders>
              <w:top w:val="single" w:sz="8" w:space="0" w:color="000000"/>
              <w:left w:val="single" w:sz="8" w:space="0" w:color="000000"/>
              <w:bottom w:val="single" w:sz="8" w:space="0" w:color="000000"/>
              <w:right w:val="single" w:sz="8" w:space="0" w:color="000000"/>
            </w:tcBorders>
          </w:tcPr>
          <w:p w14:paraId="470932B1" w14:textId="77777777" w:rsidR="0046232A" w:rsidRDefault="00000000">
            <w:pPr>
              <w:spacing w:after="0" w:line="259" w:lineRule="auto"/>
              <w:ind w:left="0" w:firstLine="0"/>
            </w:pPr>
            <w:r>
              <w:rPr>
                <w:sz w:val="16"/>
              </w:rPr>
              <w:t xml:space="preserve">10/28 </w:t>
            </w:r>
          </w:p>
          <w:p w14:paraId="46EA977A" w14:textId="77777777" w:rsidR="0046232A" w:rsidRDefault="00000000">
            <w:pPr>
              <w:spacing w:after="0" w:line="259" w:lineRule="auto"/>
              <w:ind w:left="0" w:firstLine="0"/>
            </w:pPr>
            <w:r>
              <w:rPr>
                <w:sz w:val="16"/>
              </w:rPr>
              <w:t xml:space="preserve">10/29 </w:t>
            </w:r>
          </w:p>
        </w:tc>
        <w:tc>
          <w:tcPr>
            <w:tcW w:w="3718" w:type="dxa"/>
            <w:tcBorders>
              <w:top w:val="single" w:sz="8" w:space="0" w:color="000000"/>
              <w:left w:val="single" w:sz="8" w:space="0" w:color="000000"/>
              <w:bottom w:val="single" w:sz="8" w:space="0" w:color="000000"/>
              <w:right w:val="single" w:sz="8" w:space="0" w:color="000000"/>
            </w:tcBorders>
          </w:tcPr>
          <w:p w14:paraId="30C201BB" w14:textId="77777777" w:rsidR="0046232A" w:rsidRDefault="00000000">
            <w:pPr>
              <w:spacing w:after="0" w:line="259" w:lineRule="auto"/>
              <w:ind w:firstLine="0"/>
            </w:pPr>
            <w:r>
              <w:rPr>
                <w:b/>
                <w:sz w:val="16"/>
                <w:u w:val="single" w:color="000000"/>
              </w:rPr>
              <w:t>LAB: Titration of a Strong Acid with a Strong Base</w:t>
            </w:r>
            <w:r>
              <w:rPr>
                <w:sz w:val="16"/>
              </w:rPr>
              <w:t xml:space="preserve"> </w:t>
            </w:r>
          </w:p>
        </w:tc>
      </w:tr>
      <w:tr w:rsidR="0046232A" w14:paraId="2182CDAE" w14:textId="77777777">
        <w:trPr>
          <w:trHeight w:val="240"/>
        </w:trPr>
        <w:tc>
          <w:tcPr>
            <w:tcW w:w="680" w:type="dxa"/>
            <w:tcBorders>
              <w:top w:val="single" w:sz="8" w:space="0" w:color="000000"/>
              <w:left w:val="single" w:sz="8" w:space="0" w:color="000000"/>
              <w:bottom w:val="single" w:sz="8" w:space="0" w:color="000000"/>
              <w:right w:val="single" w:sz="8" w:space="0" w:color="000000"/>
            </w:tcBorders>
          </w:tcPr>
          <w:p w14:paraId="4B69D265" w14:textId="77777777" w:rsidR="0046232A" w:rsidRDefault="00000000">
            <w:pPr>
              <w:spacing w:after="0" w:line="259" w:lineRule="auto"/>
              <w:ind w:left="0" w:firstLine="0"/>
            </w:pPr>
            <w:r>
              <w:rPr>
                <w:sz w:val="16"/>
              </w:rPr>
              <w:t xml:space="preserve">10/30 </w:t>
            </w:r>
          </w:p>
        </w:tc>
        <w:tc>
          <w:tcPr>
            <w:tcW w:w="3718" w:type="dxa"/>
            <w:tcBorders>
              <w:top w:val="single" w:sz="8" w:space="0" w:color="000000"/>
              <w:left w:val="single" w:sz="8" w:space="0" w:color="000000"/>
              <w:bottom w:val="single" w:sz="8" w:space="0" w:color="000000"/>
              <w:right w:val="single" w:sz="8" w:space="0" w:color="000000"/>
            </w:tcBorders>
          </w:tcPr>
          <w:p w14:paraId="20D1AE59" w14:textId="77777777" w:rsidR="0046232A" w:rsidRDefault="00000000">
            <w:pPr>
              <w:spacing w:after="0" w:line="259" w:lineRule="auto"/>
              <w:ind w:firstLine="0"/>
              <w:rPr>
                <w:b/>
                <w:sz w:val="16"/>
              </w:rPr>
            </w:pPr>
            <w:r>
              <w:rPr>
                <w:b/>
                <w:sz w:val="16"/>
                <w:u w:val="single" w:color="000000"/>
              </w:rPr>
              <w:t>FRQ Practice</w:t>
            </w:r>
            <w:r>
              <w:rPr>
                <w:b/>
                <w:sz w:val="16"/>
              </w:rPr>
              <w:t xml:space="preserve"> </w:t>
            </w:r>
          </w:p>
          <w:p w14:paraId="35B951C5" w14:textId="682D85FD" w:rsidR="00551320" w:rsidRPr="00551320" w:rsidRDefault="00551320">
            <w:pPr>
              <w:spacing w:after="0" w:line="259" w:lineRule="auto"/>
              <w:ind w:firstLine="0"/>
              <w:rPr>
                <w:b/>
              </w:rPr>
            </w:pPr>
            <w:r w:rsidRPr="00551320">
              <w:rPr>
                <w:b/>
                <w:color w:val="4C94D8" w:themeColor="text2" w:themeTint="80"/>
              </w:rPr>
              <w:t>Early Release Day</w:t>
            </w:r>
          </w:p>
        </w:tc>
      </w:tr>
      <w:tr w:rsidR="0046232A" w14:paraId="3F35CD14" w14:textId="77777777">
        <w:trPr>
          <w:trHeight w:val="240"/>
        </w:trPr>
        <w:tc>
          <w:tcPr>
            <w:tcW w:w="680" w:type="dxa"/>
            <w:tcBorders>
              <w:top w:val="single" w:sz="8" w:space="0" w:color="000000"/>
              <w:left w:val="single" w:sz="8" w:space="0" w:color="000000"/>
              <w:bottom w:val="single" w:sz="8" w:space="0" w:color="000000"/>
              <w:right w:val="single" w:sz="8" w:space="0" w:color="000000"/>
            </w:tcBorders>
          </w:tcPr>
          <w:p w14:paraId="32196141" w14:textId="1CF86AF4" w:rsidR="0046232A" w:rsidRDefault="00551320">
            <w:pPr>
              <w:spacing w:after="0" w:line="259" w:lineRule="auto"/>
              <w:ind w:left="0" w:firstLine="0"/>
            </w:pPr>
            <w:r>
              <w:rPr>
                <w:sz w:val="16"/>
              </w:rPr>
              <w:t>11</w:t>
            </w:r>
            <w:r w:rsidR="00000000">
              <w:rPr>
                <w:sz w:val="16"/>
              </w:rPr>
              <w:t>/</w:t>
            </w:r>
            <w:r>
              <w:rPr>
                <w:sz w:val="16"/>
              </w:rPr>
              <w:t>2</w:t>
            </w:r>
            <w:r w:rsidR="00000000">
              <w:rPr>
                <w:sz w:val="16"/>
              </w:rPr>
              <w:t xml:space="preserve"> </w:t>
            </w:r>
          </w:p>
        </w:tc>
        <w:tc>
          <w:tcPr>
            <w:tcW w:w="3718" w:type="dxa"/>
            <w:tcBorders>
              <w:top w:val="single" w:sz="8" w:space="0" w:color="000000"/>
              <w:left w:val="single" w:sz="8" w:space="0" w:color="000000"/>
              <w:bottom w:val="single" w:sz="8" w:space="0" w:color="000000"/>
              <w:right w:val="single" w:sz="8" w:space="0" w:color="000000"/>
            </w:tcBorders>
          </w:tcPr>
          <w:p w14:paraId="12B4DAAD" w14:textId="77777777" w:rsidR="0046232A" w:rsidRDefault="00000000">
            <w:pPr>
              <w:spacing w:after="0" w:line="259" w:lineRule="auto"/>
              <w:ind w:firstLine="0"/>
            </w:pPr>
            <w:r>
              <w:rPr>
                <w:b/>
                <w:sz w:val="16"/>
              </w:rPr>
              <w:t xml:space="preserve">UNIT 4 EXAM REVIEW </w:t>
            </w:r>
          </w:p>
        </w:tc>
      </w:tr>
      <w:tr w:rsidR="0046232A" w14:paraId="76164106" w14:textId="77777777">
        <w:trPr>
          <w:trHeight w:val="280"/>
        </w:trPr>
        <w:tc>
          <w:tcPr>
            <w:tcW w:w="680" w:type="dxa"/>
            <w:tcBorders>
              <w:top w:val="single" w:sz="8" w:space="0" w:color="000000"/>
              <w:left w:val="single" w:sz="8" w:space="0" w:color="000000"/>
              <w:bottom w:val="single" w:sz="8" w:space="0" w:color="000000"/>
              <w:right w:val="single" w:sz="8" w:space="0" w:color="000000"/>
            </w:tcBorders>
          </w:tcPr>
          <w:p w14:paraId="0E0954E1" w14:textId="77777777" w:rsidR="0046232A" w:rsidRDefault="00000000">
            <w:pPr>
              <w:spacing w:after="0" w:line="259" w:lineRule="auto"/>
              <w:ind w:left="0" w:firstLine="0"/>
            </w:pPr>
            <w:r>
              <w:rPr>
                <w:sz w:val="16"/>
              </w:rPr>
              <w:t xml:space="preserve">11/3 </w:t>
            </w:r>
          </w:p>
        </w:tc>
        <w:tc>
          <w:tcPr>
            <w:tcW w:w="3718" w:type="dxa"/>
            <w:tcBorders>
              <w:top w:val="single" w:sz="8" w:space="0" w:color="000000"/>
              <w:left w:val="single" w:sz="8" w:space="0" w:color="000000"/>
              <w:bottom w:val="single" w:sz="8" w:space="0" w:color="000000"/>
              <w:right w:val="single" w:sz="8" w:space="0" w:color="000000"/>
            </w:tcBorders>
          </w:tcPr>
          <w:p w14:paraId="170A02B3" w14:textId="77777777" w:rsidR="0046232A" w:rsidRDefault="00000000">
            <w:pPr>
              <w:spacing w:after="0" w:line="259" w:lineRule="auto"/>
              <w:ind w:firstLine="0"/>
            </w:pPr>
            <w:r>
              <w:rPr>
                <w:b/>
                <w:color w:val="FF0000"/>
              </w:rPr>
              <w:t>UNIT 4 EXAM - MCQ</w:t>
            </w:r>
            <w:r>
              <w:rPr>
                <w:sz w:val="16"/>
              </w:rPr>
              <w:t xml:space="preserve"> </w:t>
            </w:r>
          </w:p>
        </w:tc>
      </w:tr>
      <w:tr w:rsidR="0046232A" w14:paraId="546D5769" w14:textId="77777777">
        <w:trPr>
          <w:trHeight w:val="260"/>
        </w:trPr>
        <w:tc>
          <w:tcPr>
            <w:tcW w:w="680" w:type="dxa"/>
            <w:tcBorders>
              <w:top w:val="single" w:sz="8" w:space="0" w:color="000000"/>
              <w:left w:val="single" w:sz="8" w:space="0" w:color="000000"/>
              <w:bottom w:val="single" w:sz="8" w:space="0" w:color="000000"/>
              <w:right w:val="single" w:sz="8" w:space="0" w:color="000000"/>
            </w:tcBorders>
          </w:tcPr>
          <w:p w14:paraId="4EC985A1" w14:textId="77777777" w:rsidR="0046232A" w:rsidRDefault="00000000">
            <w:pPr>
              <w:spacing w:after="0" w:line="259" w:lineRule="auto"/>
              <w:ind w:left="0" w:firstLine="0"/>
            </w:pPr>
            <w:r>
              <w:rPr>
                <w:sz w:val="16"/>
              </w:rPr>
              <w:t xml:space="preserve">11/4 </w:t>
            </w:r>
          </w:p>
        </w:tc>
        <w:tc>
          <w:tcPr>
            <w:tcW w:w="3718" w:type="dxa"/>
            <w:tcBorders>
              <w:top w:val="single" w:sz="8" w:space="0" w:color="000000"/>
              <w:left w:val="single" w:sz="8" w:space="0" w:color="000000"/>
              <w:bottom w:val="single" w:sz="8" w:space="0" w:color="000000"/>
              <w:right w:val="single" w:sz="8" w:space="0" w:color="000000"/>
            </w:tcBorders>
          </w:tcPr>
          <w:p w14:paraId="24185478" w14:textId="77777777" w:rsidR="0046232A" w:rsidRDefault="00000000">
            <w:pPr>
              <w:spacing w:after="0" w:line="259" w:lineRule="auto"/>
              <w:ind w:firstLine="0"/>
            </w:pPr>
            <w:r>
              <w:rPr>
                <w:b/>
                <w:color w:val="FF0000"/>
              </w:rPr>
              <w:t xml:space="preserve">UNIT 4 EXAM - FRQ </w:t>
            </w:r>
          </w:p>
        </w:tc>
      </w:tr>
      <w:tr w:rsidR="0046232A" w14:paraId="1E1A8CFB" w14:textId="77777777">
        <w:trPr>
          <w:trHeight w:val="300"/>
        </w:trPr>
        <w:tc>
          <w:tcPr>
            <w:tcW w:w="4398" w:type="dxa"/>
            <w:gridSpan w:val="2"/>
            <w:tcBorders>
              <w:top w:val="single" w:sz="8" w:space="0" w:color="000000"/>
              <w:left w:val="single" w:sz="8" w:space="0" w:color="000000"/>
              <w:bottom w:val="single" w:sz="8" w:space="0" w:color="000000"/>
              <w:right w:val="single" w:sz="8" w:space="0" w:color="000000"/>
            </w:tcBorders>
            <w:shd w:val="clear" w:color="auto" w:fill="D9D9D9"/>
          </w:tcPr>
          <w:p w14:paraId="01BF2C7E" w14:textId="77777777" w:rsidR="0046232A" w:rsidRDefault="00000000">
            <w:pPr>
              <w:spacing w:after="0" w:line="259" w:lineRule="auto"/>
              <w:ind w:left="61" w:firstLine="0"/>
              <w:jc w:val="center"/>
            </w:pPr>
            <w:r>
              <w:rPr>
                <w:b/>
                <w:sz w:val="24"/>
              </w:rPr>
              <w:t>Unit 5: Kinetics</w:t>
            </w:r>
            <w:r>
              <w:rPr>
                <w:rFonts w:ascii="Times New Roman" w:eastAsia="Times New Roman" w:hAnsi="Times New Roman" w:cs="Times New Roman"/>
                <w:b/>
                <w:sz w:val="24"/>
              </w:rPr>
              <w:t xml:space="preserve"> </w:t>
            </w:r>
          </w:p>
        </w:tc>
      </w:tr>
      <w:tr w:rsidR="0046232A" w14:paraId="2D60AEAA" w14:textId="77777777">
        <w:trPr>
          <w:trHeight w:val="240"/>
        </w:trPr>
        <w:tc>
          <w:tcPr>
            <w:tcW w:w="680" w:type="dxa"/>
            <w:tcBorders>
              <w:top w:val="single" w:sz="8" w:space="0" w:color="000000"/>
              <w:left w:val="single" w:sz="8" w:space="0" w:color="000000"/>
              <w:bottom w:val="single" w:sz="8" w:space="0" w:color="000000"/>
              <w:right w:val="single" w:sz="8" w:space="0" w:color="000000"/>
            </w:tcBorders>
          </w:tcPr>
          <w:p w14:paraId="7B9F3D4B" w14:textId="77777777" w:rsidR="0046232A" w:rsidRDefault="00000000">
            <w:pPr>
              <w:spacing w:after="0" w:line="259" w:lineRule="auto"/>
              <w:ind w:left="0" w:firstLine="0"/>
            </w:pPr>
            <w:r>
              <w:rPr>
                <w:sz w:val="16"/>
              </w:rPr>
              <w:t xml:space="preserve">11/5 </w:t>
            </w:r>
          </w:p>
        </w:tc>
        <w:tc>
          <w:tcPr>
            <w:tcW w:w="3718" w:type="dxa"/>
            <w:tcBorders>
              <w:top w:val="single" w:sz="8" w:space="0" w:color="000000"/>
              <w:left w:val="single" w:sz="8" w:space="0" w:color="000000"/>
              <w:bottom w:val="single" w:sz="8" w:space="0" w:color="000000"/>
              <w:right w:val="single" w:sz="8" w:space="0" w:color="000000"/>
            </w:tcBorders>
          </w:tcPr>
          <w:p w14:paraId="26FF5B5C" w14:textId="77777777" w:rsidR="0046232A" w:rsidRDefault="00000000">
            <w:pPr>
              <w:spacing w:after="0" w:line="259" w:lineRule="auto"/>
              <w:ind w:firstLine="0"/>
            </w:pPr>
            <w:r>
              <w:rPr>
                <w:sz w:val="16"/>
              </w:rPr>
              <w:t xml:space="preserve">5.1 Reaction Rates </w:t>
            </w:r>
          </w:p>
        </w:tc>
      </w:tr>
      <w:tr w:rsidR="0046232A" w14:paraId="373F0540" w14:textId="77777777">
        <w:trPr>
          <w:trHeight w:val="240"/>
        </w:trPr>
        <w:tc>
          <w:tcPr>
            <w:tcW w:w="680" w:type="dxa"/>
            <w:tcBorders>
              <w:top w:val="single" w:sz="8" w:space="0" w:color="000000"/>
              <w:left w:val="single" w:sz="8" w:space="0" w:color="000000"/>
              <w:bottom w:val="single" w:sz="8" w:space="0" w:color="000000"/>
              <w:right w:val="single" w:sz="8" w:space="0" w:color="000000"/>
            </w:tcBorders>
          </w:tcPr>
          <w:p w14:paraId="71198C37" w14:textId="77777777" w:rsidR="0046232A" w:rsidRDefault="00000000">
            <w:pPr>
              <w:spacing w:after="0" w:line="259" w:lineRule="auto"/>
              <w:ind w:left="0" w:firstLine="0"/>
            </w:pPr>
            <w:r>
              <w:rPr>
                <w:sz w:val="16"/>
              </w:rPr>
              <w:t xml:space="preserve">11/6 </w:t>
            </w:r>
          </w:p>
        </w:tc>
        <w:tc>
          <w:tcPr>
            <w:tcW w:w="3718" w:type="dxa"/>
            <w:tcBorders>
              <w:top w:val="single" w:sz="8" w:space="0" w:color="000000"/>
              <w:left w:val="single" w:sz="8" w:space="0" w:color="000000"/>
              <w:bottom w:val="single" w:sz="8" w:space="0" w:color="000000"/>
              <w:right w:val="single" w:sz="8" w:space="0" w:color="000000"/>
            </w:tcBorders>
          </w:tcPr>
          <w:p w14:paraId="7C251FB9" w14:textId="77777777" w:rsidR="0046232A" w:rsidRDefault="00000000">
            <w:pPr>
              <w:spacing w:after="0" w:line="259" w:lineRule="auto"/>
              <w:ind w:firstLine="0"/>
            </w:pPr>
            <w:r>
              <w:rPr>
                <w:sz w:val="16"/>
              </w:rPr>
              <w:t xml:space="preserve">5.2 Collision Model </w:t>
            </w:r>
          </w:p>
        </w:tc>
      </w:tr>
      <w:tr w:rsidR="0046232A" w14:paraId="09989379" w14:textId="77777777">
        <w:trPr>
          <w:trHeight w:val="240"/>
        </w:trPr>
        <w:tc>
          <w:tcPr>
            <w:tcW w:w="680" w:type="dxa"/>
            <w:tcBorders>
              <w:top w:val="single" w:sz="8" w:space="0" w:color="000000"/>
              <w:left w:val="single" w:sz="8" w:space="0" w:color="000000"/>
              <w:bottom w:val="single" w:sz="8" w:space="0" w:color="000000"/>
              <w:right w:val="single" w:sz="8" w:space="0" w:color="000000"/>
            </w:tcBorders>
          </w:tcPr>
          <w:p w14:paraId="07B94AA2" w14:textId="0A16BF26" w:rsidR="0046232A" w:rsidRDefault="00000000">
            <w:pPr>
              <w:spacing w:after="0" w:line="259" w:lineRule="auto"/>
              <w:ind w:left="0" w:firstLine="0"/>
            </w:pPr>
            <w:r>
              <w:rPr>
                <w:sz w:val="16"/>
              </w:rPr>
              <w:t>11/</w:t>
            </w:r>
            <w:r w:rsidR="00551320">
              <w:rPr>
                <w:sz w:val="16"/>
              </w:rPr>
              <w:t>9</w:t>
            </w:r>
            <w:r>
              <w:rPr>
                <w:sz w:val="16"/>
              </w:rPr>
              <w:t xml:space="preserve"> </w:t>
            </w:r>
          </w:p>
        </w:tc>
        <w:tc>
          <w:tcPr>
            <w:tcW w:w="3718" w:type="dxa"/>
            <w:tcBorders>
              <w:top w:val="single" w:sz="8" w:space="0" w:color="000000"/>
              <w:left w:val="single" w:sz="8" w:space="0" w:color="000000"/>
              <w:bottom w:val="single" w:sz="8" w:space="0" w:color="000000"/>
              <w:right w:val="single" w:sz="8" w:space="0" w:color="000000"/>
            </w:tcBorders>
          </w:tcPr>
          <w:p w14:paraId="6A70EF48" w14:textId="77777777" w:rsidR="0046232A" w:rsidRDefault="00000000">
            <w:pPr>
              <w:spacing w:after="0" w:line="259" w:lineRule="auto"/>
              <w:ind w:firstLine="0"/>
            </w:pPr>
            <w:r>
              <w:rPr>
                <w:sz w:val="16"/>
              </w:rPr>
              <w:t xml:space="preserve">5.3 Elementary Reactions </w:t>
            </w:r>
          </w:p>
        </w:tc>
      </w:tr>
      <w:tr w:rsidR="0046232A" w14:paraId="1092D3A3" w14:textId="77777777">
        <w:trPr>
          <w:trHeight w:val="240"/>
        </w:trPr>
        <w:tc>
          <w:tcPr>
            <w:tcW w:w="680" w:type="dxa"/>
            <w:tcBorders>
              <w:top w:val="single" w:sz="8" w:space="0" w:color="000000"/>
              <w:left w:val="single" w:sz="8" w:space="0" w:color="000000"/>
              <w:bottom w:val="single" w:sz="8" w:space="0" w:color="000000"/>
              <w:right w:val="single" w:sz="8" w:space="0" w:color="000000"/>
            </w:tcBorders>
          </w:tcPr>
          <w:p w14:paraId="3D5E352A" w14:textId="77777777" w:rsidR="0046232A" w:rsidRDefault="00000000">
            <w:pPr>
              <w:spacing w:after="0" w:line="259" w:lineRule="auto"/>
              <w:ind w:left="0" w:firstLine="0"/>
            </w:pPr>
            <w:r>
              <w:rPr>
                <w:sz w:val="16"/>
              </w:rPr>
              <w:t xml:space="preserve">11/10 </w:t>
            </w:r>
          </w:p>
        </w:tc>
        <w:tc>
          <w:tcPr>
            <w:tcW w:w="3718" w:type="dxa"/>
            <w:tcBorders>
              <w:top w:val="single" w:sz="8" w:space="0" w:color="000000"/>
              <w:left w:val="single" w:sz="8" w:space="0" w:color="000000"/>
              <w:bottom w:val="single" w:sz="8" w:space="0" w:color="000000"/>
              <w:right w:val="single" w:sz="8" w:space="0" w:color="000000"/>
            </w:tcBorders>
          </w:tcPr>
          <w:p w14:paraId="622A6C8A" w14:textId="77777777" w:rsidR="0046232A" w:rsidRDefault="00000000">
            <w:pPr>
              <w:spacing w:after="0" w:line="259" w:lineRule="auto"/>
              <w:ind w:firstLine="0"/>
            </w:pPr>
            <w:r>
              <w:rPr>
                <w:sz w:val="16"/>
              </w:rPr>
              <w:t xml:space="preserve">5.4 Reaction Energy Profile </w:t>
            </w:r>
          </w:p>
        </w:tc>
      </w:tr>
      <w:tr w:rsidR="0046232A" w14:paraId="71EF501A" w14:textId="77777777">
        <w:trPr>
          <w:trHeight w:val="500"/>
        </w:trPr>
        <w:tc>
          <w:tcPr>
            <w:tcW w:w="680" w:type="dxa"/>
            <w:tcBorders>
              <w:top w:val="single" w:sz="8" w:space="0" w:color="000000"/>
              <w:left w:val="single" w:sz="8" w:space="0" w:color="000000"/>
              <w:bottom w:val="single" w:sz="8" w:space="0" w:color="000000"/>
              <w:right w:val="single" w:sz="8" w:space="0" w:color="000000"/>
            </w:tcBorders>
          </w:tcPr>
          <w:p w14:paraId="6BCDBE19" w14:textId="77777777" w:rsidR="0046232A" w:rsidRDefault="00000000">
            <w:pPr>
              <w:spacing w:after="0" w:line="259" w:lineRule="auto"/>
              <w:ind w:left="0" w:firstLine="0"/>
            </w:pPr>
            <w:r>
              <w:rPr>
                <w:sz w:val="16"/>
              </w:rPr>
              <w:t xml:space="preserve">11/11 </w:t>
            </w:r>
          </w:p>
        </w:tc>
        <w:tc>
          <w:tcPr>
            <w:tcW w:w="3718" w:type="dxa"/>
            <w:tcBorders>
              <w:top w:val="single" w:sz="8" w:space="0" w:color="000000"/>
              <w:left w:val="single" w:sz="8" w:space="0" w:color="000000"/>
              <w:bottom w:val="single" w:sz="8" w:space="0" w:color="000000"/>
              <w:right w:val="single" w:sz="8" w:space="0" w:color="000000"/>
            </w:tcBorders>
          </w:tcPr>
          <w:p w14:paraId="4F02B387" w14:textId="77777777" w:rsidR="0046232A" w:rsidRDefault="00000000">
            <w:pPr>
              <w:spacing w:after="34" w:line="259" w:lineRule="auto"/>
              <w:ind w:firstLine="0"/>
            </w:pPr>
            <w:r>
              <w:rPr>
                <w:sz w:val="16"/>
              </w:rPr>
              <w:t xml:space="preserve">5.5 Catalysis </w:t>
            </w:r>
          </w:p>
          <w:p w14:paraId="35AE11D8" w14:textId="77777777" w:rsidR="0046232A" w:rsidRDefault="00000000">
            <w:pPr>
              <w:spacing w:after="0" w:line="259" w:lineRule="auto"/>
              <w:ind w:firstLine="0"/>
            </w:pPr>
            <w:r>
              <w:rPr>
                <w:b/>
              </w:rPr>
              <w:t>QUIZ #10 (5.1 - 5.4)</w:t>
            </w:r>
            <w:r>
              <w:rPr>
                <w:sz w:val="16"/>
              </w:rPr>
              <w:t xml:space="preserve"> </w:t>
            </w:r>
          </w:p>
        </w:tc>
      </w:tr>
      <w:tr w:rsidR="0046232A" w14:paraId="25C324A2" w14:textId="77777777">
        <w:trPr>
          <w:trHeight w:val="240"/>
        </w:trPr>
        <w:tc>
          <w:tcPr>
            <w:tcW w:w="680" w:type="dxa"/>
            <w:tcBorders>
              <w:top w:val="single" w:sz="8" w:space="0" w:color="000000"/>
              <w:left w:val="single" w:sz="8" w:space="0" w:color="000000"/>
              <w:bottom w:val="single" w:sz="8" w:space="0" w:color="000000"/>
              <w:right w:val="single" w:sz="8" w:space="0" w:color="000000"/>
            </w:tcBorders>
          </w:tcPr>
          <w:p w14:paraId="04E0DDF9" w14:textId="77777777" w:rsidR="0046232A" w:rsidRDefault="00000000">
            <w:pPr>
              <w:spacing w:after="0" w:line="259" w:lineRule="auto"/>
              <w:ind w:left="0" w:firstLine="0"/>
            </w:pPr>
            <w:r>
              <w:rPr>
                <w:sz w:val="16"/>
              </w:rPr>
              <w:t xml:space="preserve">11/12 </w:t>
            </w:r>
          </w:p>
        </w:tc>
        <w:tc>
          <w:tcPr>
            <w:tcW w:w="3718" w:type="dxa"/>
            <w:tcBorders>
              <w:top w:val="single" w:sz="8" w:space="0" w:color="000000"/>
              <w:left w:val="single" w:sz="8" w:space="0" w:color="000000"/>
              <w:bottom w:val="single" w:sz="8" w:space="0" w:color="000000"/>
              <w:right w:val="single" w:sz="8" w:space="0" w:color="000000"/>
            </w:tcBorders>
          </w:tcPr>
          <w:p w14:paraId="41B05BEB" w14:textId="77777777" w:rsidR="0046232A" w:rsidRDefault="00000000">
            <w:pPr>
              <w:spacing w:after="0" w:line="259" w:lineRule="auto"/>
              <w:ind w:firstLine="0"/>
            </w:pPr>
            <w:r>
              <w:rPr>
                <w:sz w:val="16"/>
              </w:rPr>
              <w:t xml:space="preserve">5.6 Multistep Reaction Energy Profile </w:t>
            </w:r>
          </w:p>
        </w:tc>
      </w:tr>
      <w:tr w:rsidR="0046232A" w14:paraId="5B3F889E" w14:textId="77777777">
        <w:trPr>
          <w:trHeight w:val="240"/>
        </w:trPr>
        <w:tc>
          <w:tcPr>
            <w:tcW w:w="680" w:type="dxa"/>
            <w:tcBorders>
              <w:top w:val="single" w:sz="8" w:space="0" w:color="000000"/>
              <w:left w:val="single" w:sz="8" w:space="0" w:color="000000"/>
              <w:bottom w:val="single" w:sz="8" w:space="0" w:color="000000"/>
              <w:right w:val="single" w:sz="8" w:space="0" w:color="000000"/>
            </w:tcBorders>
          </w:tcPr>
          <w:p w14:paraId="4A6121A9" w14:textId="77777777" w:rsidR="0046232A" w:rsidRDefault="00000000">
            <w:pPr>
              <w:spacing w:after="0" w:line="259" w:lineRule="auto"/>
              <w:ind w:left="0" w:firstLine="0"/>
            </w:pPr>
            <w:r>
              <w:rPr>
                <w:sz w:val="16"/>
              </w:rPr>
              <w:lastRenderedPageBreak/>
              <w:t xml:space="preserve">11/13 </w:t>
            </w:r>
          </w:p>
        </w:tc>
        <w:tc>
          <w:tcPr>
            <w:tcW w:w="3718" w:type="dxa"/>
            <w:tcBorders>
              <w:top w:val="single" w:sz="8" w:space="0" w:color="000000"/>
              <w:left w:val="single" w:sz="8" w:space="0" w:color="000000"/>
              <w:bottom w:val="single" w:sz="8" w:space="0" w:color="000000"/>
              <w:right w:val="single" w:sz="8" w:space="0" w:color="000000"/>
            </w:tcBorders>
          </w:tcPr>
          <w:p w14:paraId="0B551CD3" w14:textId="77777777" w:rsidR="0046232A" w:rsidRDefault="00000000">
            <w:pPr>
              <w:spacing w:after="0" w:line="259" w:lineRule="auto"/>
              <w:ind w:firstLine="0"/>
            </w:pPr>
            <w:r>
              <w:rPr>
                <w:sz w:val="16"/>
              </w:rPr>
              <w:t xml:space="preserve">5.7 Introduction to Reaction Mechanisms </w:t>
            </w:r>
          </w:p>
        </w:tc>
      </w:tr>
      <w:tr w:rsidR="0046232A" w14:paraId="07E356A3" w14:textId="77777777">
        <w:trPr>
          <w:trHeight w:val="240"/>
        </w:trPr>
        <w:tc>
          <w:tcPr>
            <w:tcW w:w="680" w:type="dxa"/>
            <w:tcBorders>
              <w:top w:val="single" w:sz="8" w:space="0" w:color="000000"/>
              <w:left w:val="single" w:sz="8" w:space="0" w:color="000000"/>
              <w:bottom w:val="single" w:sz="8" w:space="0" w:color="000000"/>
              <w:right w:val="single" w:sz="8" w:space="0" w:color="000000"/>
            </w:tcBorders>
          </w:tcPr>
          <w:p w14:paraId="2F68F78E" w14:textId="62F9B6F5" w:rsidR="0046232A" w:rsidRDefault="00000000">
            <w:pPr>
              <w:spacing w:after="0" w:line="259" w:lineRule="auto"/>
              <w:ind w:left="0" w:firstLine="0"/>
            </w:pPr>
            <w:r>
              <w:rPr>
                <w:sz w:val="16"/>
              </w:rPr>
              <w:t>11/1</w:t>
            </w:r>
            <w:r w:rsidR="00551320">
              <w:rPr>
                <w:sz w:val="16"/>
              </w:rPr>
              <w:t>6</w:t>
            </w:r>
            <w:r>
              <w:rPr>
                <w:sz w:val="16"/>
              </w:rPr>
              <w:t xml:space="preserve"> </w:t>
            </w:r>
          </w:p>
        </w:tc>
        <w:tc>
          <w:tcPr>
            <w:tcW w:w="3718" w:type="dxa"/>
            <w:tcBorders>
              <w:top w:val="single" w:sz="8" w:space="0" w:color="000000"/>
              <w:left w:val="single" w:sz="8" w:space="0" w:color="000000"/>
              <w:bottom w:val="single" w:sz="8" w:space="0" w:color="000000"/>
              <w:right w:val="single" w:sz="8" w:space="0" w:color="000000"/>
            </w:tcBorders>
          </w:tcPr>
          <w:p w14:paraId="68EDDA7A" w14:textId="77777777" w:rsidR="0046232A" w:rsidRDefault="00000000">
            <w:pPr>
              <w:spacing w:after="0" w:line="259" w:lineRule="auto"/>
              <w:ind w:firstLine="0"/>
            </w:pPr>
            <w:r>
              <w:rPr>
                <w:sz w:val="16"/>
              </w:rPr>
              <w:t xml:space="preserve">5.8 Reaction Mechanism and Rate Law </w:t>
            </w:r>
          </w:p>
        </w:tc>
      </w:tr>
      <w:tr w:rsidR="0046232A" w14:paraId="4DFF3F17" w14:textId="77777777">
        <w:trPr>
          <w:trHeight w:val="240"/>
        </w:trPr>
        <w:tc>
          <w:tcPr>
            <w:tcW w:w="680" w:type="dxa"/>
            <w:tcBorders>
              <w:top w:val="single" w:sz="8" w:space="0" w:color="000000"/>
              <w:left w:val="single" w:sz="8" w:space="0" w:color="000000"/>
              <w:bottom w:val="single" w:sz="8" w:space="0" w:color="000000"/>
              <w:right w:val="single" w:sz="8" w:space="0" w:color="000000"/>
            </w:tcBorders>
          </w:tcPr>
          <w:p w14:paraId="377F564D" w14:textId="77777777" w:rsidR="0046232A" w:rsidRDefault="00000000">
            <w:pPr>
              <w:spacing w:after="0" w:line="259" w:lineRule="auto"/>
              <w:ind w:left="0" w:firstLine="0"/>
            </w:pPr>
            <w:r>
              <w:rPr>
                <w:sz w:val="16"/>
              </w:rPr>
              <w:t xml:space="preserve">11/17 </w:t>
            </w:r>
          </w:p>
        </w:tc>
        <w:tc>
          <w:tcPr>
            <w:tcW w:w="3718" w:type="dxa"/>
            <w:tcBorders>
              <w:top w:val="single" w:sz="8" w:space="0" w:color="000000"/>
              <w:left w:val="single" w:sz="8" w:space="0" w:color="000000"/>
              <w:bottom w:val="single" w:sz="8" w:space="0" w:color="000000"/>
              <w:right w:val="single" w:sz="8" w:space="0" w:color="000000"/>
            </w:tcBorders>
          </w:tcPr>
          <w:p w14:paraId="2B1E8C75" w14:textId="77777777" w:rsidR="0046232A" w:rsidRDefault="00000000">
            <w:pPr>
              <w:spacing w:after="0" w:line="259" w:lineRule="auto"/>
              <w:ind w:firstLine="0"/>
            </w:pPr>
            <w:r>
              <w:rPr>
                <w:sz w:val="16"/>
              </w:rPr>
              <w:t xml:space="preserve">5.9 Steady-State Approximation </w:t>
            </w:r>
          </w:p>
        </w:tc>
      </w:tr>
      <w:tr w:rsidR="0046232A" w14:paraId="68615558" w14:textId="77777777">
        <w:trPr>
          <w:trHeight w:val="240"/>
        </w:trPr>
        <w:tc>
          <w:tcPr>
            <w:tcW w:w="680" w:type="dxa"/>
            <w:tcBorders>
              <w:top w:val="single" w:sz="8" w:space="0" w:color="000000"/>
              <w:left w:val="single" w:sz="8" w:space="0" w:color="000000"/>
              <w:bottom w:val="single" w:sz="8" w:space="0" w:color="000000"/>
              <w:right w:val="single" w:sz="8" w:space="0" w:color="000000"/>
            </w:tcBorders>
          </w:tcPr>
          <w:p w14:paraId="54244659" w14:textId="77777777" w:rsidR="0046232A" w:rsidRDefault="00000000">
            <w:pPr>
              <w:spacing w:after="0" w:line="259" w:lineRule="auto"/>
              <w:ind w:left="0" w:firstLine="0"/>
            </w:pPr>
            <w:r>
              <w:rPr>
                <w:sz w:val="16"/>
              </w:rPr>
              <w:t xml:space="preserve">11/18 </w:t>
            </w:r>
          </w:p>
        </w:tc>
        <w:tc>
          <w:tcPr>
            <w:tcW w:w="3718" w:type="dxa"/>
            <w:tcBorders>
              <w:top w:val="single" w:sz="8" w:space="0" w:color="000000"/>
              <w:left w:val="single" w:sz="8" w:space="0" w:color="000000"/>
              <w:bottom w:val="single" w:sz="8" w:space="0" w:color="000000"/>
              <w:right w:val="single" w:sz="8" w:space="0" w:color="000000"/>
            </w:tcBorders>
          </w:tcPr>
          <w:p w14:paraId="0EAB9AE1" w14:textId="77777777" w:rsidR="0046232A" w:rsidRDefault="00000000">
            <w:pPr>
              <w:spacing w:after="0" w:line="259" w:lineRule="auto"/>
              <w:ind w:firstLine="0"/>
            </w:pPr>
            <w:r>
              <w:rPr>
                <w:sz w:val="16"/>
              </w:rPr>
              <w:t xml:space="preserve">5.9 Steady-State Approximation Continued </w:t>
            </w:r>
          </w:p>
        </w:tc>
      </w:tr>
      <w:tr w:rsidR="0046232A" w14:paraId="36BA33DB" w14:textId="77777777">
        <w:trPr>
          <w:trHeight w:val="500"/>
        </w:trPr>
        <w:tc>
          <w:tcPr>
            <w:tcW w:w="680" w:type="dxa"/>
            <w:tcBorders>
              <w:top w:val="single" w:sz="8" w:space="0" w:color="000000"/>
              <w:left w:val="single" w:sz="8" w:space="0" w:color="000000"/>
              <w:bottom w:val="single" w:sz="8" w:space="0" w:color="000000"/>
              <w:right w:val="single" w:sz="8" w:space="0" w:color="000000"/>
            </w:tcBorders>
          </w:tcPr>
          <w:p w14:paraId="7914063A" w14:textId="77777777" w:rsidR="0046232A" w:rsidRDefault="00000000">
            <w:pPr>
              <w:spacing w:after="0" w:line="259" w:lineRule="auto"/>
              <w:ind w:left="0" w:firstLine="0"/>
            </w:pPr>
            <w:r>
              <w:rPr>
                <w:sz w:val="16"/>
              </w:rPr>
              <w:t xml:space="preserve">11/19 </w:t>
            </w:r>
          </w:p>
        </w:tc>
        <w:tc>
          <w:tcPr>
            <w:tcW w:w="3718" w:type="dxa"/>
            <w:tcBorders>
              <w:top w:val="single" w:sz="8" w:space="0" w:color="000000"/>
              <w:left w:val="single" w:sz="8" w:space="0" w:color="000000"/>
              <w:bottom w:val="single" w:sz="8" w:space="0" w:color="000000"/>
              <w:right w:val="single" w:sz="8" w:space="0" w:color="000000"/>
            </w:tcBorders>
          </w:tcPr>
          <w:p w14:paraId="103FE98B" w14:textId="77777777" w:rsidR="0046232A" w:rsidRDefault="00000000">
            <w:pPr>
              <w:spacing w:after="33" w:line="259" w:lineRule="auto"/>
              <w:ind w:firstLine="0"/>
            </w:pPr>
            <w:r>
              <w:rPr>
                <w:sz w:val="16"/>
              </w:rPr>
              <w:t xml:space="preserve">5.10 Rate Law with Initial Rates </w:t>
            </w:r>
          </w:p>
          <w:p w14:paraId="7EEF2061" w14:textId="77777777" w:rsidR="0046232A" w:rsidRDefault="00000000">
            <w:pPr>
              <w:spacing w:after="0" w:line="259" w:lineRule="auto"/>
              <w:ind w:firstLine="0"/>
            </w:pPr>
            <w:r>
              <w:rPr>
                <w:b/>
              </w:rPr>
              <w:t xml:space="preserve">Quiz #11 (5.5 - 5.8) </w:t>
            </w:r>
          </w:p>
        </w:tc>
      </w:tr>
      <w:tr w:rsidR="0046232A" w14:paraId="16C2DEFF" w14:textId="77777777">
        <w:trPr>
          <w:trHeight w:val="280"/>
        </w:trPr>
        <w:tc>
          <w:tcPr>
            <w:tcW w:w="680" w:type="dxa"/>
            <w:tcBorders>
              <w:top w:val="single" w:sz="8" w:space="0" w:color="000000"/>
              <w:left w:val="single" w:sz="8" w:space="0" w:color="000000"/>
              <w:bottom w:val="single" w:sz="8" w:space="0" w:color="000000"/>
              <w:right w:val="single" w:sz="8" w:space="0" w:color="000000"/>
            </w:tcBorders>
          </w:tcPr>
          <w:p w14:paraId="206433C0" w14:textId="77777777" w:rsidR="0046232A" w:rsidRDefault="00000000">
            <w:pPr>
              <w:spacing w:after="0" w:line="259" w:lineRule="auto"/>
              <w:ind w:left="0" w:firstLine="0"/>
            </w:pPr>
            <w:r>
              <w:rPr>
                <w:sz w:val="16"/>
              </w:rPr>
              <w:t xml:space="preserve">11/20 </w:t>
            </w:r>
          </w:p>
        </w:tc>
        <w:tc>
          <w:tcPr>
            <w:tcW w:w="3718" w:type="dxa"/>
            <w:tcBorders>
              <w:top w:val="single" w:sz="8" w:space="0" w:color="000000"/>
              <w:left w:val="single" w:sz="8" w:space="0" w:color="000000"/>
              <w:bottom w:val="single" w:sz="8" w:space="0" w:color="000000"/>
              <w:right w:val="single" w:sz="8" w:space="0" w:color="000000"/>
            </w:tcBorders>
          </w:tcPr>
          <w:p w14:paraId="3F220266" w14:textId="77777777" w:rsidR="0046232A" w:rsidRDefault="00000000">
            <w:pPr>
              <w:spacing w:after="0" w:line="259" w:lineRule="auto"/>
              <w:ind w:firstLine="0"/>
            </w:pPr>
            <w:r>
              <w:rPr>
                <w:b/>
                <w:sz w:val="20"/>
              </w:rPr>
              <w:t xml:space="preserve">Lab: Iodine Clock Reaction </w:t>
            </w:r>
          </w:p>
        </w:tc>
      </w:tr>
      <w:tr w:rsidR="0046232A" w14:paraId="3DCFF264" w14:textId="77777777">
        <w:trPr>
          <w:trHeight w:val="600"/>
        </w:trPr>
        <w:tc>
          <w:tcPr>
            <w:tcW w:w="680" w:type="dxa"/>
            <w:tcBorders>
              <w:top w:val="single" w:sz="8" w:space="0" w:color="000000"/>
              <w:left w:val="single" w:sz="8" w:space="0" w:color="000000"/>
              <w:bottom w:val="single" w:sz="8" w:space="0" w:color="000000"/>
              <w:right w:val="single" w:sz="8" w:space="0" w:color="000000"/>
            </w:tcBorders>
          </w:tcPr>
          <w:p w14:paraId="4CF18B3E" w14:textId="77777777" w:rsidR="0046232A" w:rsidRDefault="00000000">
            <w:pPr>
              <w:spacing w:after="0" w:line="259" w:lineRule="auto"/>
              <w:ind w:left="0" w:firstLine="0"/>
            </w:pPr>
            <w:r>
              <w:rPr>
                <w:sz w:val="16"/>
              </w:rPr>
              <w:t xml:space="preserve"> </w:t>
            </w:r>
          </w:p>
          <w:p w14:paraId="6977A29C" w14:textId="77777777" w:rsidR="0046232A" w:rsidRDefault="00000000">
            <w:pPr>
              <w:spacing w:after="0" w:line="259" w:lineRule="auto"/>
              <w:ind w:left="0" w:firstLine="0"/>
            </w:pPr>
            <w:r>
              <w:rPr>
                <w:sz w:val="16"/>
              </w:rPr>
              <w:t xml:space="preserve"> </w:t>
            </w:r>
          </w:p>
          <w:p w14:paraId="2DA639C0" w14:textId="77777777" w:rsidR="0046232A" w:rsidRDefault="00000000">
            <w:pPr>
              <w:spacing w:after="0" w:line="259" w:lineRule="auto"/>
              <w:ind w:left="0" w:firstLine="0"/>
            </w:pPr>
            <w:r>
              <w:rPr>
                <w:sz w:val="16"/>
              </w:rPr>
              <w:t xml:space="preserve"> </w:t>
            </w:r>
          </w:p>
        </w:tc>
        <w:tc>
          <w:tcPr>
            <w:tcW w:w="3718" w:type="dxa"/>
            <w:tcBorders>
              <w:top w:val="single" w:sz="8" w:space="0" w:color="000000"/>
              <w:left w:val="single" w:sz="8" w:space="0" w:color="000000"/>
              <w:bottom w:val="single" w:sz="8" w:space="0" w:color="000000"/>
              <w:right w:val="single" w:sz="8" w:space="0" w:color="000000"/>
            </w:tcBorders>
          </w:tcPr>
          <w:p w14:paraId="5D0256FC" w14:textId="77777777" w:rsidR="0046232A" w:rsidRDefault="00000000">
            <w:pPr>
              <w:spacing w:after="0" w:line="259" w:lineRule="auto"/>
              <w:ind w:left="71" w:firstLine="0"/>
              <w:jc w:val="center"/>
            </w:pPr>
            <w:r>
              <w:rPr>
                <w:b/>
                <w:sz w:val="24"/>
              </w:rPr>
              <w:t xml:space="preserve">Thanksgiving Break </w:t>
            </w:r>
          </w:p>
        </w:tc>
      </w:tr>
      <w:tr w:rsidR="0046232A" w14:paraId="59BF0AC8" w14:textId="77777777">
        <w:trPr>
          <w:trHeight w:val="260"/>
        </w:trPr>
        <w:tc>
          <w:tcPr>
            <w:tcW w:w="680" w:type="dxa"/>
            <w:tcBorders>
              <w:top w:val="single" w:sz="8" w:space="0" w:color="000000"/>
              <w:left w:val="single" w:sz="8" w:space="0" w:color="000000"/>
              <w:bottom w:val="single" w:sz="8" w:space="0" w:color="000000"/>
              <w:right w:val="single" w:sz="8" w:space="0" w:color="000000"/>
            </w:tcBorders>
          </w:tcPr>
          <w:p w14:paraId="6D92AEEE" w14:textId="54FA8B58" w:rsidR="0046232A" w:rsidRDefault="009519B3">
            <w:pPr>
              <w:spacing w:after="0" w:line="259" w:lineRule="auto"/>
              <w:ind w:left="0" w:firstLine="0"/>
            </w:pPr>
            <w:r>
              <w:rPr>
                <w:sz w:val="16"/>
              </w:rPr>
              <w:t>11</w:t>
            </w:r>
            <w:r w:rsidR="00000000">
              <w:rPr>
                <w:sz w:val="16"/>
              </w:rPr>
              <w:t>/</w:t>
            </w:r>
            <w:r>
              <w:rPr>
                <w:sz w:val="16"/>
              </w:rPr>
              <w:t>30</w:t>
            </w:r>
            <w:r w:rsidR="00000000">
              <w:rPr>
                <w:sz w:val="16"/>
              </w:rPr>
              <w:t xml:space="preserve"> </w:t>
            </w:r>
          </w:p>
        </w:tc>
        <w:tc>
          <w:tcPr>
            <w:tcW w:w="3718" w:type="dxa"/>
            <w:tcBorders>
              <w:top w:val="single" w:sz="8" w:space="0" w:color="000000"/>
              <w:left w:val="single" w:sz="8" w:space="0" w:color="000000"/>
              <w:bottom w:val="single" w:sz="8" w:space="0" w:color="000000"/>
              <w:right w:val="single" w:sz="8" w:space="0" w:color="000000"/>
            </w:tcBorders>
          </w:tcPr>
          <w:p w14:paraId="2F4DE10A" w14:textId="77777777" w:rsidR="0046232A" w:rsidRDefault="00000000">
            <w:pPr>
              <w:spacing w:after="0" w:line="259" w:lineRule="auto"/>
              <w:ind w:firstLine="0"/>
            </w:pPr>
            <w:r>
              <w:rPr>
                <w:b/>
              </w:rPr>
              <w:t xml:space="preserve">UNIT 5 EXAM REVIEW </w:t>
            </w:r>
          </w:p>
        </w:tc>
      </w:tr>
      <w:tr w:rsidR="0046232A" w14:paraId="0FB15456" w14:textId="77777777">
        <w:trPr>
          <w:trHeight w:val="280"/>
        </w:trPr>
        <w:tc>
          <w:tcPr>
            <w:tcW w:w="680" w:type="dxa"/>
            <w:tcBorders>
              <w:top w:val="single" w:sz="8" w:space="0" w:color="000000"/>
              <w:left w:val="single" w:sz="8" w:space="0" w:color="000000"/>
              <w:bottom w:val="single" w:sz="8" w:space="0" w:color="000000"/>
              <w:right w:val="single" w:sz="8" w:space="0" w:color="000000"/>
            </w:tcBorders>
          </w:tcPr>
          <w:p w14:paraId="110D85CF" w14:textId="77777777" w:rsidR="0046232A" w:rsidRDefault="00000000">
            <w:pPr>
              <w:spacing w:after="0" w:line="259" w:lineRule="auto"/>
              <w:ind w:left="0" w:firstLine="0"/>
            </w:pPr>
            <w:r>
              <w:rPr>
                <w:sz w:val="16"/>
              </w:rPr>
              <w:t xml:space="preserve">12/2 </w:t>
            </w:r>
          </w:p>
        </w:tc>
        <w:tc>
          <w:tcPr>
            <w:tcW w:w="3718" w:type="dxa"/>
            <w:tcBorders>
              <w:top w:val="single" w:sz="8" w:space="0" w:color="000000"/>
              <w:left w:val="single" w:sz="8" w:space="0" w:color="000000"/>
              <w:bottom w:val="single" w:sz="8" w:space="0" w:color="000000"/>
              <w:right w:val="single" w:sz="8" w:space="0" w:color="000000"/>
            </w:tcBorders>
          </w:tcPr>
          <w:p w14:paraId="4ED2FFEF" w14:textId="77777777" w:rsidR="0046232A" w:rsidRDefault="00000000">
            <w:pPr>
              <w:spacing w:after="0" w:line="259" w:lineRule="auto"/>
              <w:ind w:firstLine="0"/>
            </w:pPr>
            <w:r>
              <w:rPr>
                <w:b/>
                <w:color w:val="CC0000"/>
              </w:rPr>
              <w:t xml:space="preserve">UNIT 5 EXAM - MCQ </w:t>
            </w:r>
          </w:p>
        </w:tc>
      </w:tr>
      <w:tr w:rsidR="0046232A" w14:paraId="49F671F7" w14:textId="77777777">
        <w:trPr>
          <w:trHeight w:val="261"/>
        </w:trPr>
        <w:tc>
          <w:tcPr>
            <w:tcW w:w="680" w:type="dxa"/>
            <w:tcBorders>
              <w:top w:val="single" w:sz="8" w:space="0" w:color="000000"/>
              <w:left w:val="single" w:sz="8" w:space="0" w:color="000000"/>
              <w:bottom w:val="single" w:sz="8" w:space="0" w:color="000000"/>
              <w:right w:val="single" w:sz="8" w:space="0" w:color="000000"/>
            </w:tcBorders>
          </w:tcPr>
          <w:p w14:paraId="20FD18EC" w14:textId="3C08D01F" w:rsidR="0046232A" w:rsidRDefault="00000000">
            <w:pPr>
              <w:spacing w:after="0" w:line="259" w:lineRule="auto"/>
              <w:ind w:left="0" w:firstLine="0"/>
            </w:pPr>
            <w:r>
              <w:rPr>
                <w:sz w:val="16"/>
              </w:rPr>
              <w:t>12/</w:t>
            </w:r>
            <w:r w:rsidR="009519B3">
              <w:rPr>
                <w:sz w:val="16"/>
              </w:rPr>
              <w:t>3</w:t>
            </w:r>
            <w:r>
              <w:rPr>
                <w:sz w:val="16"/>
              </w:rPr>
              <w:t xml:space="preserve"> </w:t>
            </w:r>
          </w:p>
        </w:tc>
        <w:tc>
          <w:tcPr>
            <w:tcW w:w="3718" w:type="dxa"/>
            <w:tcBorders>
              <w:top w:val="single" w:sz="8" w:space="0" w:color="000000"/>
              <w:left w:val="single" w:sz="8" w:space="0" w:color="000000"/>
              <w:bottom w:val="single" w:sz="8" w:space="0" w:color="000000"/>
              <w:right w:val="single" w:sz="8" w:space="0" w:color="000000"/>
            </w:tcBorders>
          </w:tcPr>
          <w:p w14:paraId="28B1D99F" w14:textId="77777777" w:rsidR="0046232A" w:rsidRDefault="00000000">
            <w:pPr>
              <w:spacing w:after="0" w:line="259" w:lineRule="auto"/>
              <w:ind w:firstLine="0"/>
            </w:pPr>
            <w:r>
              <w:rPr>
                <w:b/>
                <w:color w:val="CC0000"/>
              </w:rPr>
              <w:t xml:space="preserve">UNIT 5 EXAM - FRQ </w:t>
            </w:r>
          </w:p>
        </w:tc>
      </w:tr>
      <w:tr w:rsidR="0046232A" w14:paraId="38A2F610" w14:textId="77777777">
        <w:trPr>
          <w:trHeight w:val="300"/>
        </w:trPr>
        <w:tc>
          <w:tcPr>
            <w:tcW w:w="4398" w:type="dxa"/>
            <w:gridSpan w:val="2"/>
            <w:tcBorders>
              <w:top w:val="single" w:sz="8" w:space="0" w:color="000000"/>
              <w:left w:val="single" w:sz="8" w:space="0" w:color="000000"/>
              <w:bottom w:val="single" w:sz="8" w:space="0" w:color="000000"/>
              <w:right w:val="single" w:sz="8" w:space="0" w:color="000000"/>
            </w:tcBorders>
            <w:shd w:val="clear" w:color="auto" w:fill="CCCCCC"/>
          </w:tcPr>
          <w:p w14:paraId="0E7EFC55" w14:textId="77777777" w:rsidR="0046232A" w:rsidRDefault="00000000">
            <w:pPr>
              <w:spacing w:after="0" w:line="259" w:lineRule="auto"/>
              <w:ind w:left="61" w:firstLine="0"/>
              <w:jc w:val="center"/>
            </w:pPr>
            <w:r>
              <w:rPr>
                <w:b/>
                <w:sz w:val="24"/>
              </w:rPr>
              <w:t>Unit 6: Thermodynamics</w:t>
            </w:r>
            <w:r>
              <w:rPr>
                <w:b/>
                <w:color w:val="CC0000"/>
              </w:rPr>
              <w:t xml:space="preserve"> </w:t>
            </w:r>
          </w:p>
        </w:tc>
      </w:tr>
      <w:tr w:rsidR="0046232A" w14:paraId="05064700" w14:textId="77777777">
        <w:trPr>
          <w:trHeight w:val="558"/>
        </w:trPr>
        <w:tc>
          <w:tcPr>
            <w:tcW w:w="680" w:type="dxa"/>
            <w:tcBorders>
              <w:top w:val="single" w:sz="8" w:space="0" w:color="000000"/>
              <w:left w:val="single" w:sz="8" w:space="0" w:color="000000"/>
              <w:bottom w:val="single" w:sz="8" w:space="0" w:color="000000"/>
              <w:right w:val="single" w:sz="8" w:space="0" w:color="000000"/>
            </w:tcBorders>
          </w:tcPr>
          <w:p w14:paraId="5EC68B98" w14:textId="77777777" w:rsidR="0046232A" w:rsidRDefault="00000000">
            <w:pPr>
              <w:spacing w:after="0" w:line="259" w:lineRule="auto"/>
              <w:ind w:left="0" w:firstLine="0"/>
            </w:pPr>
            <w:r>
              <w:rPr>
                <w:sz w:val="16"/>
              </w:rPr>
              <w:t xml:space="preserve">12/4 </w:t>
            </w:r>
          </w:p>
        </w:tc>
        <w:tc>
          <w:tcPr>
            <w:tcW w:w="3718" w:type="dxa"/>
            <w:tcBorders>
              <w:top w:val="single" w:sz="8" w:space="0" w:color="000000"/>
              <w:left w:val="single" w:sz="8" w:space="0" w:color="000000"/>
              <w:bottom w:val="single" w:sz="8" w:space="0" w:color="000000"/>
              <w:right w:val="single" w:sz="8" w:space="0" w:color="000000"/>
            </w:tcBorders>
          </w:tcPr>
          <w:p w14:paraId="01E62083" w14:textId="77777777" w:rsidR="0046232A" w:rsidRDefault="00000000">
            <w:pPr>
              <w:spacing w:after="6" w:line="259" w:lineRule="auto"/>
              <w:ind w:firstLine="0"/>
            </w:pPr>
            <w:r>
              <w:rPr>
                <w:sz w:val="20"/>
              </w:rPr>
              <w:t xml:space="preserve">6.1 Endothermic and Exothermic Processes </w:t>
            </w:r>
          </w:p>
          <w:p w14:paraId="7479F058" w14:textId="77777777" w:rsidR="0046232A" w:rsidRDefault="00000000">
            <w:pPr>
              <w:spacing w:after="0" w:line="259" w:lineRule="auto"/>
              <w:ind w:firstLine="0"/>
            </w:pPr>
            <w:r>
              <w:rPr>
                <w:b/>
                <w:sz w:val="20"/>
              </w:rPr>
              <w:t xml:space="preserve">Lab: Endothermic vs Exothermic  </w:t>
            </w:r>
          </w:p>
        </w:tc>
      </w:tr>
      <w:tr w:rsidR="0046232A" w14:paraId="28FB34C4" w14:textId="77777777">
        <w:trPr>
          <w:trHeight w:val="280"/>
        </w:trPr>
        <w:tc>
          <w:tcPr>
            <w:tcW w:w="680" w:type="dxa"/>
            <w:tcBorders>
              <w:top w:val="single" w:sz="8" w:space="0" w:color="000000"/>
              <w:left w:val="single" w:sz="8" w:space="0" w:color="000000"/>
              <w:bottom w:val="single" w:sz="8" w:space="0" w:color="000000"/>
              <w:right w:val="single" w:sz="8" w:space="0" w:color="000000"/>
            </w:tcBorders>
          </w:tcPr>
          <w:p w14:paraId="5CDE8C1C" w14:textId="5CE993D1" w:rsidR="0046232A" w:rsidRDefault="00000000">
            <w:pPr>
              <w:spacing w:after="0" w:line="259" w:lineRule="auto"/>
              <w:ind w:left="0" w:firstLine="0"/>
            </w:pPr>
            <w:r>
              <w:rPr>
                <w:sz w:val="16"/>
              </w:rPr>
              <w:t>12/</w:t>
            </w:r>
            <w:r w:rsidR="009519B3">
              <w:rPr>
                <w:sz w:val="16"/>
              </w:rPr>
              <w:t>7</w:t>
            </w:r>
            <w:r>
              <w:rPr>
                <w:sz w:val="16"/>
              </w:rPr>
              <w:t xml:space="preserve"> </w:t>
            </w:r>
          </w:p>
        </w:tc>
        <w:tc>
          <w:tcPr>
            <w:tcW w:w="3718" w:type="dxa"/>
            <w:tcBorders>
              <w:top w:val="single" w:sz="8" w:space="0" w:color="000000"/>
              <w:left w:val="single" w:sz="8" w:space="0" w:color="000000"/>
              <w:bottom w:val="single" w:sz="8" w:space="0" w:color="000000"/>
              <w:right w:val="single" w:sz="8" w:space="0" w:color="000000"/>
            </w:tcBorders>
          </w:tcPr>
          <w:p w14:paraId="60B20874" w14:textId="77777777" w:rsidR="0046232A" w:rsidRDefault="00000000">
            <w:pPr>
              <w:spacing w:after="0" w:line="259" w:lineRule="auto"/>
              <w:ind w:firstLine="0"/>
            </w:pPr>
            <w:r>
              <w:rPr>
                <w:sz w:val="20"/>
              </w:rPr>
              <w:t>6.2 Energy Diagrams</w:t>
            </w:r>
            <w:r>
              <w:rPr>
                <w:b/>
                <w:color w:val="CC0000"/>
                <w:sz w:val="20"/>
              </w:rPr>
              <w:t xml:space="preserve"> </w:t>
            </w:r>
          </w:p>
        </w:tc>
      </w:tr>
      <w:tr w:rsidR="0046232A" w14:paraId="25D834ED" w14:textId="77777777">
        <w:trPr>
          <w:trHeight w:val="300"/>
        </w:trPr>
        <w:tc>
          <w:tcPr>
            <w:tcW w:w="680" w:type="dxa"/>
            <w:tcBorders>
              <w:top w:val="single" w:sz="8" w:space="0" w:color="000000"/>
              <w:left w:val="single" w:sz="8" w:space="0" w:color="000000"/>
              <w:bottom w:val="single" w:sz="8" w:space="0" w:color="000000"/>
              <w:right w:val="single" w:sz="8" w:space="0" w:color="000000"/>
            </w:tcBorders>
          </w:tcPr>
          <w:p w14:paraId="482408E3" w14:textId="77777777" w:rsidR="0046232A" w:rsidRDefault="00000000">
            <w:pPr>
              <w:spacing w:after="0" w:line="259" w:lineRule="auto"/>
              <w:ind w:left="0" w:firstLine="0"/>
            </w:pPr>
            <w:r>
              <w:rPr>
                <w:sz w:val="16"/>
              </w:rPr>
              <w:t xml:space="preserve">12/8 </w:t>
            </w:r>
          </w:p>
        </w:tc>
        <w:tc>
          <w:tcPr>
            <w:tcW w:w="3718" w:type="dxa"/>
            <w:tcBorders>
              <w:top w:val="single" w:sz="8" w:space="0" w:color="000000"/>
              <w:left w:val="single" w:sz="8" w:space="0" w:color="000000"/>
              <w:bottom w:val="single" w:sz="8" w:space="0" w:color="000000"/>
              <w:right w:val="single" w:sz="8" w:space="0" w:color="000000"/>
            </w:tcBorders>
          </w:tcPr>
          <w:p w14:paraId="2975C375" w14:textId="77777777" w:rsidR="0046232A" w:rsidRDefault="00000000">
            <w:pPr>
              <w:spacing w:after="0" w:line="259" w:lineRule="auto"/>
              <w:ind w:firstLine="0"/>
            </w:pPr>
            <w:r>
              <w:rPr>
                <w:sz w:val="20"/>
              </w:rPr>
              <w:t>6.3 Heat Transfer and Thermal Equilibrium</w:t>
            </w:r>
            <w:r>
              <w:rPr>
                <w:b/>
                <w:color w:val="CC0000"/>
                <w:sz w:val="20"/>
              </w:rPr>
              <w:t xml:space="preserve"> </w:t>
            </w:r>
          </w:p>
        </w:tc>
      </w:tr>
      <w:tr w:rsidR="0046232A" w14:paraId="21249E5C" w14:textId="77777777">
        <w:trPr>
          <w:trHeight w:val="280"/>
        </w:trPr>
        <w:tc>
          <w:tcPr>
            <w:tcW w:w="680" w:type="dxa"/>
            <w:tcBorders>
              <w:top w:val="single" w:sz="8" w:space="0" w:color="000000"/>
              <w:left w:val="single" w:sz="8" w:space="0" w:color="000000"/>
              <w:bottom w:val="single" w:sz="8" w:space="0" w:color="000000"/>
              <w:right w:val="single" w:sz="8" w:space="0" w:color="000000"/>
            </w:tcBorders>
          </w:tcPr>
          <w:p w14:paraId="72731E45" w14:textId="77777777" w:rsidR="0046232A" w:rsidRDefault="00000000">
            <w:pPr>
              <w:spacing w:after="0" w:line="259" w:lineRule="auto"/>
              <w:ind w:left="0" w:firstLine="0"/>
            </w:pPr>
            <w:r>
              <w:rPr>
                <w:sz w:val="16"/>
              </w:rPr>
              <w:t xml:space="preserve">12/9 </w:t>
            </w:r>
          </w:p>
        </w:tc>
        <w:tc>
          <w:tcPr>
            <w:tcW w:w="3718" w:type="dxa"/>
            <w:tcBorders>
              <w:top w:val="single" w:sz="8" w:space="0" w:color="000000"/>
              <w:left w:val="single" w:sz="8" w:space="0" w:color="000000"/>
              <w:bottom w:val="single" w:sz="8" w:space="0" w:color="000000"/>
              <w:right w:val="single" w:sz="8" w:space="0" w:color="000000"/>
            </w:tcBorders>
          </w:tcPr>
          <w:p w14:paraId="455D236B" w14:textId="77777777" w:rsidR="0046232A" w:rsidRDefault="00000000">
            <w:pPr>
              <w:spacing w:after="0" w:line="259" w:lineRule="auto"/>
              <w:ind w:firstLine="0"/>
            </w:pPr>
            <w:r>
              <w:rPr>
                <w:sz w:val="20"/>
              </w:rPr>
              <w:t>6.4 Heat Capacity and Calorimetry</w:t>
            </w:r>
            <w:r>
              <w:rPr>
                <w:b/>
                <w:color w:val="CC0000"/>
                <w:sz w:val="20"/>
              </w:rPr>
              <w:t xml:space="preserve"> </w:t>
            </w:r>
          </w:p>
        </w:tc>
      </w:tr>
    </w:tbl>
    <w:p w14:paraId="14DBE4C6" w14:textId="77777777" w:rsidR="0046232A" w:rsidRDefault="0046232A">
      <w:pPr>
        <w:spacing w:after="0" w:line="259" w:lineRule="auto"/>
        <w:ind w:left="-1220" w:right="2590" w:firstLine="0"/>
      </w:pPr>
    </w:p>
    <w:tbl>
      <w:tblPr>
        <w:tblStyle w:val="TableGrid"/>
        <w:tblW w:w="4697" w:type="dxa"/>
        <w:tblInd w:w="2810" w:type="dxa"/>
        <w:tblCellMar>
          <w:top w:w="42" w:type="dxa"/>
          <w:left w:w="10" w:type="dxa"/>
          <w:right w:w="115" w:type="dxa"/>
        </w:tblCellMar>
        <w:tblLook w:val="04A0" w:firstRow="1" w:lastRow="0" w:firstColumn="1" w:lastColumn="0" w:noHBand="0" w:noVBand="1"/>
      </w:tblPr>
      <w:tblGrid>
        <w:gridCol w:w="2130"/>
        <w:gridCol w:w="2567"/>
      </w:tblGrid>
      <w:tr w:rsidR="0046232A" w14:paraId="25C22F2A" w14:textId="77777777" w:rsidTr="00EB3693">
        <w:trPr>
          <w:trHeight w:val="300"/>
        </w:trPr>
        <w:tc>
          <w:tcPr>
            <w:tcW w:w="2130" w:type="dxa"/>
            <w:tcBorders>
              <w:top w:val="single" w:sz="8" w:space="0" w:color="000000"/>
              <w:left w:val="single" w:sz="8" w:space="0" w:color="000000"/>
              <w:bottom w:val="single" w:sz="8" w:space="0" w:color="000000"/>
              <w:right w:val="single" w:sz="8" w:space="0" w:color="000000"/>
            </w:tcBorders>
          </w:tcPr>
          <w:p w14:paraId="52E43FFE" w14:textId="77777777" w:rsidR="0046232A" w:rsidRDefault="00000000">
            <w:pPr>
              <w:spacing w:after="0" w:line="259" w:lineRule="auto"/>
              <w:ind w:left="0" w:firstLine="0"/>
            </w:pPr>
            <w:r>
              <w:rPr>
                <w:sz w:val="16"/>
              </w:rPr>
              <w:t xml:space="preserve">12/10 </w:t>
            </w:r>
          </w:p>
        </w:tc>
        <w:tc>
          <w:tcPr>
            <w:tcW w:w="2567" w:type="dxa"/>
            <w:tcBorders>
              <w:top w:val="single" w:sz="8" w:space="0" w:color="000000"/>
              <w:left w:val="single" w:sz="8" w:space="0" w:color="000000"/>
              <w:bottom w:val="single" w:sz="8" w:space="0" w:color="000000"/>
              <w:right w:val="single" w:sz="8" w:space="0" w:color="000000"/>
            </w:tcBorders>
          </w:tcPr>
          <w:p w14:paraId="1977D8BB" w14:textId="77777777" w:rsidR="0046232A" w:rsidRDefault="00000000">
            <w:pPr>
              <w:spacing w:after="0" w:line="259" w:lineRule="auto"/>
              <w:ind w:firstLine="0"/>
            </w:pPr>
            <w:r>
              <w:rPr>
                <w:b/>
                <w:sz w:val="20"/>
              </w:rPr>
              <w:t xml:space="preserve">Lab: Coffee Cup Calorimetry </w:t>
            </w:r>
          </w:p>
        </w:tc>
      </w:tr>
      <w:tr w:rsidR="0046232A" w14:paraId="0C2BD492" w14:textId="77777777" w:rsidTr="00EB3693">
        <w:trPr>
          <w:trHeight w:val="280"/>
        </w:trPr>
        <w:tc>
          <w:tcPr>
            <w:tcW w:w="2130" w:type="dxa"/>
            <w:tcBorders>
              <w:top w:val="single" w:sz="8" w:space="0" w:color="000000"/>
              <w:left w:val="single" w:sz="8" w:space="0" w:color="000000"/>
              <w:bottom w:val="single" w:sz="8" w:space="0" w:color="000000"/>
              <w:right w:val="single" w:sz="8" w:space="0" w:color="000000"/>
            </w:tcBorders>
          </w:tcPr>
          <w:p w14:paraId="25981EB3" w14:textId="77777777" w:rsidR="0046232A" w:rsidRDefault="00000000">
            <w:pPr>
              <w:spacing w:after="0" w:line="259" w:lineRule="auto"/>
              <w:ind w:left="0" w:firstLine="0"/>
            </w:pPr>
            <w:r>
              <w:rPr>
                <w:sz w:val="16"/>
              </w:rPr>
              <w:t xml:space="preserve">12/11 </w:t>
            </w:r>
          </w:p>
        </w:tc>
        <w:tc>
          <w:tcPr>
            <w:tcW w:w="2567" w:type="dxa"/>
            <w:tcBorders>
              <w:top w:val="single" w:sz="8" w:space="0" w:color="000000"/>
              <w:left w:val="single" w:sz="8" w:space="0" w:color="000000"/>
              <w:bottom w:val="single" w:sz="8" w:space="0" w:color="000000"/>
              <w:right w:val="single" w:sz="8" w:space="0" w:color="000000"/>
            </w:tcBorders>
          </w:tcPr>
          <w:p w14:paraId="57DE7498" w14:textId="77777777" w:rsidR="0046232A" w:rsidRDefault="00000000">
            <w:pPr>
              <w:spacing w:after="0" w:line="259" w:lineRule="auto"/>
              <w:ind w:firstLine="0"/>
            </w:pPr>
            <w:r>
              <w:rPr>
                <w:sz w:val="20"/>
              </w:rPr>
              <w:t>6.5 Energy of Phase Changes</w:t>
            </w:r>
            <w:r>
              <w:rPr>
                <w:b/>
                <w:color w:val="CC0000"/>
                <w:sz w:val="20"/>
              </w:rPr>
              <w:t xml:space="preserve"> </w:t>
            </w:r>
          </w:p>
        </w:tc>
      </w:tr>
      <w:tr w:rsidR="0046232A" w14:paraId="19C75E54" w14:textId="77777777" w:rsidTr="00EB3693">
        <w:trPr>
          <w:trHeight w:val="560"/>
        </w:trPr>
        <w:tc>
          <w:tcPr>
            <w:tcW w:w="2130" w:type="dxa"/>
            <w:tcBorders>
              <w:top w:val="single" w:sz="8" w:space="0" w:color="000000"/>
              <w:left w:val="single" w:sz="8" w:space="0" w:color="000000"/>
              <w:bottom w:val="single" w:sz="8" w:space="0" w:color="000000"/>
              <w:right w:val="single" w:sz="8" w:space="0" w:color="000000"/>
            </w:tcBorders>
          </w:tcPr>
          <w:p w14:paraId="0886A75B" w14:textId="77777777" w:rsidR="0046232A" w:rsidRDefault="00000000">
            <w:pPr>
              <w:spacing w:after="0" w:line="259" w:lineRule="auto"/>
              <w:ind w:left="0" w:firstLine="0"/>
            </w:pPr>
            <w:r>
              <w:rPr>
                <w:sz w:val="16"/>
              </w:rPr>
              <w:t xml:space="preserve">12/12 </w:t>
            </w:r>
          </w:p>
        </w:tc>
        <w:tc>
          <w:tcPr>
            <w:tcW w:w="2567" w:type="dxa"/>
            <w:tcBorders>
              <w:top w:val="single" w:sz="8" w:space="0" w:color="000000"/>
              <w:left w:val="single" w:sz="8" w:space="0" w:color="000000"/>
              <w:bottom w:val="single" w:sz="8" w:space="0" w:color="000000"/>
              <w:right w:val="single" w:sz="8" w:space="0" w:color="000000"/>
            </w:tcBorders>
          </w:tcPr>
          <w:p w14:paraId="30CEF805" w14:textId="77777777" w:rsidR="0046232A" w:rsidRDefault="00000000">
            <w:pPr>
              <w:spacing w:after="6" w:line="259" w:lineRule="auto"/>
              <w:ind w:firstLine="0"/>
            </w:pPr>
            <w:r>
              <w:rPr>
                <w:sz w:val="20"/>
              </w:rPr>
              <w:t xml:space="preserve">6.6 Introduction to Enthalpy of Reaction </w:t>
            </w:r>
          </w:p>
          <w:p w14:paraId="0F0DA6DE" w14:textId="77777777" w:rsidR="0046232A" w:rsidRDefault="00000000">
            <w:pPr>
              <w:spacing w:after="0" w:line="259" w:lineRule="auto"/>
              <w:ind w:firstLine="0"/>
            </w:pPr>
            <w:r>
              <w:rPr>
                <w:b/>
                <w:sz w:val="20"/>
              </w:rPr>
              <w:t>QUIZ #12 (6.1 - 6.4)</w:t>
            </w:r>
            <w:r>
              <w:rPr>
                <w:b/>
                <w:color w:val="CC0000"/>
                <w:sz w:val="20"/>
              </w:rPr>
              <w:t xml:space="preserve"> </w:t>
            </w:r>
          </w:p>
        </w:tc>
      </w:tr>
      <w:tr w:rsidR="0046232A" w14:paraId="7B83CBB7" w14:textId="77777777" w:rsidTr="00EB3693">
        <w:trPr>
          <w:trHeight w:val="260"/>
        </w:trPr>
        <w:tc>
          <w:tcPr>
            <w:tcW w:w="2130" w:type="dxa"/>
            <w:tcBorders>
              <w:top w:val="single" w:sz="8" w:space="0" w:color="000000"/>
              <w:left w:val="single" w:sz="8" w:space="0" w:color="000000"/>
              <w:bottom w:val="single" w:sz="8" w:space="0" w:color="000000"/>
              <w:right w:val="single" w:sz="8" w:space="0" w:color="000000"/>
            </w:tcBorders>
          </w:tcPr>
          <w:p w14:paraId="107A8187" w14:textId="1AC557E7" w:rsidR="0046232A" w:rsidRDefault="00000000">
            <w:pPr>
              <w:spacing w:after="0" w:line="259" w:lineRule="auto"/>
              <w:ind w:left="0" w:firstLine="0"/>
            </w:pPr>
            <w:r>
              <w:rPr>
                <w:sz w:val="16"/>
              </w:rPr>
              <w:t>12/1</w:t>
            </w:r>
            <w:r w:rsidR="009519B3">
              <w:rPr>
                <w:sz w:val="16"/>
              </w:rPr>
              <w:t>4</w:t>
            </w:r>
            <w:r>
              <w:rPr>
                <w:sz w:val="16"/>
              </w:rPr>
              <w:t xml:space="preserve"> </w:t>
            </w:r>
          </w:p>
        </w:tc>
        <w:tc>
          <w:tcPr>
            <w:tcW w:w="2567" w:type="dxa"/>
            <w:tcBorders>
              <w:top w:val="single" w:sz="8" w:space="0" w:color="000000"/>
              <w:left w:val="single" w:sz="8" w:space="0" w:color="000000"/>
              <w:bottom w:val="single" w:sz="8" w:space="0" w:color="000000"/>
              <w:right w:val="single" w:sz="8" w:space="0" w:color="000000"/>
            </w:tcBorders>
          </w:tcPr>
          <w:p w14:paraId="46C7D6AF" w14:textId="77777777" w:rsidR="0046232A" w:rsidRDefault="00000000">
            <w:pPr>
              <w:spacing w:after="0" w:line="259" w:lineRule="auto"/>
              <w:ind w:firstLine="0"/>
            </w:pPr>
            <w:r>
              <w:rPr>
                <w:rFonts w:ascii="Times New Roman" w:eastAsia="Times New Roman" w:hAnsi="Times New Roman" w:cs="Times New Roman"/>
                <w:b/>
              </w:rPr>
              <w:t xml:space="preserve">Review: Chapters 1-2 </w:t>
            </w:r>
          </w:p>
        </w:tc>
      </w:tr>
      <w:tr w:rsidR="0046232A" w14:paraId="53115342" w14:textId="77777777" w:rsidTr="00EB3693">
        <w:trPr>
          <w:trHeight w:val="280"/>
        </w:trPr>
        <w:tc>
          <w:tcPr>
            <w:tcW w:w="2130" w:type="dxa"/>
            <w:tcBorders>
              <w:top w:val="single" w:sz="8" w:space="0" w:color="000000"/>
              <w:left w:val="single" w:sz="8" w:space="0" w:color="000000"/>
              <w:bottom w:val="single" w:sz="8" w:space="0" w:color="000000"/>
              <w:right w:val="single" w:sz="8" w:space="0" w:color="000000"/>
            </w:tcBorders>
          </w:tcPr>
          <w:p w14:paraId="0A2B2B03" w14:textId="23786E18" w:rsidR="0046232A" w:rsidRDefault="00000000">
            <w:pPr>
              <w:spacing w:after="0" w:line="259" w:lineRule="auto"/>
              <w:ind w:left="0" w:firstLine="0"/>
            </w:pPr>
            <w:r>
              <w:rPr>
                <w:sz w:val="16"/>
              </w:rPr>
              <w:t>12/1</w:t>
            </w:r>
            <w:r w:rsidR="009519B3">
              <w:rPr>
                <w:sz w:val="16"/>
              </w:rPr>
              <w:t>5</w:t>
            </w:r>
            <w:r>
              <w:rPr>
                <w:sz w:val="16"/>
              </w:rPr>
              <w:t xml:space="preserve"> </w:t>
            </w:r>
          </w:p>
        </w:tc>
        <w:tc>
          <w:tcPr>
            <w:tcW w:w="2567" w:type="dxa"/>
            <w:tcBorders>
              <w:top w:val="single" w:sz="8" w:space="0" w:color="000000"/>
              <w:left w:val="single" w:sz="8" w:space="0" w:color="000000"/>
              <w:bottom w:val="single" w:sz="8" w:space="0" w:color="000000"/>
              <w:right w:val="single" w:sz="8" w:space="0" w:color="000000"/>
            </w:tcBorders>
          </w:tcPr>
          <w:p w14:paraId="351DCB69" w14:textId="77777777" w:rsidR="0046232A" w:rsidRDefault="00000000">
            <w:pPr>
              <w:spacing w:after="0" w:line="259" w:lineRule="auto"/>
              <w:ind w:firstLine="0"/>
            </w:pPr>
            <w:r>
              <w:rPr>
                <w:rFonts w:ascii="Times New Roman" w:eastAsia="Times New Roman" w:hAnsi="Times New Roman" w:cs="Times New Roman"/>
                <w:b/>
              </w:rPr>
              <w:t xml:space="preserve">Review: Chapters 3-4 </w:t>
            </w:r>
          </w:p>
        </w:tc>
      </w:tr>
      <w:tr w:rsidR="0046232A" w14:paraId="0FC18FDD" w14:textId="77777777" w:rsidTr="00EB3693">
        <w:trPr>
          <w:trHeight w:val="260"/>
        </w:trPr>
        <w:tc>
          <w:tcPr>
            <w:tcW w:w="2130" w:type="dxa"/>
            <w:tcBorders>
              <w:top w:val="single" w:sz="8" w:space="0" w:color="000000"/>
              <w:left w:val="single" w:sz="8" w:space="0" w:color="000000"/>
              <w:bottom w:val="single" w:sz="8" w:space="0" w:color="000000"/>
              <w:right w:val="single" w:sz="8" w:space="0" w:color="000000"/>
            </w:tcBorders>
          </w:tcPr>
          <w:p w14:paraId="5AB3FC31" w14:textId="330BC74F" w:rsidR="0046232A" w:rsidRDefault="00000000">
            <w:pPr>
              <w:spacing w:after="0" w:line="259" w:lineRule="auto"/>
              <w:ind w:left="0" w:firstLine="0"/>
            </w:pPr>
            <w:r>
              <w:rPr>
                <w:sz w:val="16"/>
              </w:rPr>
              <w:t>12/1</w:t>
            </w:r>
            <w:r w:rsidR="009519B3">
              <w:rPr>
                <w:sz w:val="16"/>
              </w:rPr>
              <w:t>6</w:t>
            </w:r>
            <w:r>
              <w:rPr>
                <w:sz w:val="16"/>
              </w:rPr>
              <w:t xml:space="preserve"> </w:t>
            </w:r>
          </w:p>
        </w:tc>
        <w:tc>
          <w:tcPr>
            <w:tcW w:w="2567" w:type="dxa"/>
            <w:tcBorders>
              <w:top w:val="single" w:sz="8" w:space="0" w:color="000000"/>
              <w:left w:val="single" w:sz="8" w:space="0" w:color="000000"/>
              <w:bottom w:val="single" w:sz="8" w:space="0" w:color="000000"/>
              <w:right w:val="single" w:sz="8" w:space="0" w:color="000000"/>
            </w:tcBorders>
          </w:tcPr>
          <w:p w14:paraId="45DECF3F" w14:textId="77777777" w:rsidR="0046232A" w:rsidRDefault="00000000">
            <w:pPr>
              <w:spacing w:after="0" w:line="259" w:lineRule="auto"/>
              <w:ind w:firstLine="0"/>
            </w:pPr>
            <w:r>
              <w:rPr>
                <w:rFonts w:ascii="Times New Roman" w:eastAsia="Times New Roman" w:hAnsi="Times New Roman" w:cs="Times New Roman"/>
                <w:b/>
              </w:rPr>
              <w:t xml:space="preserve">Review: Chapters 5-6 </w:t>
            </w:r>
          </w:p>
        </w:tc>
      </w:tr>
      <w:tr w:rsidR="0046232A" w14:paraId="459FD14D" w14:textId="77777777" w:rsidTr="00EB3693">
        <w:trPr>
          <w:trHeight w:val="280"/>
        </w:trPr>
        <w:tc>
          <w:tcPr>
            <w:tcW w:w="2130" w:type="dxa"/>
            <w:tcBorders>
              <w:top w:val="single" w:sz="8" w:space="0" w:color="000000"/>
              <w:left w:val="single" w:sz="8" w:space="0" w:color="000000"/>
              <w:bottom w:val="single" w:sz="8" w:space="0" w:color="000000"/>
              <w:right w:val="single" w:sz="8" w:space="0" w:color="000000"/>
            </w:tcBorders>
          </w:tcPr>
          <w:p w14:paraId="0FB8BAF3" w14:textId="58673CB7" w:rsidR="0046232A" w:rsidRDefault="00000000">
            <w:pPr>
              <w:spacing w:after="0" w:line="259" w:lineRule="auto"/>
              <w:ind w:left="0" w:firstLine="0"/>
            </w:pPr>
            <w:r>
              <w:rPr>
                <w:sz w:val="16"/>
              </w:rPr>
              <w:t>12/1</w:t>
            </w:r>
            <w:r w:rsidR="009519B3">
              <w:rPr>
                <w:sz w:val="16"/>
              </w:rPr>
              <w:t>7</w:t>
            </w:r>
            <w:r>
              <w:rPr>
                <w:sz w:val="16"/>
              </w:rPr>
              <w:t xml:space="preserve"> </w:t>
            </w:r>
          </w:p>
        </w:tc>
        <w:tc>
          <w:tcPr>
            <w:tcW w:w="2567" w:type="dxa"/>
            <w:tcBorders>
              <w:top w:val="single" w:sz="8" w:space="0" w:color="000000"/>
              <w:left w:val="single" w:sz="8" w:space="0" w:color="000000"/>
              <w:bottom w:val="single" w:sz="8" w:space="0" w:color="000000"/>
              <w:right w:val="single" w:sz="8" w:space="0" w:color="000000"/>
            </w:tcBorders>
          </w:tcPr>
          <w:p w14:paraId="3CE8AF74" w14:textId="77777777" w:rsidR="0046232A" w:rsidRDefault="00000000">
            <w:pPr>
              <w:spacing w:after="0" w:line="259" w:lineRule="auto"/>
              <w:ind w:firstLine="0"/>
            </w:pPr>
            <w:r>
              <w:rPr>
                <w:rFonts w:ascii="Times New Roman" w:eastAsia="Times New Roman" w:hAnsi="Times New Roman" w:cs="Times New Roman"/>
                <w:b/>
                <w:color w:val="CC0000"/>
              </w:rPr>
              <w:t xml:space="preserve">Midterm </w:t>
            </w:r>
          </w:p>
        </w:tc>
      </w:tr>
      <w:tr w:rsidR="0046232A" w14:paraId="4F1F14CA" w14:textId="77777777" w:rsidTr="00EB3693">
        <w:trPr>
          <w:trHeight w:val="260"/>
        </w:trPr>
        <w:tc>
          <w:tcPr>
            <w:tcW w:w="2130" w:type="dxa"/>
            <w:tcBorders>
              <w:top w:val="single" w:sz="8" w:space="0" w:color="000000"/>
              <w:left w:val="single" w:sz="8" w:space="0" w:color="000000"/>
              <w:bottom w:val="single" w:sz="8" w:space="0" w:color="000000"/>
              <w:right w:val="single" w:sz="8" w:space="0" w:color="000000"/>
            </w:tcBorders>
          </w:tcPr>
          <w:p w14:paraId="1F2D60D9" w14:textId="582DBD50" w:rsidR="0046232A" w:rsidRDefault="00000000">
            <w:pPr>
              <w:spacing w:after="0" w:line="259" w:lineRule="auto"/>
              <w:ind w:left="0" w:firstLine="0"/>
            </w:pPr>
            <w:r>
              <w:rPr>
                <w:sz w:val="16"/>
              </w:rPr>
              <w:t>12/1</w:t>
            </w:r>
            <w:r w:rsidR="009519B3">
              <w:rPr>
                <w:sz w:val="16"/>
              </w:rPr>
              <w:t>8</w:t>
            </w:r>
            <w:r>
              <w:rPr>
                <w:sz w:val="16"/>
              </w:rPr>
              <w:t xml:space="preserve"> </w:t>
            </w:r>
          </w:p>
        </w:tc>
        <w:tc>
          <w:tcPr>
            <w:tcW w:w="2567" w:type="dxa"/>
            <w:tcBorders>
              <w:top w:val="single" w:sz="8" w:space="0" w:color="000000"/>
              <w:left w:val="single" w:sz="8" w:space="0" w:color="000000"/>
              <w:bottom w:val="single" w:sz="8" w:space="0" w:color="000000"/>
              <w:right w:val="single" w:sz="8" w:space="0" w:color="000000"/>
            </w:tcBorders>
          </w:tcPr>
          <w:p w14:paraId="34F841F7" w14:textId="77777777" w:rsidR="0046232A" w:rsidRDefault="00000000">
            <w:pPr>
              <w:spacing w:after="0" w:line="259" w:lineRule="auto"/>
              <w:ind w:firstLine="0"/>
              <w:rPr>
                <w:rFonts w:ascii="Times New Roman" w:eastAsia="Times New Roman" w:hAnsi="Times New Roman" w:cs="Times New Roman"/>
                <w:b/>
                <w:color w:val="CC0000"/>
              </w:rPr>
            </w:pPr>
            <w:r>
              <w:rPr>
                <w:rFonts w:ascii="Times New Roman" w:eastAsia="Times New Roman" w:hAnsi="Times New Roman" w:cs="Times New Roman"/>
                <w:b/>
                <w:color w:val="CC0000"/>
              </w:rPr>
              <w:t>Midterm</w:t>
            </w:r>
          </w:p>
          <w:p w14:paraId="2A13F1B7" w14:textId="77777777" w:rsidR="009519B3" w:rsidRDefault="009519B3">
            <w:pPr>
              <w:spacing w:after="0" w:line="259" w:lineRule="auto"/>
              <w:ind w:firstLine="0"/>
              <w:rPr>
                <w:rFonts w:ascii="Times New Roman" w:eastAsia="Times New Roman" w:hAnsi="Times New Roman" w:cs="Times New Roman"/>
                <w:b/>
                <w:color w:val="4C94D8" w:themeColor="text2" w:themeTint="80"/>
              </w:rPr>
            </w:pPr>
            <w:r w:rsidRPr="009519B3">
              <w:rPr>
                <w:rFonts w:ascii="Times New Roman" w:eastAsia="Times New Roman" w:hAnsi="Times New Roman" w:cs="Times New Roman"/>
                <w:b/>
                <w:color w:val="4C94D8" w:themeColor="text2" w:themeTint="80"/>
              </w:rPr>
              <w:t>Early Release Day</w:t>
            </w:r>
          </w:p>
          <w:p w14:paraId="2AE9318F" w14:textId="52082492" w:rsidR="007D6765" w:rsidRDefault="007D6765">
            <w:pPr>
              <w:spacing w:after="0" w:line="259" w:lineRule="auto"/>
              <w:ind w:firstLine="0"/>
            </w:pPr>
          </w:p>
        </w:tc>
      </w:tr>
    </w:tbl>
    <w:p w14:paraId="774A2740" w14:textId="77777777" w:rsidR="009604FE" w:rsidRDefault="009604FE"/>
    <w:sectPr w:rsidR="009604FE">
      <w:headerReference w:type="even" r:id="rId18"/>
      <w:headerReference w:type="default" r:id="rId19"/>
      <w:headerReference w:type="first" r:id="rId20"/>
      <w:pgSz w:w="12240" w:h="15840"/>
      <w:pgMar w:top="1030" w:right="1223" w:bottom="370" w:left="1220" w:header="81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D7878" w14:textId="77777777" w:rsidR="00427301" w:rsidRDefault="00427301">
      <w:pPr>
        <w:spacing w:after="0" w:line="240" w:lineRule="auto"/>
      </w:pPr>
      <w:r>
        <w:separator/>
      </w:r>
    </w:p>
  </w:endnote>
  <w:endnote w:type="continuationSeparator" w:id="0">
    <w:p w14:paraId="226EC36E" w14:textId="77777777" w:rsidR="00427301" w:rsidRDefault="00427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A8147" w14:textId="77777777" w:rsidR="00427301" w:rsidRDefault="00427301">
      <w:pPr>
        <w:spacing w:after="0" w:line="240" w:lineRule="auto"/>
      </w:pPr>
      <w:r>
        <w:separator/>
      </w:r>
    </w:p>
  </w:footnote>
  <w:footnote w:type="continuationSeparator" w:id="0">
    <w:p w14:paraId="4115059C" w14:textId="77777777" w:rsidR="00427301" w:rsidRDefault="004273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E7096" w14:textId="77777777" w:rsidR="0046232A" w:rsidRDefault="00000000">
    <w:pPr>
      <w:tabs>
        <w:tab w:val="right" w:pos="9797"/>
      </w:tabs>
      <w:spacing w:after="0" w:line="259" w:lineRule="auto"/>
      <w:ind w:left="-225" w:right="-3" w:firstLine="0"/>
    </w:pPr>
    <w:r>
      <w:rPr>
        <w:rFonts w:ascii="Times New Roman" w:eastAsia="Times New Roman" w:hAnsi="Times New Roman" w:cs="Times New Roman"/>
        <w:color w:val="4A86E8"/>
        <w:sz w:val="24"/>
      </w:rPr>
      <w:t xml:space="preserve">Advanced Placement Chemistry, 2025-2026 </w:t>
    </w:r>
    <w:r>
      <w:rPr>
        <w:rFonts w:ascii="Times New Roman" w:eastAsia="Times New Roman" w:hAnsi="Times New Roman" w:cs="Times New Roman"/>
        <w:color w:val="4A86E8"/>
        <w:sz w:val="24"/>
      </w:rPr>
      <w:tab/>
      <w:t xml:space="preserve">Syllabus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4E9CB" w14:textId="54C16C5F" w:rsidR="0046232A" w:rsidRDefault="00000000">
    <w:pPr>
      <w:tabs>
        <w:tab w:val="right" w:pos="9797"/>
      </w:tabs>
      <w:spacing w:after="0" w:line="259" w:lineRule="auto"/>
      <w:ind w:left="-225" w:right="-3" w:firstLine="0"/>
    </w:pPr>
    <w:r>
      <w:rPr>
        <w:rFonts w:ascii="Times New Roman" w:eastAsia="Times New Roman" w:hAnsi="Times New Roman" w:cs="Times New Roman"/>
        <w:color w:val="4A86E8"/>
        <w:sz w:val="24"/>
      </w:rPr>
      <w:t>Advanced Placement Chemistry, 202</w:t>
    </w:r>
    <w:r w:rsidR="0012550E">
      <w:rPr>
        <w:rFonts w:ascii="Times New Roman" w:eastAsia="Times New Roman" w:hAnsi="Times New Roman" w:cs="Times New Roman"/>
        <w:color w:val="4A86E8"/>
        <w:sz w:val="24"/>
      </w:rPr>
      <w:t>6</w:t>
    </w:r>
    <w:r>
      <w:rPr>
        <w:rFonts w:ascii="Times New Roman" w:eastAsia="Times New Roman" w:hAnsi="Times New Roman" w:cs="Times New Roman"/>
        <w:color w:val="4A86E8"/>
        <w:sz w:val="24"/>
      </w:rPr>
      <w:t>-202</w:t>
    </w:r>
    <w:r w:rsidR="0012550E">
      <w:rPr>
        <w:rFonts w:ascii="Times New Roman" w:eastAsia="Times New Roman" w:hAnsi="Times New Roman" w:cs="Times New Roman"/>
        <w:color w:val="4A86E8"/>
        <w:sz w:val="24"/>
      </w:rPr>
      <w:t>7</w:t>
    </w:r>
    <w:r>
      <w:rPr>
        <w:rFonts w:ascii="Times New Roman" w:eastAsia="Times New Roman" w:hAnsi="Times New Roman" w:cs="Times New Roman"/>
        <w:color w:val="4A86E8"/>
        <w:sz w:val="24"/>
      </w:rPr>
      <w:t xml:space="preserve"> </w:t>
    </w:r>
    <w:r>
      <w:rPr>
        <w:rFonts w:ascii="Times New Roman" w:eastAsia="Times New Roman" w:hAnsi="Times New Roman" w:cs="Times New Roman"/>
        <w:color w:val="4A86E8"/>
        <w:sz w:val="24"/>
      </w:rPr>
      <w:tab/>
      <w:t xml:space="preserve">Syllabus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B4A14" w14:textId="77777777" w:rsidR="0046232A" w:rsidRDefault="00000000">
    <w:pPr>
      <w:tabs>
        <w:tab w:val="right" w:pos="9797"/>
      </w:tabs>
      <w:spacing w:after="0" w:line="259" w:lineRule="auto"/>
      <w:ind w:left="-225" w:right="-3" w:firstLine="0"/>
    </w:pPr>
    <w:r>
      <w:rPr>
        <w:rFonts w:ascii="Times New Roman" w:eastAsia="Times New Roman" w:hAnsi="Times New Roman" w:cs="Times New Roman"/>
        <w:color w:val="4A86E8"/>
        <w:sz w:val="24"/>
      </w:rPr>
      <w:t xml:space="preserve">Advanced Placement Chemistry, 2025-2026 </w:t>
    </w:r>
    <w:r>
      <w:rPr>
        <w:rFonts w:ascii="Times New Roman" w:eastAsia="Times New Roman" w:hAnsi="Times New Roman" w:cs="Times New Roman"/>
        <w:color w:val="4A86E8"/>
        <w:sz w:val="24"/>
      </w:rPr>
      <w:tab/>
      <w:t xml:space="preserve">Syllabus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1C4F93"/>
    <w:multiLevelType w:val="hybridMultilevel"/>
    <w:tmpl w:val="E31A0982"/>
    <w:lvl w:ilvl="0" w:tplc="07C6B8FA">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EFA2866">
      <w:start w:val="1"/>
      <w:numFmt w:val="bullet"/>
      <w:lvlText w:val="o"/>
      <w:lvlJc w:val="left"/>
      <w:pPr>
        <w:ind w:left="14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848605A">
      <w:start w:val="1"/>
      <w:numFmt w:val="bullet"/>
      <w:lvlText w:val="▪"/>
      <w:lvlJc w:val="left"/>
      <w:pPr>
        <w:ind w:left="21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BFAAACA">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7F2E216">
      <w:start w:val="1"/>
      <w:numFmt w:val="bullet"/>
      <w:lvlText w:val="o"/>
      <w:lvlJc w:val="left"/>
      <w:pPr>
        <w:ind w:left="36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ED3CC9F6">
      <w:start w:val="1"/>
      <w:numFmt w:val="bullet"/>
      <w:lvlText w:val="▪"/>
      <w:lvlJc w:val="left"/>
      <w:pPr>
        <w:ind w:left="43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0FCB566">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EFC83CA">
      <w:start w:val="1"/>
      <w:numFmt w:val="bullet"/>
      <w:lvlText w:val="o"/>
      <w:lvlJc w:val="left"/>
      <w:pPr>
        <w:ind w:left="5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78B07738">
      <w:start w:val="1"/>
      <w:numFmt w:val="bullet"/>
      <w:lvlText w:val="▪"/>
      <w:lvlJc w:val="left"/>
      <w:pPr>
        <w:ind w:left="6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5AD61CDE"/>
    <w:multiLevelType w:val="hybridMultilevel"/>
    <w:tmpl w:val="334C55EC"/>
    <w:lvl w:ilvl="0" w:tplc="C26E94A2">
      <w:start w:val="1"/>
      <w:numFmt w:val="decimal"/>
      <w:lvlText w:val="%1."/>
      <w:lvlJc w:val="left"/>
      <w:pPr>
        <w:ind w:left="83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B7DACEA8">
      <w:start w:val="1"/>
      <w:numFmt w:val="lowerLetter"/>
      <w:lvlText w:val="%2"/>
      <w:lvlJc w:val="left"/>
      <w:pPr>
        <w:ind w:left="22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ECE79C8">
      <w:start w:val="1"/>
      <w:numFmt w:val="lowerRoman"/>
      <w:lvlText w:val="%3"/>
      <w:lvlJc w:val="left"/>
      <w:pPr>
        <w:ind w:left="297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762E2CA4">
      <w:start w:val="1"/>
      <w:numFmt w:val="decimal"/>
      <w:lvlText w:val="%4"/>
      <w:lvlJc w:val="left"/>
      <w:pPr>
        <w:ind w:left="369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E54C394">
      <w:start w:val="1"/>
      <w:numFmt w:val="lowerLetter"/>
      <w:lvlText w:val="%5"/>
      <w:lvlJc w:val="left"/>
      <w:pPr>
        <w:ind w:left="44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933025C0">
      <w:start w:val="1"/>
      <w:numFmt w:val="lowerRoman"/>
      <w:lvlText w:val="%6"/>
      <w:lvlJc w:val="left"/>
      <w:pPr>
        <w:ind w:left="513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838F81A">
      <w:start w:val="1"/>
      <w:numFmt w:val="decimal"/>
      <w:lvlText w:val="%7"/>
      <w:lvlJc w:val="left"/>
      <w:pPr>
        <w:ind w:left="58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7BEF60C">
      <w:start w:val="1"/>
      <w:numFmt w:val="lowerLetter"/>
      <w:lvlText w:val="%8"/>
      <w:lvlJc w:val="left"/>
      <w:pPr>
        <w:ind w:left="657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BD8EA414">
      <w:start w:val="1"/>
      <w:numFmt w:val="lowerRoman"/>
      <w:lvlText w:val="%9"/>
      <w:lvlJc w:val="left"/>
      <w:pPr>
        <w:ind w:left="729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65FD7373"/>
    <w:multiLevelType w:val="hybridMultilevel"/>
    <w:tmpl w:val="C5C0DF9E"/>
    <w:lvl w:ilvl="0" w:tplc="413C0106">
      <w:start w:val="1"/>
      <w:numFmt w:val="bullet"/>
      <w:lvlText w:val="-"/>
      <w:lvlJc w:val="left"/>
      <w:pPr>
        <w:ind w:left="7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AEA461FA">
      <w:start w:val="1"/>
      <w:numFmt w:val="bullet"/>
      <w:lvlText w:val="o"/>
      <w:lvlJc w:val="left"/>
      <w:pPr>
        <w:ind w:left="14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EA4E800">
      <w:start w:val="1"/>
      <w:numFmt w:val="bullet"/>
      <w:lvlText w:val="▪"/>
      <w:lvlJc w:val="left"/>
      <w:pPr>
        <w:ind w:left="21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0FCAD7A">
      <w:start w:val="1"/>
      <w:numFmt w:val="bullet"/>
      <w:lvlText w:val="•"/>
      <w:lvlJc w:val="left"/>
      <w:pPr>
        <w:ind w:left="28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B6C0BAC">
      <w:start w:val="1"/>
      <w:numFmt w:val="bullet"/>
      <w:lvlText w:val="o"/>
      <w:lvlJc w:val="left"/>
      <w:pPr>
        <w:ind w:left="36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8768608">
      <w:start w:val="1"/>
      <w:numFmt w:val="bullet"/>
      <w:lvlText w:val="▪"/>
      <w:lvlJc w:val="left"/>
      <w:pPr>
        <w:ind w:left="43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B52FDA4">
      <w:start w:val="1"/>
      <w:numFmt w:val="bullet"/>
      <w:lvlText w:val="•"/>
      <w:lvlJc w:val="left"/>
      <w:pPr>
        <w:ind w:left="50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0E205DC">
      <w:start w:val="1"/>
      <w:numFmt w:val="bullet"/>
      <w:lvlText w:val="o"/>
      <w:lvlJc w:val="left"/>
      <w:pPr>
        <w:ind w:left="57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97A1206">
      <w:start w:val="1"/>
      <w:numFmt w:val="bullet"/>
      <w:lvlText w:val="▪"/>
      <w:lvlJc w:val="left"/>
      <w:pPr>
        <w:ind w:left="64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16cid:durableId="99372600">
    <w:abstractNumId w:val="1"/>
  </w:num>
  <w:num w:numId="2" w16cid:durableId="1055543334">
    <w:abstractNumId w:val="0"/>
  </w:num>
  <w:num w:numId="3" w16cid:durableId="19858118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32A"/>
    <w:rsid w:val="0012550E"/>
    <w:rsid w:val="00131EC5"/>
    <w:rsid w:val="00173262"/>
    <w:rsid w:val="00372569"/>
    <w:rsid w:val="00404DD8"/>
    <w:rsid w:val="004128F4"/>
    <w:rsid w:val="00427301"/>
    <w:rsid w:val="0046232A"/>
    <w:rsid w:val="00551320"/>
    <w:rsid w:val="005C73B5"/>
    <w:rsid w:val="00675A42"/>
    <w:rsid w:val="006D76D5"/>
    <w:rsid w:val="006E5454"/>
    <w:rsid w:val="007B41A5"/>
    <w:rsid w:val="007D6765"/>
    <w:rsid w:val="00897658"/>
    <w:rsid w:val="009519B3"/>
    <w:rsid w:val="009604FE"/>
    <w:rsid w:val="00A314E3"/>
    <w:rsid w:val="00C10DD4"/>
    <w:rsid w:val="00CC6171"/>
    <w:rsid w:val="00D5772E"/>
    <w:rsid w:val="00DE15C9"/>
    <w:rsid w:val="00EB3693"/>
    <w:rsid w:val="00F64903"/>
    <w:rsid w:val="00F844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DAA14A4"/>
  <w15:docId w15:val="{9FE48163-27A4-CE48-9092-FB6BE764D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hanging="10"/>
    </w:pPr>
    <w:rPr>
      <w:rFonts w:ascii="Calibri" w:eastAsia="Calibri" w:hAnsi="Calibri" w:cs="Calibri"/>
      <w:color w:val="000000"/>
      <w:sz w:val="18"/>
      <w:lang w:bidi="en-US"/>
    </w:rPr>
  </w:style>
  <w:style w:type="paragraph" w:styleId="Heading1">
    <w:name w:val="heading 1"/>
    <w:next w:val="Normal"/>
    <w:link w:val="Heading1Char"/>
    <w:uiPriority w:val="9"/>
    <w:qFormat/>
    <w:pPr>
      <w:keepNext/>
      <w:keepLines/>
      <w:spacing w:after="0" w:line="259" w:lineRule="auto"/>
      <w:ind w:left="3206"/>
      <w:outlineLvl w:val="0"/>
    </w:pPr>
    <w:rPr>
      <w:rFonts w:ascii="Calibri" w:eastAsia="Calibri" w:hAnsi="Calibri" w:cs="Calibri"/>
      <w:b/>
      <w:color w:val="000000"/>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4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1255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550E"/>
    <w:rPr>
      <w:rFonts w:ascii="Calibri" w:eastAsia="Calibri" w:hAnsi="Calibri" w:cs="Calibri"/>
      <w:color w:val="000000"/>
      <w:sz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doctortang.com/AP%20Chemistry%20(Old)/Lab%2006%20The%20Ideal%20Gas%20Law.pdf"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www.doctortang.com/AP%20Chemistry%20(Old)/Lab%2006%20The%20Ideal%20Gas%20Law.pdf" TargetMode="External"/><Relationship Id="rId17" Type="http://schemas.openxmlformats.org/officeDocument/2006/relationships/hyperlink" Target="http://www.doctortang.com/AP%20Chemistry%20(Old)/Lab%2006%20The%20Ideal%20Gas%20Law.pdf" TargetMode="External"/><Relationship Id="rId2" Type="http://schemas.openxmlformats.org/officeDocument/2006/relationships/styles" Target="styles.xml"/><Relationship Id="rId16" Type="http://schemas.openxmlformats.org/officeDocument/2006/relationships/hyperlink" Target="http://www.doctortang.com/AP%20Chemistry%20(Old)/Lab%2006%20The%20Ideal%20Gas%20Law.pdf" TargetMode="Externa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octortang.com/AP%20Chemistry%20(Old)/Lab%2006%20The%20Ideal%20Gas%20Law.pdf" TargetMode="External"/><Relationship Id="rId5" Type="http://schemas.openxmlformats.org/officeDocument/2006/relationships/footnotes" Target="footnotes.xml"/><Relationship Id="rId15" Type="http://schemas.openxmlformats.org/officeDocument/2006/relationships/hyperlink" Target="http://www.doctortang.com/AP%20Chemistry%20(Old)/Lab%2006%20The%20Ideal%20Gas%20Law.pdf" TargetMode="External"/><Relationship Id="rId10" Type="http://schemas.openxmlformats.org/officeDocument/2006/relationships/hyperlink" Target="http://www.doctortang.com/AP%20Chemistry%20(Old)/Lab%2006%20The%20Ideal%20Gas%20Law.pdf"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doctortang.com/AP%20Chemistry%20(Old)/Lab%2006%20The%20Ideal%20Gas%20Law.pdf" TargetMode="External"/><Relationship Id="rId14" Type="http://schemas.openxmlformats.org/officeDocument/2006/relationships/hyperlink" Target="http://www.doctortang.com/AP%20Chemistry%20(Old)/Lab%2006%20The%20Ideal%20Gas%20Law.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1872</Words>
  <Characters>10672</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AP Chem Syllabus 2025-2026</vt:lpstr>
    </vt:vector>
  </TitlesOfParts>
  <Company/>
  <LinksUpToDate>false</LinksUpToDate>
  <CharactersWithSpaces>12519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 Chem Syllabus 2025-2026</dc:title>
  <dc:subject/>
  <dc:creator>Fionn R. Corcoran</dc:creator>
  <cp:keywords/>
  <cp:lastModifiedBy>Fionn R. Corcoran</cp:lastModifiedBy>
  <cp:revision>2</cp:revision>
  <dcterms:created xsi:type="dcterms:W3CDTF">2026-08-06T19:50:00Z</dcterms:created>
  <dcterms:modified xsi:type="dcterms:W3CDTF">2026-08-06T19:50:00Z</dcterms:modified>
</cp:coreProperties>
</file>