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pvih3l3kal1u"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Semester 2, Spring 2027</w:t>
      </w:r>
      <w:r w:rsidDel="00000000" w:rsidR="00000000" w:rsidRPr="00000000">
        <w:rPr>
          <w:rtl w:val="0"/>
        </w:rPr>
      </w:r>
    </w:p>
    <w:p w:rsidR="00000000" w:rsidDel="00000000" w:rsidP="00000000" w:rsidRDefault="00000000" w:rsidRPr="00000000" w14:paraId="00000002">
      <w:pPr>
        <w:widowControl w:val="0"/>
        <w:spacing w:before="360" w:lineRule="auto"/>
        <w:rPr>
          <w:b w:val="1"/>
          <w:bCs w:val="1"/>
          <w:sz w:val="36"/>
          <w:szCs w:val="36"/>
        </w:rPr>
      </w:pPr>
      <w:r w:rsidDel="00000000" w:rsidR="00000000" w:rsidRPr="00000000">
        <w:rPr>
          <w:b w:val="1"/>
          <w:bCs w:val="1"/>
          <w:sz w:val="36"/>
          <w:szCs w:val="36"/>
          <w:rtl w:val="0"/>
        </w:rPr>
        <w:t xml:space="preserve">Statistics Business Decision Making Syllabus Outline</w:t>
      </w:r>
    </w:p>
    <w:p w:rsidR="00000000" w:rsidDel="00000000" w:rsidP="00000000" w:rsidRDefault="00000000" w:rsidRPr="00000000" w14:paraId="00000003">
      <w:pPr>
        <w:widowControl w:val="0"/>
        <w:spacing w:after="60" w:lineRule="auto"/>
        <w:rPr>
          <w:b w:val="1"/>
          <w:bCs w:val="1"/>
          <w:sz w:val="36"/>
          <w:szCs w:val="36"/>
        </w:rPr>
      </w:pPr>
      <w:r w:rsidDel="00000000" w:rsidR="00000000" w:rsidRPr="00000000">
        <w:rPr>
          <w:b w:val="1"/>
          <w:bCs w:val="1"/>
          <w:sz w:val="36"/>
          <w:szCs w:val="36"/>
          <w:rtl w:val="0"/>
        </w:rPr>
        <w:t xml:space="preserve">Ms. Angel – LDHS</w:t>
      </w:r>
    </w:p>
    <w:p w:rsidR="00000000" w:rsidDel="00000000" w:rsidP="00000000" w:rsidRDefault="00000000" w:rsidRPr="00000000" w14:paraId="00000004">
      <w:pPr>
        <w:widowControl w:val="0"/>
        <w:spacing w:before="220" w:lineRule="auto"/>
        <w:rPr>
          <w:b w:val="1"/>
          <w:bCs w:val="1"/>
          <w:sz w:val="28"/>
          <w:szCs w:val="28"/>
        </w:rPr>
      </w:pPr>
      <w:r w:rsidDel="00000000" w:rsidR="00000000" w:rsidRPr="00000000">
        <w:rPr>
          <w:b w:val="1"/>
          <w:bCs w:val="1"/>
          <w:sz w:val="28"/>
          <w:szCs w:val="28"/>
          <w:rtl w:val="0"/>
        </w:rPr>
        <w:t xml:space="preserve">Semester 2, Spring 2027</w:t>
      </w:r>
    </w:p>
    <w:p w:rsidR="00000000" w:rsidDel="00000000" w:rsidP="00000000" w:rsidRDefault="00000000" w:rsidRPr="00000000" w14:paraId="00000005">
      <w:pPr>
        <w:widowControl w:val="0"/>
        <w:spacing w:after="180" w:before="18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6">
      <w:pPr>
        <w:widowControl w:val="0"/>
        <w:spacing w:after="180" w:before="180" w:lineRule="auto"/>
        <w:rPr>
          <w:sz w:val="24"/>
          <w:szCs w:val="24"/>
        </w:rPr>
      </w:pPr>
      <w:r w:rsidDel="00000000" w:rsidR="00000000" w:rsidRPr="00000000">
        <w:rPr>
          <w:sz w:val="24"/>
          <w:szCs w:val="24"/>
          <w:rtl w:val="0"/>
        </w:rPr>
        <w:t xml:space="preserve">Welcome to Statistics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7">
      <w:pPr>
        <w:widowControl w:val="0"/>
        <w:spacing w:before="220" w:lineRule="auto"/>
        <w:rPr>
          <w:b w:val="1"/>
          <w:bCs w:val="1"/>
          <w:sz w:val="28"/>
          <w:szCs w:val="28"/>
        </w:rPr>
      </w:pPr>
      <w:r w:rsidDel="00000000" w:rsidR="00000000" w:rsidRPr="00000000">
        <w:rPr>
          <w:b w:val="1"/>
          <w:bCs w:val="1"/>
          <w:sz w:val="28"/>
          <w:szCs w:val="28"/>
          <w:rtl w:val="0"/>
        </w:rPr>
        <w:t xml:space="preserve">Contact Information</w:t>
      </w:r>
    </w:p>
    <w:p w:rsidR="00000000" w:rsidDel="00000000" w:rsidP="00000000" w:rsidRDefault="00000000" w:rsidRPr="00000000" w14:paraId="00000008">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Ms. Angel</w:t>
        <w:br w:type="textWrapping"/>
      </w:r>
    </w:p>
    <w:p w:rsidR="00000000" w:rsidDel="00000000" w:rsidP="00000000" w:rsidRDefault="00000000" w:rsidRPr="00000000" w14:paraId="00000009">
      <w:pPr>
        <w:widowControl w:val="0"/>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dangel@ldisd.net</w:t>
        <w:br w:type="textWrapping"/>
      </w:r>
    </w:p>
    <w:p w:rsidR="00000000" w:rsidDel="00000000" w:rsidP="00000000" w:rsidRDefault="00000000" w:rsidRPr="00000000" w14:paraId="0000000A">
      <w:pPr>
        <w:widowControl w:val="0"/>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 497-4031</w:t>
        <w:br w:type="textWrapping"/>
      </w:r>
    </w:p>
    <w:p w:rsidR="00000000" w:rsidDel="00000000" w:rsidP="00000000" w:rsidRDefault="00000000" w:rsidRPr="00000000" w14:paraId="0000000B">
      <w:pPr>
        <w:widowControl w:val="0"/>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3rd Period 9:10 - 9:55 AM</w:t>
        <w:br w:type="textWrapping"/>
      </w:r>
    </w:p>
    <w:p w:rsidR="00000000" w:rsidDel="00000000" w:rsidP="00000000" w:rsidRDefault="00000000" w:rsidRPr="00000000" w14:paraId="0000000C">
      <w:pPr>
        <w:widowControl w:val="0"/>
        <w:numPr>
          <w:ilvl w:val="0"/>
          <w:numId w:val="2"/>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w:t>
      </w:r>
    </w:p>
    <w:p w:rsidR="00000000" w:rsidDel="00000000" w:rsidP="00000000" w:rsidRDefault="00000000" w:rsidRPr="00000000" w14:paraId="0000000D">
      <w:pPr>
        <w:widowControl w:val="0"/>
        <w:spacing w:before="220" w:lineRule="auto"/>
        <w:rPr>
          <w:b w:val="1"/>
          <w:bCs w:val="1"/>
          <w:sz w:val="28"/>
          <w:szCs w:val="28"/>
        </w:rPr>
      </w:pPr>
      <w:r w:rsidDel="00000000" w:rsidR="00000000" w:rsidRPr="00000000">
        <w:rPr>
          <w:b w:val="1"/>
          <w:bCs w:val="1"/>
          <w:sz w:val="28"/>
          <w:szCs w:val="28"/>
          <w:rtl w:val="0"/>
        </w:rPr>
        <w:t xml:space="preserve">Course Overview (Instructional Plan)</w:t>
      </w:r>
    </w:p>
    <w:p w:rsidR="00000000" w:rsidDel="00000000" w:rsidP="00000000" w:rsidRDefault="00000000" w:rsidRPr="00000000" w14:paraId="0000000E">
      <w:pPr>
        <w:widowControl w:val="0"/>
        <w:spacing w:after="180" w:before="180" w:lineRule="auto"/>
        <w:rPr>
          <w:sz w:val="24"/>
          <w:szCs w:val="24"/>
        </w:rPr>
      </w:pPr>
      <w:r w:rsidDel="00000000" w:rsidR="00000000" w:rsidRPr="00000000">
        <w:rPr>
          <w:sz w:val="24"/>
          <w:szCs w:val="24"/>
          <w:rtl w:val="0"/>
        </w:rPr>
        <w:t xml:space="preserve">This semester, your child will study the following topics subject based on Texas state standards, Texas Essential Knowledge and Skills (TEKS):</w:t>
      </w:r>
    </w:p>
    <w:p w:rsidR="00000000" w:rsidDel="00000000" w:rsidP="00000000" w:rsidRDefault="00000000" w:rsidRPr="00000000" w14:paraId="0000000F">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6: Continuous Probability Distributions</w:t>
        <w:br w:type="textWrapping"/>
      </w:r>
    </w:p>
    <w:p w:rsidR="00000000" w:rsidDel="00000000" w:rsidP="00000000" w:rsidRDefault="00000000" w:rsidRPr="00000000" w14:paraId="00000010">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 </w:t>
      </w:r>
      <w:r w:rsidDel="00000000" w:rsidR="00000000" w:rsidRPr="00000000">
        <w:rPr>
          <w:rtl w:val="0"/>
        </w:rPr>
      </w:r>
    </w:p>
    <w:p w:rsidR="00000000" w:rsidDel="00000000" w:rsidP="00000000" w:rsidRDefault="00000000" w:rsidRPr="00000000" w14:paraId="0000001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Define, graph, and interpret the probability density function for a random variable that has a uniform probability distribution.</w:t>
      </w:r>
      <w:r w:rsidDel="00000000" w:rsidR="00000000" w:rsidRPr="00000000">
        <w:rPr>
          <w:rtl w:val="0"/>
        </w:rPr>
      </w:r>
    </w:p>
    <w:p w:rsidR="00000000" w:rsidDel="00000000" w:rsidP="00000000" w:rsidRDefault="00000000" w:rsidRPr="00000000" w14:paraId="0000001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probability a random variable that has a uniform probability distribution assumes a value within a specified interval.</w:t>
      </w:r>
    </w:p>
    <w:p w:rsidR="00000000" w:rsidDel="00000000" w:rsidP="00000000" w:rsidRDefault="00000000" w:rsidRPr="00000000" w14:paraId="0000001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expected value, variance, and standard deviation for a random variable that has a uniform probability distribution.</w:t>
      </w:r>
    </w:p>
    <w:p w:rsidR="00000000" w:rsidDel="00000000" w:rsidP="00000000" w:rsidRDefault="00000000" w:rsidRPr="00000000" w14:paraId="0000001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Graph the probability density function for a random variable that has a normal (or standard normal) probability distribution.</w:t>
      </w:r>
    </w:p>
    <w:p w:rsidR="00000000" w:rsidDel="00000000" w:rsidP="00000000" w:rsidRDefault="00000000" w:rsidRPr="00000000" w14:paraId="0000001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probability a random variable that has a normal (or standard normal) probability distribution assumes a value within a specified interval.</w:t>
      </w:r>
      <w:r w:rsidDel="00000000" w:rsidR="00000000" w:rsidRPr="00000000">
        <w:rPr>
          <w:rtl w:val="0"/>
        </w:rPr>
      </w:r>
    </w:p>
    <w:p w:rsidR="00000000" w:rsidDel="00000000" w:rsidP="00000000" w:rsidRDefault="00000000" w:rsidRPr="00000000" w14:paraId="00000016">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Find and interpret the value of the random variable (or </w:t>
      </w:r>
      <w:r w:rsidDel="00000000" w:rsidR="00000000" w:rsidRPr="00000000">
        <w:rPr>
          <w:i w:val="1"/>
          <w:iCs w:val="1"/>
          <w:color w:val="454545"/>
          <w:sz w:val="24"/>
          <w:szCs w:val="24"/>
          <w:rtl w:val="0"/>
        </w:rPr>
        <w:t xml:space="preserve">z</w:t>
      </w:r>
      <w:r w:rsidDel="00000000" w:rsidR="00000000" w:rsidRPr="00000000">
        <w:rPr>
          <w:color w:val="454545"/>
          <w:sz w:val="24"/>
          <w:szCs w:val="24"/>
          <w:rtl w:val="0"/>
        </w:rPr>
        <w:t xml:space="preserve"> value) corresponding to a specified probability for a normal (or standard normal) probability distribution.</w:t>
      </w:r>
    </w:p>
    <w:p w:rsidR="00000000" w:rsidDel="00000000" w:rsidP="00000000" w:rsidRDefault="00000000" w:rsidRPr="00000000" w14:paraId="00000017">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probability a random variable that has an exponential probability distribution assumes a value within a specified interval.</w:t>
      </w:r>
    </w:p>
    <w:p w:rsidR="00000000" w:rsidDel="00000000" w:rsidP="00000000" w:rsidRDefault="00000000" w:rsidRPr="00000000" w14:paraId="00000018">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Define, graph, and interpret the probability density function for a random variable that has an exponential probability distribution function.</w:t>
      </w:r>
      <w:r w:rsidDel="00000000" w:rsidR="00000000" w:rsidRPr="00000000">
        <w:rPr>
          <w:rtl w:val="0"/>
        </w:rPr>
      </w:r>
    </w:p>
    <w:p w:rsidR="00000000" w:rsidDel="00000000" w:rsidP="00000000" w:rsidRDefault="00000000" w:rsidRPr="00000000" w14:paraId="00000019">
      <w:pPr>
        <w:numPr>
          <w:ilvl w:val="1"/>
          <w:numId w:val="1"/>
        </w:numPr>
        <w:spacing w:line="240" w:lineRule="auto"/>
        <w:ind w:left="1440" w:hanging="360"/>
        <w:rPr>
          <w:sz w:val="24"/>
          <w:szCs w:val="24"/>
        </w:rPr>
      </w:pPr>
      <w:r w:rsidDel="00000000" w:rsidR="00000000" w:rsidRPr="00000000">
        <w:rPr>
          <w:sz w:val="24"/>
          <w:szCs w:val="24"/>
          <w:rtl w:val="0"/>
        </w:rPr>
        <w:t xml:space="preserve">Activities: </w:t>
      </w:r>
    </w:p>
    <w:p w:rsidR="00000000" w:rsidDel="00000000" w:rsidP="00000000" w:rsidRDefault="00000000" w:rsidRPr="00000000" w14:paraId="0000001A">
      <w:pPr>
        <w:numPr>
          <w:ilvl w:val="2"/>
          <w:numId w:val="1"/>
        </w:numPr>
        <w:spacing w:line="240" w:lineRule="auto"/>
        <w:ind w:left="2160" w:hanging="360"/>
        <w:rPr>
          <w:sz w:val="24"/>
          <w:szCs w:val="24"/>
        </w:rPr>
      </w:pPr>
      <w:r w:rsidDel="00000000" w:rsidR="00000000" w:rsidRPr="00000000">
        <w:rPr>
          <w:sz w:val="24"/>
          <w:szCs w:val="24"/>
          <w:rtl w:val="0"/>
        </w:rPr>
        <w:t xml:space="preserve">Practice scenarios</w:t>
      </w:r>
    </w:p>
    <w:p w:rsidR="00000000" w:rsidDel="00000000" w:rsidP="00000000" w:rsidRDefault="00000000" w:rsidRPr="00000000" w14:paraId="0000001B">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1C">
      <w:pPr>
        <w:numPr>
          <w:ilvl w:val="2"/>
          <w:numId w:val="1"/>
        </w:numPr>
        <w:spacing w:line="240" w:lineRule="auto"/>
        <w:ind w:left="2160" w:hanging="360"/>
        <w:rPr>
          <w:sz w:val="24"/>
          <w:szCs w:val="24"/>
        </w:rPr>
      </w:pPr>
      <w:r w:rsidDel="00000000" w:rsidR="00000000" w:rsidRPr="00000000">
        <w:rPr>
          <w:sz w:val="24"/>
          <w:szCs w:val="24"/>
          <w:rtl w:val="0"/>
        </w:rPr>
        <w:t xml:space="preserve">Project</w:t>
        <w:br w:type="textWrapping"/>
      </w:r>
    </w:p>
    <w:p w:rsidR="00000000" w:rsidDel="00000000" w:rsidP="00000000" w:rsidRDefault="00000000" w:rsidRPr="00000000" w14:paraId="0000001D">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7: Sampling and Sampling Distributions</w:t>
        <w:br w:type="textWrapping"/>
      </w:r>
    </w:p>
    <w:p w:rsidR="00000000" w:rsidDel="00000000" w:rsidP="00000000" w:rsidRDefault="00000000" w:rsidRPr="00000000" w14:paraId="0000001E">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r w:rsidDel="00000000" w:rsidR="00000000" w:rsidRPr="00000000">
        <w:rPr>
          <w:rtl w:val="0"/>
        </w:rPr>
      </w:r>
    </w:p>
    <w:p w:rsidR="00000000" w:rsidDel="00000000" w:rsidP="00000000" w:rsidRDefault="00000000" w:rsidRPr="00000000" w14:paraId="0000001F">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Select a simple random sample from a finite population.</w:t>
      </w:r>
      <w:r w:rsidDel="00000000" w:rsidR="00000000" w:rsidRPr="00000000">
        <w:rPr>
          <w:rtl w:val="0"/>
        </w:rPr>
      </w:r>
    </w:p>
    <w:p w:rsidR="00000000" w:rsidDel="00000000" w:rsidP="00000000" w:rsidRDefault="00000000" w:rsidRPr="00000000" w14:paraId="00000020">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Identify when a sample is being drawn from a finite or an infinite population and explain how to construct a corresponding frame.</w:t>
      </w:r>
      <w:r w:rsidDel="00000000" w:rsidR="00000000" w:rsidRPr="00000000">
        <w:rPr>
          <w:rtl w:val="0"/>
        </w:rPr>
      </w:r>
    </w:p>
    <w:p w:rsidR="00000000" w:rsidDel="00000000" w:rsidP="00000000" w:rsidRDefault="00000000" w:rsidRPr="00000000" w14:paraId="0000002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sample data to calculate the point estimate of the population mean.</w:t>
      </w:r>
    </w:p>
    <w:p w:rsidR="00000000" w:rsidDel="00000000" w:rsidP="00000000" w:rsidRDefault="00000000" w:rsidRPr="00000000" w14:paraId="0000002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sample data to calculate the point estimate of the population standard deviation.</w:t>
      </w:r>
    </w:p>
    <w:p w:rsidR="00000000" w:rsidDel="00000000" w:rsidP="00000000" w:rsidRDefault="00000000" w:rsidRPr="00000000" w14:paraId="0000002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sample data to calculate the point estimate of the population proportion.</w:t>
      </w:r>
    </w:p>
    <w:p w:rsidR="00000000" w:rsidDel="00000000" w:rsidP="00000000" w:rsidRDefault="00000000" w:rsidRPr="00000000" w14:paraId="0000002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the standard deviation of the sample mean, for a sample of size </w:t>
      </w:r>
      <w:r w:rsidDel="00000000" w:rsidR="00000000" w:rsidRPr="00000000">
        <w:rPr>
          <w:i w:val="1"/>
          <w:iCs w:val="1"/>
          <w:color w:val="454545"/>
          <w:sz w:val="24"/>
          <w:szCs w:val="24"/>
          <w:rtl w:val="0"/>
        </w:rPr>
        <w:t xml:space="preserve">n</w:t>
      </w:r>
      <w:r w:rsidDel="00000000" w:rsidR="00000000" w:rsidRPr="00000000">
        <w:rPr>
          <w:color w:val="454545"/>
          <w:sz w:val="24"/>
          <w:szCs w:val="24"/>
          <w:rtl w:val="0"/>
        </w:rPr>
        <w:t xml:space="preserve"> taken from a population with a known mean and standard deviation, and use the finite population correction factor when appropriate.</w:t>
      </w:r>
    </w:p>
    <w:p w:rsidR="00000000" w:rsidDel="00000000" w:rsidP="00000000" w:rsidRDefault="00000000" w:rsidRPr="00000000" w14:paraId="0000002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and explain the distribution form and parameters of the sampling distribution of the sample mean for a sample of size </w:t>
      </w:r>
      <w:r w:rsidDel="00000000" w:rsidR="00000000" w:rsidRPr="00000000">
        <w:rPr>
          <w:i w:val="1"/>
          <w:iCs w:val="1"/>
          <w:color w:val="454545"/>
          <w:sz w:val="24"/>
          <w:szCs w:val="24"/>
          <w:rtl w:val="0"/>
        </w:rPr>
        <w:t xml:space="preserve">n</w:t>
      </w:r>
      <w:r w:rsidDel="00000000" w:rsidR="00000000" w:rsidRPr="00000000">
        <w:rPr>
          <w:color w:val="454545"/>
          <w:sz w:val="24"/>
          <w:szCs w:val="24"/>
          <w:rtl w:val="0"/>
        </w:rPr>
        <w:t xml:space="preserve"> taken from a population with a known mean  and standard deviation  .</w:t>
      </w:r>
    </w:p>
    <w:p w:rsidR="00000000" w:rsidDel="00000000" w:rsidP="00000000" w:rsidRDefault="00000000" w:rsidRPr="00000000" w14:paraId="00000026">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the sampling distribution of the sample mean to calculate the probability the sample mean will fall between two specified values.</w:t>
      </w:r>
    </w:p>
    <w:p w:rsidR="00000000" w:rsidDel="00000000" w:rsidP="00000000" w:rsidRDefault="00000000" w:rsidRPr="00000000" w14:paraId="00000027">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the standard error of the proportion, for a sample of size </w:t>
      </w:r>
      <w:r w:rsidDel="00000000" w:rsidR="00000000" w:rsidRPr="00000000">
        <w:rPr>
          <w:i w:val="1"/>
          <w:iCs w:val="1"/>
          <w:color w:val="454545"/>
          <w:sz w:val="24"/>
          <w:szCs w:val="24"/>
          <w:rtl w:val="0"/>
        </w:rPr>
        <w:t xml:space="preserve">n</w:t>
      </w:r>
      <w:r w:rsidDel="00000000" w:rsidR="00000000" w:rsidRPr="00000000">
        <w:rPr>
          <w:color w:val="454545"/>
          <w:sz w:val="24"/>
          <w:szCs w:val="24"/>
          <w:rtl w:val="0"/>
        </w:rPr>
        <w:t xml:space="preserve"> taken from a population with a known proportion </w:t>
      </w:r>
      <w:r w:rsidDel="00000000" w:rsidR="00000000" w:rsidRPr="00000000">
        <w:rPr>
          <w:i w:val="1"/>
          <w:iCs w:val="1"/>
          <w:color w:val="454545"/>
          <w:sz w:val="24"/>
          <w:szCs w:val="24"/>
          <w:rtl w:val="0"/>
        </w:rPr>
        <w:t xml:space="preserve">p</w:t>
      </w:r>
      <w:r w:rsidDel="00000000" w:rsidR="00000000" w:rsidRPr="00000000">
        <w:rPr>
          <w:color w:val="454545"/>
          <w:sz w:val="24"/>
          <w:szCs w:val="24"/>
          <w:rtl w:val="0"/>
        </w:rPr>
        <w:t xml:space="preserve">.</w:t>
      </w:r>
    </w:p>
    <w:p w:rsidR="00000000" w:rsidDel="00000000" w:rsidP="00000000" w:rsidRDefault="00000000" w:rsidRPr="00000000" w14:paraId="00000028">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and explain the distribution form and parameters of the sampling distribution of the sample proportion for a sample of size </w:t>
      </w:r>
      <w:r w:rsidDel="00000000" w:rsidR="00000000" w:rsidRPr="00000000">
        <w:rPr>
          <w:i w:val="1"/>
          <w:iCs w:val="1"/>
          <w:color w:val="454545"/>
          <w:sz w:val="24"/>
          <w:szCs w:val="24"/>
          <w:rtl w:val="0"/>
        </w:rPr>
        <w:t xml:space="preserve">n</w:t>
      </w:r>
      <w:r w:rsidDel="00000000" w:rsidR="00000000" w:rsidRPr="00000000">
        <w:rPr>
          <w:color w:val="454545"/>
          <w:sz w:val="24"/>
          <w:szCs w:val="24"/>
          <w:rtl w:val="0"/>
        </w:rPr>
        <w:t xml:space="preserve"> taken from a population with a known proportion </w:t>
      </w:r>
      <w:r w:rsidDel="00000000" w:rsidR="00000000" w:rsidRPr="00000000">
        <w:rPr>
          <w:i w:val="1"/>
          <w:iCs w:val="1"/>
          <w:color w:val="454545"/>
          <w:sz w:val="24"/>
          <w:szCs w:val="24"/>
          <w:rtl w:val="0"/>
        </w:rPr>
        <w:t xml:space="preserve">p</w:t>
      </w:r>
      <w:r w:rsidDel="00000000" w:rsidR="00000000" w:rsidRPr="00000000">
        <w:rPr>
          <w:color w:val="454545"/>
          <w:sz w:val="24"/>
          <w:szCs w:val="24"/>
          <w:rtl w:val="0"/>
        </w:rPr>
        <w:t xml:space="preserve">.</w:t>
      </w:r>
    </w:p>
    <w:p w:rsidR="00000000" w:rsidDel="00000000" w:rsidP="00000000" w:rsidRDefault="00000000" w:rsidRPr="00000000" w14:paraId="00000029">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the sampling distribution of the sample proportion to calculate the probability the sample proportion will fall between two specified values.</w:t>
      </w:r>
      <w:r w:rsidDel="00000000" w:rsidR="00000000" w:rsidRPr="00000000">
        <w:rPr>
          <w:rtl w:val="0"/>
        </w:rPr>
      </w:r>
    </w:p>
    <w:p w:rsidR="00000000" w:rsidDel="00000000" w:rsidP="00000000" w:rsidRDefault="00000000" w:rsidRPr="00000000" w14:paraId="0000002A">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2B">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2C">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2D">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2E">
      <w:pPr>
        <w:numPr>
          <w:ilvl w:val="2"/>
          <w:numId w:val="1"/>
        </w:numPr>
        <w:spacing w:line="240" w:lineRule="auto"/>
        <w:ind w:left="2160" w:hanging="360"/>
        <w:rPr>
          <w:sz w:val="24"/>
          <w:szCs w:val="24"/>
        </w:rPr>
      </w:pPr>
      <w:r w:rsidDel="00000000" w:rsidR="00000000" w:rsidRPr="00000000">
        <w:rPr>
          <w:sz w:val="24"/>
          <w:szCs w:val="24"/>
          <w:rtl w:val="0"/>
        </w:rPr>
        <w:t xml:space="preserve">Project</w:t>
        <w:br w:type="textWrapping"/>
      </w:r>
    </w:p>
    <w:p w:rsidR="00000000" w:rsidDel="00000000" w:rsidP="00000000" w:rsidRDefault="00000000" w:rsidRPr="00000000" w14:paraId="0000002F">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8: Interval Estimation</w:t>
        <w:br w:type="textWrapping"/>
      </w:r>
    </w:p>
    <w:p w:rsidR="00000000" w:rsidDel="00000000" w:rsidP="00000000" w:rsidRDefault="00000000" w:rsidRPr="00000000" w14:paraId="00000030">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3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rFonts w:ascii="Times New Roman" w:cs="Times New Roman" w:eastAsia="Times New Roman" w:hAnsi="Times New Roman"/>
          <w:color w:val="454545"/>
          <w:sz w:val="24"/>
          <w:szCs w:val="24"/>
        </w:rPr>
      </w:pPr>
      <w:r w:rsidDel="00000000" w:rsidR="00000000" w:rsidRPr="00000000">
        <w:rPr>
          <w:color w:val="454545"/>
          <w:sz w:val="24"/>
          <w:szCs w:val="24"/>
          <w:rtl w:val="0"/>
        </w:rPr>
        <w:t xml:space="preserve">Calculate and interpret the margin of error and the interval estimate at a given level of confidence for a mean when the population standard deviation σ is known.</w:t>
      </w:r>
      <w:r w:rsidDel="00000000" w:rsidR="00000000" w:rsidRPr="00000000">
        <w:rPr>
          <w:rtl w:val="0"/>
        </w:rPr>
      </w:r>
    </w:p>
    <w:p w:rsidR="00000000" w:rsidDel="00000000" w:rsidP="00000000" w:rsidRDefault="00000000" w:rsidRPr="00000000" w14:paraId="0000003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and explain the distribution form and parameters of the sampling distribution of the sample mean in the cases when the population standard deviation is unknown.</w:t>
      </w:r>
      <w:r w:rsidDel="00000000" w:rsidR="00000000" w:rsidRPr="00000000">
        <w:rPr>
          <w:rtl w:val="0"/>
        </w:rPr>
      </w:r>
    </w:p>
    <w:p w:rsidR="00000000" w:rsidDel="00000000" w:rsidP="00000000" w:rsidRDefault="00000000" w:rsidRPr="00000000" w14:paraId="0000003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rFonts w:ascii="Times New Roman" w:cs="Times New Roman" w:eastAsia="Times New Roman" w:hAnsi="Times New Roman"/>
          <w:color w:val="454545"/>
          <w:sz w:val="24"/>
          <w:szCs w:val="24"/>
        </w:rPr>
      </w:pPr>
      <w:r w:rsidDel="00000000" w:rsidR="00000000" w:rsidRPr="00000000">
        <w:rPr>
          <w:color w:val="454545"/>
          <w:sz w:val="24"/>
          <w:szCs w:val="24"/>
          <w:rtl w:val="0"/>
        </w:rPr>
        <w:t xml:space="preserve">Calculate and interpret the margin of error and the interval estimate at a given level of confidence for a mean when the population standard deviation σ is unknown.</w:t>
      </w:r>
      <w:r w:rsidDel="00000000" w:rsidR="00000000" w:rsidRPr="00000000">
        <w:rPr>
          <w:rtl w:val="0"/>
        </w:rPr>
      </w:r>
    </w:p>
    <w:p w:rsidR="00000000" w:rsidDel="00000000" w:rsidP="00000000" w:rsidRDefault="00000000" w:rsidRPr="00000000" w14:paraId="0000003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Determine the sample size necessary to provide an interval estimate of the mean at a desired margin of error at a specified confidence level.</w:t>
      </w:r>
      <w:r w:rsidDel="00000000" w:rsidR="00000000" w:rsidRPr="00000000">
        <w:rPr>
          <w:rtl w:val="0"/>
        </w:rPr>
      </w:r>
    </w:p>
    <w:p w:rsidR="00000000" w:rsidDel="00000000" w:rsidP="00000000" w:rsidRDefault="00000000" w:rsidRPr="00000000" w14:paraId="0000003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margin of error, and the interval estimate at a given level of confidence for a proportion.</w:t>
      </w:r>
      <w:r w:rsidDel="00000000" w:rsidR="00000000" w:rsidRPr="00000000">
        <w:rPr>
          <w:rtl w:val="0"/>
        </w:rPr>
      </w:r>
    </w:p>
    <w:p w:rsidR="00000000" w:rsidDel="00000000" w:rsidP="00000000" w:rsidRDefault="00000000" w:rsidRPr="00000000" w14:paraId="00000036">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Determine the sample size necessary to provide an interval estimate of the proportion at a desired margin of error at a specified confidence level.</w:t>
      </w:r>
      <w:r w:rsidDel="00000000" w:rsidR="00000000" w:rsidRPr="00000000">
        <w:rPr>
          <w:rtl w:val="0"/>
        </w:rPr>
      </w:r>
    </w:p>
    <w:p w:rsidR="00000000" w:rsidDel="00000000" w:rsidP="00000000" w:rsidRDefault="00000000" w:rsidRPr="00000000" w14:paraId="00000037">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38">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39">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3A">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3B">
      <w:pPr>
        <w:numPr>
          <w:ilvl w:val="2"/>
          <w:numId w:val="1"/>
        </w:numPr>
        <w:spacing w:line="240" w:lineRule="auto"/>
        <w:ind w:left="2160" w:hanging="360"/>
        <w:rPr>
          <w:sz w:val="24"/>
          <w:szCs w:val="24"/>
        </w:rPr>
      </w:pPr>
      <w:r w:rsidDel="00000000" w:rsidR="00000000" w:rsidRPr="00000000">
        <w:rPr>
          <w:sz w:val="24"/>
          <w:szCs w:val="24"/>
          <w:rtl w:val="0"/>
        </w:rPr>
        <w:t xml:space="preserve">Project</w:t>
        <w:br w:type="textWrapping"/>
      </w:r>
    </w:p>
    <w:p w:rsidR="00000000" w:rsidDel="00000000" w:rsidP="00000000" w:rsidRDefault="00000000" w:rsidRPr="00000000" w14:paraId="0000003C">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9: Hypothesis Testing</w:t>
        <w:br w:type="textWrapping"/>
      </w:r>
    </w:p>
    <w:p w:rsidR="00000000" w:rsidDel="00000000" w:rsidP="00000000" w:rsidRDefault="00000000" w:rsidRPr="00000000" w14:paraId="0000003D">
      <w:pPr>
        <w:numPr>
          <w:ilvl w:val="1"/>
          <w:numId w:val="1"/>
        </w:numPr>
        <w:spacing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3E">
      <w:pPr>
        <w:numPr>
          <w:ilvl w:val="2"/>
          <w:numId w:val="1"/>
        </w:numPr>
        <w:spacing w:line="240" w:lineRule="auto"/>
        <w:ind w:left="2160" w:hanging="360"/>
        <w:rPr>
          <w:sz w:val="24"/>
          <w:szCs w:val="24"/>
        </w:rPr>
      </w:pPr>
      <w:r w:rsidDel="00000000" w:rsidR="00000000" w:rsidRPr="00000000">
        <w:rPr>
          <w:color w:val="454545"/>
          <w:sz w:val="24"/>
          <w:szCs w:val="24"/>
          <w:highlight w:val="white"/>
          <w:rtl w:val="0"/>
        </w:rPr>
        <w:t xml:space="preserve">Formulate appropriate one- and two-tailed null and alternative hypotheses for problem scenarios and interpret the results.</w:t>
      </w:r>
    </w:p>
    <w:p w:rsidR="00000000" w:rsidDel="00000000" w:rsidP="00000000" w:rsidRDefault="00000000" w:rsidRPr="00000000" w14:paraId="0000003F">
      <w:pPr>
        <w:numPr>
          <w:ilvl w:val="2"/>
          <w:numId w:val="1"/>
        </w:numPr>
        <w:spacing w:line="240" w:lineRule="auto"/>
        <w:ind w:left="2160" w:hanging="360"/>
        <w:rPr>
          <w:color w:val="454545"/>
          <w:sz w:val="24"/>
          <w:szCs w:val="24"/>
          <w:highlight w:val="white"/>
        </w:rPr>
      </w:pPr>
      <w:r w:rsidDel="00000000" w:rsidR="00000000" w:rsidRPr="00000000">
        <w:rPr>
          <w:color w:val="454545"/>
          <w:sz w:val="24"/>
          <w:szCs w:val="24"/>
          <w:highlight w:val="white"/>
          <w:rtl w:val="0"/>
        </w:rPr>
        <w:t xml:space="preserve">Interpret the results of a hypothesis test.</w:t>
      </w:r>
    </w:p>
    <w:p w:rsidR="00000000" w:rsidDel="00000000" w:rsidP="00000000" w:rsidRDefault="00000000" w:rsidRPr="00000000" w14:paraId="00000040">
      <w:pPr>
        <w:numPr>
          <w:ilvl w:val="2"/>
          <w:numId w:val="1"/>
        </w:numPr>
        <w:spacing w:line="240" w:lineRule="auto"/>
        <w:ind w:left="2160" w:hanging="360"/>
        <w:rPr>
          <w:color w:val="454545"/>
          <w:sz w:val="24"/>
          <w:szCs w:val="24"/>
          <w:highlight w:val="white"/>
        </w:rPr>
      </w:pPr>
      <w:r w:rsidDel="00000000" w:rsidR="00000000" w:rsidRPr="00000000">
        <w:rPr>
          <w:color w:val="454545"/>
          <w:sz w:val="24"/>
          <w:szCs w:val="24"/>
          <w:highlight w:val="white"/>
          <w:rtl w:val="0"/>
        </w:rPr>
        <w:t xml:space="preserve">Identify the Type I error and Type II error associated with a hypothesis test and explain their potential consequences.</w:t>
      </w:r>
    </w:p>
    <w:p w:rsidR="00000000" w:rsidDel="00000000" w:rsidP="00000000" w:rsidRDefault="00000000" w:rsidRPr="00000000" w14:paraId="00000041">
      <w:pPr>
        <w:numPr>
          <w:ilvl w:val="2"/>
          <w:numId w:val="1"/>
        </w:numPr>
        <w:spacing w:line="240" w:lineRule="auto"/>
        <w:ind w:left="2160" w:hanging="360"/>
        <w:rPr>
          <w:color w:val="454545"/>
          <w:sz w:val="24"/>
          <w:szCs w:val="24"/>
          <w:highlight w:val="white"/>
        </w:rPr>
      </w:pPr>
      <w:r w:rsidDel="00000000" w:rsidR="00000000" w:rsidRPr="00000000">
        <w:rPr>
          <w:color w:val="454545"/>
          <w:sz w:val="24"/>
          <w:szCs w:val="24"/>
          <w:highlight w:val="white"/>
          <w:rtl w:val="0"/>
        </w:rPr>
        <w:t xml:space="preserve">Test one- and two-tailed hypotheses about a population mean when the population standard deviation σ is known using the </w:t>
      </w:r>
      <w:r w:rsidDel="00000000" w:rsidR="00000000" w:rsidRPr="00000000">
        <w:rPr>
          <w:i w:val="1"/>
          <w:iCs w:val="1"/>
          <w:color w:val="454545"/>
          <w:sz w:val="24"/>
          <w:szCs w:val="24"/>
          <w:highlight w:val="white"/>
          <w:rtl w:val="0"/>
        </w:rPr>
        <w:t xml:space="preserve">p</w:t>
      </w:r>
      <w:r w:rsidDel="00000000" w:rsidR="00000000" w:rsidRPr="00000000">
        <w:rPr>
          <w:color w:val="454545"/>
          <w:sz w:val="24"/>
          <w:szCs w:val="24"/>
          <w:highlight w:val="white"/>
          <w:rtl w:val="0"/>
        </w:rPr>
        <w:t xml:space="preserve">-value approach, critical value approach, and the confidence interval approach.</w:t>
      </w:r>
    </w:p>
    <w:p w:rsidR="00000000" w:rsidDel="00000000" w:rsidP="00000000" w:rsidRDefault="00000000" w:rsidRPr="00000000" w14:paraId="00000042">
      <w:pPr>
        <w:numPr>
          <w:ilvl w:val="2"/>
          <w:numId w:val="1"/>
        </w:numPr>
        <w:spacing w:line="240" w:lineRule="auto"/>
        <w:ind w:left="2160" w:hanging="360"/>
        <w:rPr>
          <w:color w:val="454545"/>
          <w:sz w:val="24"/>
          <w:szCs w:val="24"/>
          <w:highlight w:val="white"/>
        </w:rPr>
      </w:pPr>
      <w:r w:rsidDel="00000000" w:rsidR="00000000" w:rsidRPr="00000000">
        <w:rPr>
          <w:color w:val="454545"/>
          <w:sz w:val="24"/>
          <w:szCs w:val="24"/>
          <w:highlight w:val="white"/>
          <w:rtl w:val="0"/>
        </w:rPr>
        <w:t xml:space="preserve">Test one- and two-tailed hypotheses about a population mean when the population standard deviation σ is unknown using the </w:t>
      </w:r>
      <w:r w:rsidDel="00000000" w:rsidR="00000000" w:rsidRPr="00000000">
        <w:rPr>
          <w:i w:val="1"/>
          <w:iCs w:val="1"/>
          <w:color w:val="454545"/>
          <w:sz w:val="24"/>
          <w:szCs w:val="24"/>
          <w:highlight w:val="white"/>
          <w:rtl w:val="0"/>
        </w:rPr>
        <w:t xml:space="preserve">p</w:t>
      </w:r>
      <w:r w:rsidDel="00000000" w:rsidR="00000000" w:rsidRPr="00000000">
        <w:rPr>
          <w:color w:val="454545"/>
          <w:sz w:val="24"/>
          <w:szCs w:val="24"/>
          <w:highlight w:val="white"/>
          <w:rtl w:val="0"/>
        </w:rPr>
        <w:t xml:space="preserve">-value approach, critical value approach, and the confidence interval approach.</w:t>
      </w:r>
    </w:p>
    <w:p w:rsidR="00000000" w:rsidDel="00000000" w:rsidP="00000000" w:rsidRDefault="00000000" w:rsidRPr="00000000" w14:paraId="00000043">
      <w:pPr>
        <w:numPr>
          <w:ilvl w:val="2"/>
          <w:numId w:val="1"/>
        </w:numPr>
        <w:spacing w:after="0" w:afterAutospacing="0" w:line="240" w:lineRule="auto"/>
        <w:ind w:left="2160" w:hanging="360"/>
        <w:rPr>
          <w:color w:val="454545"/>
          <w:sz w:val="24"/>
          <w:szCs w:val="24"/>
          <w:highlight w:val="white"/>
        </w:rPr>
      </w:pPr>
      <w:r w:rsidDel="00000000" w:rsidR="00000000" w:rsidRPr="00000000">
        <w:rPr>
          <w:color w:val="454545"/>
          <w:sz w:val="24"/>
          <w:szCs w:val="24"/>
          <w:highlight w:val="white"/>
          <w:rtl w:val="0"/>
        </w:rPr>
        <w:t xml:space="preserve">Test one- and two-tailed hypotheses about a population proportion using the </w:t>
      </w:r>
      <w:r w:rsidDel="00000000" w:rsidR="00000000" w:rsidRPr="00000000">
        <w:rPr>
          <w:i w:val="1"/>
          <w:iCs w:val="1"/>
          <w:color w:val="454545"/>
          <w:sz w:val="24"/>
          <w:szCs w:val="24"/>
          <w:highlight w:val="white"/>
          <w:rtl w:val="0"/>
        </w:rPr>
        <w:t xml:space="preserve">p</w:t>
      </w:r>
      <w:r w:rsidDel="00000000" w:rsidR="00000000" w:rsidRPr="00000000">
        <w:rPr>
          <w:color w:val="454545"/>
          <w:sz w:val="24"/>
          <w:szCs w:val="24"/>
          <w:highlight w:val="white"/>
          <w:rtl w:val="0"/>
        </w:rPr>
        <w:t xml:space="preserve">-value approach, critical value approach, and the confidence interval approach.</w:t>
      </w:r>
    </w:p>
    <w:p w:rsidR="00000000" w:rsidDel="00000000" w:rsidP="00000000" w:rsidRDefault="00000000" w:rsidRPr="00000000" w14:paraId="0000004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highlight w:val="white"/>
          <w:rtl w:val="0"/>
        </w:rPr>
        <w:t xml:space="preserve">Calculate the probability of making a Type II error for a hypothesis test.</w:t>
      </w:r>
    </w:p>
    <w:p w:rsidR="00000000" w:rsidDel="00000000" w:rsidP="00000000" w:rsidRDefault="00000000" w:rsidRPr="00000000" w14:paraId="0000004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highlight w:val="white"/>
        </w:rPr>
      </w:pPr>
      <w:r w:rsidDel="00000000" w:rsidR="00000000" w:rsidRPr="00000000">
        <w:rPr>
          <w:color w:val="454545"/>
          <w:sz w:val="24"/>
          <w:szCs w:val="24"/>
          <w:highlight w:val="white"/>
          <w:rtl w:val="0"/>
        </w:rPr>
        <w:t xml:space="preserve">Determine the sample size for a hypothesis test about a population mean.</w:t>
      </w:r>
    </w:p>
    <w:p w:rsidR="00000000" w:rsidDel="00000000" w:rsidP="00000000" w:rsidRDefault="00000000" w:rsidRPr="00000000" w14:paraId="00000046">
      <w:pPr>
        <w:numPr>
          <w:ilvl w:val="2"/>
          <w:numId w:val="1"/>
        </w:numPr>
        <w:pBdr>
          <w:top w:color="auto" w:space="7" w:sz="0" w:val="none"/>
          <w:bottom w:color="auto" w:space="11" w:sz="0" w:val="none"/>
          <w:right w:space="0" w:sz="0" w:val="nil"/>
        </w:pBdr>
        <w:shd w:fill="ffffff" w:val="clear"/>
        <w:spacing w:after="360" w:before="0" w:beforeAutospacing="0" w:line="312" w:lineRule="auto"/>
        <w:ind w:left="2160" w:hanging="360"/>
        <w:rPr>
          <w:color w:val="454545"/>
          <w:sz w:val="24"/>
          <w:szCs w:val="24"/>
          <w:highlight w:val="white"/>
        </w:rPr>
      </w:pPr>
      <w:r w:rsidDel="00000000" w:rsidR="00000000" w:rsidRPr="00000000">
        <w:rPr>
          <w:color w:val="454545"/>
          <w:sz w:val="24"/>
          <w:szCs w:val="24"/>
          <w:highlight w:val="white"/>
          <w:rtl w:val="0"/>
        </w:rPr>
        <w:t xml:space="preserve">Distinguish between statistical significance and practical significance and identify when statistically significant results may lack practical significance.</w:t>
      </w:r>
    </w:p>
    <w:p w:rsidR="00000000" w:rsidDel="00000000" w:rsidP="00000000" w:rsidRDefault="00000000" w:rsidRPr="00000000" w14:paraId="00000047">
      <w:pPr>
        <w:spacing w:line="240" w:lineRule="auto"/>
        <w:rPr>
          <w:sz w:val="24"/>
          <w:szCs w:val="24"/>
        </w:rPr>
      </w:pPr>
      <w:r w:rsidDel="00000000" w:rsidR="00000000" w:rsidRPr="00000000">
        <w:rPr>
          <w:rtl w:val="0"/>
        </w:rPr>
      </w:r>
    </w:p>
    <w:p w:rsidR="00000000" w:rsidDel="00000000" w:rsidP="00000000" w:rsidRDefault="00000000" w:rsidRPr="00000000" w14:paraId="00000048">
      <w:pPr>
        <w:spacing w:line="240" w:lineRule="auto"/>
        <w:rPr>
          <w:sz w:val="24"/>
          <w:szCs w:val="24"/>
        </w:rPr>
      </w:pPr>
      <w:r w:rsidDel="00000000" w:rsidR="00000000" w:rsidRPr="00000000">
        <w:rPr>
          <w:rtl w:val="0"/>
        </w:rPr>
      </w:r>
    </w:p>
    <w:p w:rsidR="00000000" w:rsidDel="00000000" w:rsidP="00000000" w:rsidRDefault="00000000" w:rsidRPr="00000000" w14:paraId="00000049">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4A">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4B">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4C">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4D">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4E">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4F">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10: Confidence Intervals</w:t>
      </w:r>
    </w:p>
    <w:p w:rsidR="00000000" w:rsidDel="00000000" w:rsidP="00000000" w:rsidRDefault="00000000" w:rsidRPr="00000000" w14:paraId="00000050">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r w:rsidDel="00000000" w:rsidR="00000000" w:rsidRPr="00000000">
        <w:rPr>
          <w:rtl w:val="0"/>
        </w:rPr>
      </w:r>
    </w:p>
    <w:p w:rsidR="00000000" w:rsidDel="00000000" w:rsidP="00000000" w:rsidRDefault="00000000" w:rsidRPr="00000000" w14:paraId="0000005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and explain the distribution form and parameters of the sampling distribution of the difference between the sample means of two different populations.</w:t>
      </w:r>
      <w:r w:rsidDel="00000000" w:rsidR="00000000" w:rsidRPr="00000000">
        <w:rPr>
          <w:rtl w:val="0"/>
        </w:rPr>
      </w:r>
    </w:p>
    <w:p w:rsidR="00000000" w:rsidDel="00000000" w:rsidP="00000000" w:rsidRDefault="00000000" w:rsidRPr="00000000" w14:paraId="0000005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interval estimate at a given level of confidence for a difference between two population means when the standard deviations of the two populations are known.</w:t>
      </w:r>
      <w:r w:rsidDel="00000000" w:rsidR="00000000" w:rsidRPr="00000000">
        <w:rPr>
          <w:rtl w:val="0"/>
        </w:rPr>
      </w:r>
    </w:p>
    <w:p w:rsidR="00000000" w:rsidDel="00000000" w:rsidP="00000000" w:rsidRDefault="00000000" w:rsidRPr="00000000" w14:paraId="0000005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difference between two population means when the standard deviations of the two populations are known.</w:t>
      </w:r>
      <w:r w:rsidDel="00000000" w:rsidR="00000000" w:rsidRPr="00000000">
        <w:rPr>
          <w:rtl w:val="0"/>
        </w:rPr>
      </w:r>
    </w:p>
    <w:p w:rsidR="00000000" w:rsidDel="00000000" w:rsidP="00000000" w:rsidRDefault="00000000" w:rsidRPr="00000000" w14:paraId="0000005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interval estimate at a given level of confidence for a difference between two population means when the standard deviations of the two populations are unknown.</w:t>
      </w:r>
      <w:r w:rsidDel="00000000" w:rsidR="00000000" w:rsidRPr="00000000">
        <w:rPr>
          <w:rtl w:val="0"/>
        </w:rPr>
      </w:r>
    </w:p>
    <w:p w:rsidR="00000000" w:rsidDel="00000000" w:rsidP="00000000" w:rsidRDefault="00000000" w:rsidRPr="00000000" w14:paraId="0000005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difference between two population means when the standard deviations of the two populations are unknown.</w:t>
      </w:r>
      <w:r w:rsidDel="00000000" w:rsidR="00000000" w:rsidRPr="00000000">
        <w:rPr>
          <w:rtl w:val="0"/>
        </w:rPr>
      </w:r>
    </w:p>
    <w:p w:rsidR="00000000" w:rsidDel="00000000" w:rsidP="00000000" w:rsidRDefault="00000000" w:rsidRPr="00000000" w14:paraId="00000056">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difference between two population means when using a matched sample design.</w:t>
      </w:r>
    </w:p>
    <w:p w:rsidR="00000000" w:rsidDel="00000000" w:rsidP="00000000" w:rsidRDefault="00000000" w:rsidRPr="00000000" w14:paraId="00000057">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interval estimate at a given level of confidence for a difference between two population means when using a matched sample design.</w:t>
      </w:r>
      <w:r w:rsidDel="00000000" w:rsidR="00000000" w:rsidRPr="00000000">
        <w:rPr>
          <w:rtl w:val="0"/>
        </w:rPr>
      </w:r>
    </w:p>
    <w:p w:rsidR="00000000" w:rsidDel="00000000" w:rsidP="00000000" w:rsidRDefault="00000000" w:rsidRPr="00000000" w14:paraId="00000058">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and explain the distribution form and parameters of the sampling distribution of the difference between the sample proportions of two different populations.</w:t>
      </w:r>
      <w:r w:rsidDel="00000000" w:rsidR="00000000" w:rsidRPr="00000000">
        <w:rPr>
          <w:rtl w:val="0"/>
        </w:rPr>
      </w:r>
    </w:p>
    <w:p w:rsidR="00000000" w:rsidDel="00000000" w:rsidP="00000000" w:rsidRDefault="00000000" w:rsidRPr="00000000" w14:paraId="00000059">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interval estimate at a given level of confidence for a difference between two population proportions.</w:t>
      </w:r>
      <w:r w:rsidDel="00000000" w:rsidR="00000000" w:rsidRPr="00000000">
        <w:rPr>
          <w:rtl w:val="0"/>
        </w:rPr>
      </w:r>
    </w:p>
    <w:p w:rsidR="00000000" w:rsidDel="00000000" w:rsidP="00000000" w:rsidRDefault="00000000" w:rsidRPr="00000000" w14:paraId="0000005A">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difference between two population proportions.</w:t>
      </w:r>
      <w:r w:rsidDel="00000000" w:rsidR="00000000" w:rsidRPr="00000000">
        <w:rPr>
          <w:rtl w:val="0"/>
        </w:rPr>
      </w:r>
    </w:p>
    <w:p w:rsidR="00000000" w:rsidDel="00000000" w:rsidP="00000000" w:rsidRDefault="00000000" w:rsidRPr="00000000" w14:paraId="0000005B">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5C">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5D">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5E">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5F">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60">
      <w:pPr>
        <w:spacing w:line="240"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061">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11: Inferences About a Population Variances</w:t>
        <w:br w:type="textWrapping"/>
      </w:r>
    </w:p>
    <w:p w:rsidR="00000000" w:rsidDel="00000000" w:rsidP="00000000" w:rsidRDefault="00000000" w:rsidRPr="00000000" w14:paraId="00000062">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6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the distribution form and parameters of the sampling distribution of the sample variance and report values from this distribution.</w:t>
      </w:r>
      <w:r w:rsidDel="00000000" w:rsidR="00000000" w:rsidRPr="00000000">
        <w:rPr>
          <w:rtl w:val="0"/>
        </w:rPr>
      </w:r>
    </w:p>
    <w:p w:rsidR="00000000" w:rsidDel="00000000" w:rsidP="00000000" w:rsidRDefault="00000000" w:rsidRPr="00000000" w14:paraId="0000006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interval estimate at a given level of confidence for a population variance and a population standard deviation.</w:t>
      </w:r>
      <w:r w:rsidDel="00000000" w:rsidR="00000000" w:rsidRPr="00000000">
        <w:rPr>
          <w:rtl w:val="0"/>
        </w:rPr>
      </w:r>
    </w:p>
    <w:p w:rsidR="00000000" w:rsidDel="00000000" w:rsidP="00000000" w:rsidRDefault="00000000" w:rsidRPr="00000000" w14:paraId="0000006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population variance using either the </w:t>
      </w:r>
      <w:r w:rsidDel="00000000" w:rsidR="00000000" w:rsidRPr="00000000">
        <w:rPr>
          <w:i w:val="1"/>
          <w:iCs w:val="1"/>
          <w:color w:val="454545"/>
          <w:sz w:val="24"/>
          <w:szCs w:val="24"/>
          <w:rtl w:val="0"/>
        </w:rPr>
        <w:t xml:space="preserve">p</w:t>
      </w:r>
      <w:r w:rsidDel="00000000" w:rsidR="00000000" w:rsidRPr="00000000">
        <w:rPr>
          <w:color w:val="454545"/>
          <w:sz w:val="24"/>
          <w:szCs w:val="24"/>
          <w:rtl w:val="0"/>
        </w:rPr>
        <w:t xml:space="preserve">-value approach or the critical value approach.</w:t>
      </w:r>
      <w:r w:rsidDel="00000000" w:rsidR="00000000" w:rsidRPr="00000000">
        <w:rPr>
          <w:rtl w:val="0"/>
        </w:rPr>
      </w:r>
    </w:p>
    <w:p w:rsidR="00000000" w:rsidDel="00000000" w:rsidP="00000000" w:rsidRDefault="00000000" w:rsidRPr="00000000" w14:paraId="00000066">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Describe the distribution form and parameters of the sampling distribution of the ratio of the sample variances of two different populations, and report values from this distribution.</w:t>
      </w:r>
      <w:r w:rsidDel="00000000" w:rsidR="00000000" w:rsidRPr="00000000">
        <w:rPr>
          <w:rtl w:val="0"/>
        </w:rPr>
      </w:r>
    </w:p>
    <w:p w:rsidR="00000000" w:rsidDel="00000000" w:rsidP="00000000" w:rsidRDefault="00000000" w:rsidRPr="00000000" w14:paraId="00000067">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ratio between two population variances using either the </w:t>
      </w:r>
      <w:r w:rsidDel="00000000" w:rsidR="00000000" w:rsidRPr="00000000">
        <w:rPr>
          <w:i w:val="1"/>
          <w:iCs w:val="1"/>
          <w:color w:val="454545"/>
          <w:sz w:val="24"/>
          <w:szCs w:val="24"/>
          <w:rtl w:val="0"/>
        </w:rPr>
        <w:t xml:space="preserve">p</w:t>
      </w:r>
      <w:r w:rsidDel="00000000" w:rsidR="00000000" w:rsidRPr="00000000">
        <w:rPr>
          <w:color w:val="454545"/>
          <w:sz w:val="24"/>
          <w:szCs w:val="24"/>
          <w:rtl w:val="0"/>
        </w:rPr>
        <w:t xml:space="preserve">-value approach or the critical value approach.</w:t>
      </w:r>
      <w:r w:rsidDel="00000000" w:rsidR="00000000" w:rsidRPr="00000000">
        <w:rPr>
          <w:rtl w:val="0"/>
        </w:rPr>
      </w:r>
    </w:p>
    <w:p w:rsidR="00000000" w:rsidDel="00000000" w:rsidP="00000000" w:rsidRDefault="00000000" w:rsidRPr="00000000" w14:paraId="00000068">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69">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6A">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6B">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6C">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6D">
      <w:pPr>
        <w:spacing w:line="240" w:lineRule="auto"/>
        <w:rPr>
          <w:sz w:val="24"/>
          <w:szCs w:val="24"/>
        </w:rPr>
      </w:pPr>
      <w:r w:rsidDel="00000000" w:rsidR="00000000" w:rsidRPr="00000000">
        <w:rPr>
          <w:rtl w:val="0"/>
        </w:rPr>
      </w:r>
    </w:p>
    <w:p w:rsidR="00000000" w:rsidDel="00000000" w:rsidP="00000000" w:rsidRDefault="00000000" w:rsidRPr="00000000" w14:paraId="0000006E">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12: Tests of Goodness of Fit, Independence, and Multiple Proportions</w:t>
        <w:br w:type="textWrapping"/>
      </w:r>
    </w:p>
    <w:p w:rsidR="00000000" w:rsidDel="00000000" w:rsidP="00000000" w:rsidRDefault="00000000" w:rsidRPr="00000000" w14:paraId="0000006F">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70">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goodness-of-fit test in which the population is hypothesized to have a multinomial distribution.</w:t>
      </w:r>
      <w:r w:rsidDel="00000000" w:rsidR="00000000" w:rsidRPr="00000000">
        <w:rPr>
          <w:rtl w:val="0"/>
        </w:rPr>
      </w:r>
    </w:p>
    <w:p w:rsidR="00000000" w:rsidDel="00000000" w:rsidP="00000000" w:rsidRDefault="00000000" w:rsidRPr="00000000" w14:paraId="0000007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Construct tables of observed and expected frequencies for a pair of categorical variables and conduct a chi-square test of independence.</w:t>
      </w:r>
      <w:r w:rsidDel="00000000" w:rsidR="00000000" w:rsidRPr="00000000">
        <w:rPr>
          <w:rtl w:val="0"/>
        </w:rPr>
      </w:r>
    </w:p>
    <w:p w:rsidR="00000000" w:rsidDel="00000000" w:rsidP="00000000" w:rsidRDefault="00000000" w:rsidRPr="00000000" w14:paraId="0000007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Conduct a hypothesis test about the equality of three or more population proportions using either the p-value approach or the critical value approach.</w:t>
      </w:r>
      <w:r w:rsidDel="00000000" w:rsidR="00000000" w:rsidRPr="00000000">
        <w:rPr>
          <w:rtl w:val="0"/>
        </w:rPr>
      </w:r>
    </w:p>
    <w:p w:rsidR="00000000" w:rsidDel="00000000" w:rsidP="00000000" w:rsidRDefault="00000000" w:rsidRPr="00000000" w14:paraId="0000007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Employ the Marascuilo procedure to execute a multiple pairwise comparisons test for three or more population proportions.</w:t>
      </w:r>
      <w:r w:rsidDel="00000000" w:rsidR="00000000" w:rsidRPr="00000000">
        <w:rPr>
          <w:rtl w:val="0"/>
        </w:rPr>
      </w:r>
    </w:p>
    <w:p w:rsidR="00000000" w:rsidDel="00000000" w:rsidP="00000000" w:rsidRDefault="00000000" w:rsidRPr="00000000" w14:paraId="00000074">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75">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76">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77">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78">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79">
      <w:pPr>
        <w:spacing w:line="240" w:lineRule="auto"/>
        <w:rPr>
          <w:sz w:val="24"/>
          <w:szCs w:val="24"/>
        </w:rPr>
      </w:pPr>
      <w:r w:rsidDel="00000000" w:rsidR="00000000" w:rsidRPr="00000000">
        <w:rPr>
          <w:rtl w:val="0"/>
        </w:rPr>
      </w:r>
    </w:p>
    <w:p w:rsidR="00000000" w:rsidDel="00000000" w:rsidP="00000000" w:rsidRDefault="00000000" w:rsidRPr="00000000" w14:paraId="0000007A">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13: Experimental Design and Analysis of Variance</w:t>
        <w:br w:type="textWrapping"/>
      </w:r>
    </w:p>
    <w:p w:rsidR="00000000" w:rsidDel="00000000" w:rsidP="00000000" w:rsidRDefault="00000000" w:rsidRPr="00000000" w14:paraId="0000007B">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7C">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Compute the various components of an analysis of variance (ANOVA) table needed for testing of population means from a completely randomized design.</w:t>
      </w:r>
      <w:r w:rsidDel="00000000" w:rsidR="00000000" w:rsidRPr="00000000">
        <w:rPr>
          <w:rtl w:val="0"/>
        </w:rPr>
      </w:r>
    </w:p>
    <w:p w:rsidR="00000000" w:rsidDel="00000000" w:rsidP="00000000" w:rsidRDefault="00000000" w:rsidRPr="00000000" w14:paraId="0000007D">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Identify appropriate hypotheses to be tested with ANOVA.</w:t>
      </w:r>
      <w:r w:rsidDel="00000000" w:rsidR="00000000" w:rsidRPr="00000000">
        <w:rPr>
          <w:rtl w:val="0"/>
        </w:rPr>
      </w:r>
    </w:p>
    <w:p w:rsidR="00000000" w:rsidDel="00000000" w:rsidP="00000000" w:rsidRDefault="00000000" w:rsidRPr="00000000" w14:paraId="0000007E">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Test if the means of multiple populations are equal using ANOVA in a completely randomized design.</w:t>
      </w:r>
      <w:r w:rsidDel="00000000" w:rsidR="00000000" w:rsidRPr="00000000">
        <w:rPr>
          <w:rtl w:val="0"/>
        </w:rPr>
      </w:r>
    </w:p>
    <w:p w:rsidR="00000000" w:rsidDel="00000000" w:rsidP="00000000" w:rsidRDefault="00000000" w:rsidRPr="00000000" w14:paraId="0000007F">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Compute the various components of an ANOVA table needed for testing of population means from a randomized block design.</w:t>
      </w:r>
      <w:r w:rsidDel="00000000" w:rsidR="00000000" w:rsidRPr="00000000">
        <w:rPr>
          <w:rtl w:val="0"/>
        </w:rPr>
      </w:r>
    </w:p>
    <w:p w:rsidR="00000000" w:rsidDel="00000000" w:rsidP="00000000" w:rsidRDefault="00000000" w:rsidRPr="00000000" w14:paraId="00000080">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Test if the means of multiple populations are equal using ANOVA in a randomized block design.</w:t>
      </w:r>
      <w:r w:rsidDel="00000000" w:rsidR="00000000" w:rsidRPr="00000000">
        <w:rPr>
          <w:rtl w:val="0"/>
        </w:rPr>
      </w:r>
    </w:p>
    <w:p w:rsidR="00000000" w:rsidDel="00000000" w:rsidP="00000000" w:rsidRDefault="00000000" w:rsidRPr="00000000" w14:paraId="0000008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Compute the various components of an ANOVA table needed for testing of population means from a factorial experiment.</w:t>
      </w:r>
      <w:r w:rsidDel="00000000" w:rsidR="00000000" w:rsidRPr="00000000">
        <w:rPr>
          <w:rtl w:val="0"/>
        </w:rPr>
      </w:r>
    </w:p>
    <w:p w:rsidR="00000000" w:rsidDel="00000000" w:rsidP="00000000" w:rsidRDefault="00000000" w:rsidRPr="00000000" w14:paraId="0000008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Test if the means of multiple populations are equal using ANOVA in a factorial experiment.</w:t>
      </w:r>
      <w:r w:rsidDel="00000000" w:rsidR="00000000" w:rsidRPr="00000000">
        <w:rPr>
          <w:rtl w:val="0"/>
        </w:rPr>
      </w:r>
    </w:p>
    <w:p w:rsidR="00000000" w:rsidDel="00000000" w:rsidP="00000000" w:rsidRDefault="00000000" w:rsidRPr="00000000" w14:paraId="00000083">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84">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85">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86">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87">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88">
      <w:pPr>
        <w:spacing w:line="240" w:lineRule="auto"/>
        <w:rPr>
          <w:sz w:val="24"/>
          <w:szCs w:val="24"/>
        </w:rPr>
      </w:pPr>
      <w:r w:rsidDel="00000000" w:rsidR="00000000" w:rsidRPr="00000000">
        <w:rPr>
          <w:rtl w:val="0"/>
        </w:rPr>
      </w:r>
    </w:p>
    <w:p w:rsidR="00000000" w:rsidDel="00000000" w:rsidP="00000000" w:rsidRDefault="00000000" w:rsidRPr="00000000" w14:paraId="00000089">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14: Simple Linear Regression</w:t>
        <w:br w:type="textWrapping"/>
      </w:r>
    </w:p>
    <w:p w:rsidR="00000000" w:rsidDel="00000000" w:rsidP="00000000" w:rsidRDefault="00000000" w:rsidRPr="00000000" w14:paraId="0000008A">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8B">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an equation that estimates how two variables are related based on sample data.</w:t>
      </w:r>
      <w:r w:rsidDel="00000000" w:rsidR="00000000" w:rsidRPr="00000000">
        <w:rPr>
          <w:rtl w:val="0"/>
        </w:rPr>
      </w:r>
    </w:p>
    <w:p w:rsidR="00000000" w:rsidDel="00000000" w:rsidP="00000000" w:rsidRDefault="00000000" w:rsidRPr="00000000" w14:paraId="0000008C">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a simple linear regression equation to predict the value of the dependent variable for a given value of the independent variable.</w:t>
      </w:r>
      <w:r w:rsidDel="00000000" w:rsidR="00000000" w:rsidRPr="00000000">
        <w:rPr>
          <w:rtl w:val="0"/>
        </w:rPr>
      </w:r>
    </w:p>
    <w:p w:rsidR="00000000" w:rsidDel="00000000" w:rsidP="00000000" w:rsidRDefault="00000000" w:rsidRPr="00000000" w14:paraId="0000008D">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Provide an interpretation of the intercept and slope of an estimated simple linear regression equation.</w:t>
      </w:r>
      <w:r w:rsidDel="00000000" w:rsidR="00000000" w:rsidRPr="00000000">
        <w:rPr>
          <w:rtl w:val="0"/>
        </w:rPr>
      </w:r>
    </w:p>
    <w:p w:rsidR="00000000" w:rsidDel="00000000" w:rsidP="00000000" w:rsidRDefault="00000000" w:rsidRPr="00000000" w14:paraId="0000008E">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Compute and interpret the coefficient of determination.</w:t>
      </w:r>
      <w:r w:rsidDel="00000000" w:rsidR="00000000" w:rsidRPr="00000000">
        <w:rPr>
          <w:rtl w:val="0"/>
        </w:rPr>
      </w:r>
    </w:p>
    <w:p w:rsidR="00000000" w:rsidDel="00000000" w:rsidP="00000000" w:rsidRDefault="00000000" w:rsidRPr="00000000" w14:paraId="0000008F">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Compute and interpret the sample correlation coefficient.</w:t>
      </w:r>
      <w:r w:rsidDel="00000000" w:rsidR="00000000" w:rsidRPr="00000000">
        <w:rPr>
          <w:rtl w:val="0"/>
        </w:rPr>
      </w:r>
    </w:p>
    <w:p w:rsidR="00000000" w:rsidDel="00000000" w:rsidP="00000000" w:rsidRDefault="00000000" w:rsidRPr="00000000" w14:paraId="00000090">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the </w:t>
      </w:r>
      <w:r w:rsidDel="00000000" w:rsidR="00000000" w:rsidRPr="00000000">
        <w:rPr>
          <w:i w:val="1"/>
          <w:iCs w:val="1"/>
          <w:color w:val="454545"/>
          <w:sz w:val="24"/>
          <w:szCs w:val="24"/>
          <w:rtl w:val="0"/>
        </w:rPr>
        <w:t xml:space="preserve">t</w:t>
      </w:r>
      <w:r w:rsidDel="00000000" w:rsidR="00000000" w:rsidRPr="00000000">
        <w:rPr>
          <w:color w:val="454545"/>
          <w:sz w:val="24"/>
          <w:szCs w:val="24"/>
          <w:rtl w:val="0"/>
        </w:rPr>
        <w:t xml:space="preserve"> test to assess the significance in a simple linear regression.</w:t>
      </w:r>
      <w:r w:rsidDel="00000000" w:rsidR="00000000" w:rsidRPr="00000000">
        <w:rPr>
          <w:rtl w:val="0"/>
        </w:rPr>
      </w:r>
    </w:p>
    <w:p w:rsidR="00000000" w:rsidDel="00000000" w:rsidP="00000000" w:rsidRDefault="00000000" w:rsidRPr="00000000" w14:paraId="0000009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the ANOVA table and use the </w:t>
      </w:r>
      <w:r w:rsidDel="00000000" w:rsidR="00000000" w:rsidRPr="00000000">
        <w:rPr>
          <w:i w:val="1"/>
          <w:iCs w:val="1"/>
          <w:color w:val="454545"/>
          <w:sz w:val="24"/>
          <w:szCs w:val="24"/>
          <w:rtl w:val="0"/>
        </w:rPr>
        <w:t xml:space="preserve">F</w:t>
      </w:r>
      <w:r w:rsidDel="00000000" w:rsidR="00000000" w:rsidRPr="00000000">
        <w:rPr>
          <w:color w:val="454545"/>
          <w:sz w:val="24"/>
          <w:szCs w:val="24"/>
          <w:rtl w:val="0"/>
        </w:rPr>
        <w:t xml:space="preserve"> test to assess the significance in a simple linear regression.</w:t>
      </w:r>
    </w:p>
    <w:p w:rsidR="00000000" w:rsidDel="00000000" w:rsidP="00000000" w:rsidRDefault="00000000" w:rsidRPr="00000000" w14:paraId="0000009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 confidence interval for the mean value of the dependent variable </w:t>
      </w:r>
      <w:r w:rsidDel="00000000" w:rsidR="00000000" w:rsidRPr="00000000">
        <w:rPr>
          <w:i w:val="1"/>
          <w:iCs w:val="1"/>
          <w:color w:val="454545"/>
          <w:sz w:val="24"/>
          <w:szCs w:val="24"/>
          <w:rtl w:val="0"/>
        </w:rPr>
        <w:t xml:space="preserve">y</w:t>
      </w:r>
      <w:r w:rsidDel="00000000" w:rsidR="00000000" w:rsidRPr="00000000">
        <w:rPr>
          <w:color w:val="454545"/>
          <w:sz w:val="24"/>
          <w:szCs w:val="24"/>
          <w:rtl w:val="0"/>
        </w:rPr>
        <w:t xml:space="preserve"> given a specific value of </w:t>
      </w:r>
      <w:r w:rsidDel="00000000" w:rsidR="00000000" w:rsidRPr="00000000">
        <w:rPr>
          <w:i w:val="1"/>
          <w:iCs w:val="1"/>
          <w:color w:val="454545"/>
          <w:sz w:val="24"/>
          <w:szCs w:val="24"/>
          <w:rtl w:val="0"/>
        </w:rPr>
        <w:t xml:space="preserve">x</w:t>
      </w:r>
      <w:r w:rsidDel="00000000" w:rsidR="00000000" w:rsidRPr="00000000">
        <w:rPr>
          <w:color w:val="454545"/>
          <w:sz w:val="24"/>
          <w:szCs w:val="24"/>
          <w:rtl w:val="0"/>
        </w:rPr>
        <w:t xml:space="preserve">.</w:t>
      </w:r>
    </w:p>
    <w:p w:rsidR="00000000" w:rsidDel="00000000" w:rsidP="00000000" w:rsidRDefault="00000000" w:rsidRPr="00000000" w14:paraId="0000009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 prediction interval for an individual value of the dependent variable </w:t>
      </w:r>
      <w:r w:rsidDel="00000000" w:rsidR="00000000" w:rsidRPr="00000000">
        <w:rPr>
          <w:i w:val="1"/>
          <w:iCs w:val="1"/>
          <w:color w:val="454545"/>
          <w:sz w:val="24"/>
          <w:szCs w:val="24"/>
          <w:rtl w:val="0"/>
        </w:rPr>
        <w:t xml:space="preserve">y</w:t>
      </w:r>
      <w:r w:rsidDel="00000000" w:rsidR="00000000" w:rsidRPr="00000000">
        <w:rPr>
          <w:color w:val="454545"/>
          <w:sz w:val="24"/>
          <w:szCs w:val="24"/>
          <w:rtl w:val="0"/>
        </w:rPr>
        <w:t xml:space="preserve"> given a specific value of </w:t>
      </w:r>
      <w:r w:rsidDel="00000000" w:rsidR="00000000" w:rsidRPr="00000000">
        <w:rPr>
          <w:i w:val="1"/>
          <w:iCs w:val="1"/>
          <w:color w:val="454545"/>
          <w:sz w:val="24"/>
          <w:szCs w:val="24"/>
          <w:rtl w:val="0"/>
        </w:rPr>
        <w:t xml:space="preserve">x</w:t>
      </w:r>
      <w:r w:rsidDel="00000000" w:rsidR="00000000" w:rsidRPr="00000000">
        <w:rPr>
          <w:color w:val="454545"/>
          <w:sz w:val="24"/>
          <w:szCs w:val="24"/>
          <w:rtl w:val="0"/>
        </w:rPr>
        <w:t xml:space="preserve">.</w:t>
      </w:r>
    </w:p>
    <w:p w:rsidR="00000000" w:rsidDel="00000000" w:rsidP="00000000" w:rsidRDefault="00000000" w:rsidRPr="00000000" w14:paraId="0000009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a residual plot to assess whether the assumptions of simple linear regression are valid.</w:t>
      </w:r>
    </w:p>
    <w:p w:rsidR="00000000" w:rsidDel="00000000" w:rsidP="00000000" w:rsidRDefault="00000000" w:rsidRPr="00000000" w14:paraId="0000009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residual analysis to identify outliers and influential observations.</w:t>
      </w:r>
      <w:r w:rsidDel="00000000" w:rsidR="00000000" w:rsidRPr="00000000">
        <w:rPr>
          <w:rtl w:val="0"/>
        </w:rPr>
      </w:r>
    </w:p>
    <w:p w:rsidR="00000000" w:rsidDel="00000000" w:rsidP="00000000" w:rsidRDefault="00000000" w:rsidRPr="00000000" w14:paraId="00000096">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97">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98">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99">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9A">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9B">
      <w:pPr>
        <w:spacing w:line="240" w:lineRule="auto"/>
        <w:rPr>
          <w:sz w:val="24"/>
          <w:szCs w:val="24"/>
        </w:rPr>
      </w:pPr>
      <w:r w:rsidDel="00000000" w:rsidR="00000000" w:rsidRPr="00000000">
        <w:rPr>
          <w:rtl w:val="0"/>
        </w:rPr>
      </w:r>
    </w:p>
    <w:p w:rsidR="00000000" w:rsidDel="00000000" w:rsidP="00000000" w:rsidRDefault="00000000" w:rsidRPr="00000000" w14:paraId="0000009C">
      <w:pPr>
        <w:numPr>
          <w:ilvl w:val="0"/>
          <w:numId w:val="1"/>
        </w:numPr>
        <w:spacing w:line="240" w:lineRule="auto"/>
        <w:ind w:left="720" w:hanging="360"/>
        <w:rPr>
          <w:sz w:val="24"/>
          <w:szCs w:val="24"/>
        </w:rPr>
      </w:pPr>
      <w:r w:rsidDel="00000000" w:rsidR="00000000" w:rsidRPr="00000000">
        <w:rPr>
          <w:b w:val="1"/>
          <w:bCs w:val="1"/>
          <w:sz w:val="24"/>
          <w:szCs w:val="24"/>
          <w:rtl w:val="0"/>
        </w:rPr>
        <w:t xml:space="preserve">Unit 15: Multiple Regression</w:t>
        <w:br w:type="textWrapping"/>
      </w:r>
    </w:p>
    <w:p w:rsidR="00000000" w:rsidDel="00000000" w:rsidP="00000000" w:rsidRDefault="00000000" w:rsidRPr="00000000" w14:paraId="0000009D">
      <w:pPr>
        <w:numPr>
          <w:ilvl w:val="1"/>
          <w:numId w:val="1"/>
        </w:numPr>
        <w:spacing w:after="0" w:afterAutospacing="0" w:line="240" w:lineRule="auto"/>
        <w:ind w:left="1440" w:hanging="360"/>
        <w:rPr>
          <w:sz w:val="24"/>
          <w:szCs w:val="24"/>
        </w:rPr>
      </w:pPr>
      <w:r w:rsidDel="00000000" w:rsidR="00000000" w:rsidRPr="00000000">
        <w:rPr>
          <w:sz w:val="24"/>
          <w:szCs w:val="24"/>
          <w:rtl w:val="0"/>
        </w:rPr>
        <w:t xml:space="preserve">Learning objectives:</w:t>
      </w:r>
    </w:p>
    <w:p w:rsidR="00000000" w:rsidDel="00000000" w:rsidP="00000000" w:rsidRDefault="00000000" w:rsidRPr="00000000" w14:paraId="0000009E">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 multiple linear regression equation that estimates how a dependent variable is related to multiple independent variables.</w:t>
      </w:r>
      <w:r w:rsidDel="00000000" w:rsidR="00000000" w:rsidRPr="00000000">
        <w:rPr>
          <w:rtl w:val="0"/>
        </w:rPr>
      </w:r>
    </w:p>
    <w:p w:rsidR="00000000" w:rsidDel="00000000" w:rsidP="00000000" w:rsidRDefault="00000000" w:rsidRPr="00000000" w14:paraId="0000009F">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Interpret the coefficients in a multiple linear regression analysis.Use a multiple linear regression model to predict the value of the dependent variable given values of the independent variables.</w:t>
      </w:r>
    </w:p>
    <w:p w:rsidR="00000000" w:rsidDel="00000000" w:rsidP="00000000" w:rsidRDefault="00000000" w:rsidRPr="00000000" w14:paraId="000000A0">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Calculate and interpret the multiple coefficient of determination and adjusted multiple coefficient of determination as goodness-of-fit measures in a multiple regression analysis.</w:t>
      </w:r>
      <w:r w:rsidDel="00000000" w:rsidR="00000000" w:rsidRPr="00000000">
        <w:rPr>
          <w:rtl w:val="0"/>
        </w:rPr>
      </w:r>
    </w:p>
    <w:p w:rsidR="00000000" w:rsidDel="00000000" w:rsidP="00000000" w:rsidRDefault="00000000" w:rsidRPr="00000000" w14:paraId="000000A1">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the t test to assess the significance of individual coefficients in a multiple linear regression analysis.</w:t>
      </w:r>
      <w:r w:rsidDel="00000000" w:rsidR="00000000" w:rsidRPr="00000000">
        <w:rPr>
          <w:rtl w:val="0"/>
        </w:rPr>
      </w:r>
    </w:p>
    <w:p w:rsidR="00000000" w:rsidDel="00000000" w:rsidP="00000000" w:rsidRDefault="00000000" w:rsidRPr="00000000" w14:paraId="000000A2">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Use the F test to assess the overall significance of a multiple linear regression model.</w:t>
      </w:r>
      <w:r w:rsidDel="00000000" w:rsidR="00000000" w:rsidRPr="00000000">
        <w:rPr>
          <w:rtl w:val="0"/>
        </w:rPr>
      </w:r>
    </w:p>
    <w:p w:rsidR="00000000" w:rsidDel="00000000" w:rsidP="00000000" w:rsidRDefault="00000000" w:rsidRPr="00000000" w14:paraId="000000A3">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Determine if multicollinearity is present in a multiple linear regression analysis using the correlation between independent variables.</w:t>
      </w:r>
      <w:r w:rsidDel="00000000" w:rsidR="00000000" w:rsidRPr="00000000">
        <w:rPr>
          <w:rtl w:val="0"/>
        </w:rPr>
      </w:r>
    </w:p>
    <w:p w:rsidR="00000000" w:rsidDel="00000000" w:rsidP="00000000" w:rsidRDefault="00000000" w:rsidRPr="00000000" w14:paraId="000000A4">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 confidence interval for the mean value of the dependent variable given values of the independent variables.</w:t>
      </w:r>
      <w:r w:rsidDel="00000000" w:rsidR="00000000" w:rsidRPr="00000000">
        <w:rPr>
          <w:rtl w:val="0"/>
        </w:rPr>
      </w:r>
    </w:p>
    <w:p w:rsidR="00000000" w:rsidDel="00000000" w:rsidP="00000000" w:rsidRDefault="00000000" w:rsidRPr="00000000" w14:paraId="000000A5">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 prediction interval for a particular value of the dependent variable given values of the independent variables.</w:t>
      </w:r>
      <w:r w:rsidDel="00000000" w:rsidR="00000000" w:rsidRPr="00000000">
        <w:rPr>
          <w:rtl w:val="0"/>
        </w:rPr>
      </w:r>
    </w:p>
    <w:p w:rsidR="00000000" w:rsidDel="00000000" w:rsidP="00000000" w:rsidRDefault="00000000" w:rsidRPr="00000000" w14:paraId="000000A6">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Develop a multiple linear regression equation that estimates how a dependent variable is related to categorical independent variables.</w:t>
      </w:r>
      <w:r w:rsidDel="00000000" w:rsidR="00000000" w:rsidRPr="00000000">
        <w:rPr>
          <w:rtl w:val="0"/>
        </w:rPr>
      </w:r>
    </w:p>
    <w:p w:rsidR="00000000" w:rsidDel="00000000" w:rsidP="00000000" w:rsidRDefault="00000000" w:rsidRPr="00000000" w14:paraId="000000A7">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Validate the assumptions of a multiple linear regression model using residual analysis.</w:t>
      </w:r>
      <w:r w:rsidDel="00000000" w:rsidR="00000000" w:rsidRPr="00000000">
        <w:rPr>
          <w:rtl w:val="0"/>
        </w:rPr>
      </w:r>
    </w:p>
    <w:p w:rsidR="00000000" w:rsidDel="00000000" w:rsidP="00000000" w:rsidRDefault="00000000" w:rsidRPr="00000000" w14:paraId="000000A8">
      <w:pPr>
        <w:numPr>
          <w:ilvl w:val="2"/>
          <w:numId w:val="1"/>
        </w:numPr>
        <w:pBdr>
          <w:top w:color="auto" w:space="7" w:sz="0" w:val="none"/>
          <w:bottom w:color="auto" w:space="11" w:sz="0" w:val="none"/>
          <w:right w:space="0" w:sz="0" w:val="nil"/>
        </w:pBdr>
        <w:shd w:fill="ffffff" w:val="clear"/>
        <w:spacing w:after="0" w:afterAutospacing="0" w:before="0" w:beforeAutospacing="0" w:line="312" w:lineRule="auto"/>
        <w:ind w:left="2160" w:hanging="360"/>
        <w:rPr>
          <w:color w:val="454545"/>
          <w:sz w:val="24"/>
          <w:szCs w:val="24"/>
        </w:rPr>
      </w:pPr>
      <w:r w:rsidDel="00000000" w:rsidR="00000000" w:rsidRPr="00000000">
        <w:rPr>
          <w:color w:val="454545"/>
          <w:sz w:val="24"/>
          <w:szCs w:val="24"/>
          <w:rtl w:val="0"/>
        </w:rPr>
        <w:t xml:space="preserve">Identify outliers and influential observations for a multiple linear regression analysis.</w:t>
      </w:r>
      <w:r w:rsidDel="00000000" w:rsidR="00000000" w:rsidRPr="00000000">
        <w:rPr>
          <w:rtl w:val="0"/>
        </w:rPr>
      </w:r>
    </w:p>
    <w:p w:rsidR="00000000" w:rsidDel="00000000" w:rsidP="00000000" w:rsidRDefault="00000000" w:rsidRPr="00000000" w14:paraId="000000A9">
      <w:pPr>
        <w:numPr>
          <w:ilvl w:val="1"/>
          <w:numId w:val="1"/>
        </w:numPr>
        <w:spacing w:line="240" w:lineRule="auto"/>
        <w:ind w:left="144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AA">
      <w:pPr>
        <w:numPr>
          <w:ilvl w:val="2"/>
          <w:numId w:val="1"/>
        </w:numPr>
        <w:spacing w:line="240" w:lineRule="auto"/>
        <w:ind w:left="2160" w:hanging="360"/>
        <w:rPr>
          <w:sz w:val="24"/>
          <w:szCs w:val="24"/>
        </w:rPr>
      </w:pPr>
      <w:r w:rsidDel="00000000" w:rsidR="00000000" w:rsidRPr="00000000">
        <w:rPr>
          <w:sz w:val="24"/>
          <w:szCs w:val="24"/>
          <w:rtl w:val="0"/>
        </w:rPr>
        <w:t xml:space="preserve">Practice problems</w:t>
      </w:r>
    </w:p>
    <w:p w:rsidR="00000000" w:rsidDel="00000000" w:rsidP="00000000" w:rsidRDefault="00000000" w:rsidRPr="00000000" w14:paraId="000000AB">
      <w:pPr>
        <w:numPr>
          <w:ilvl w:val="2"/>
          <w:numId w:val="1"/>
        </w:numPr>
        <w:spacing w:line="240" w:lineRule="auto"/>
        <w:ind w:left="2160" w:hanging="360"/>
        <w:rPr>
          <w:sz w:val="24"/>
          <w:szCs w:val="24"/>
        </w:rPr>
      </w:pPr>
      <w:r w:rsidDel="00000000" w:rsidR="00000000" w:rsidRPr="00000000">
        <w:rPr>
          <w:sz w:val="24"/>
          <w:szCs w:val="24"/>
          <w:rtl w:val="0"/>
        </w:rPr>
        <w:t xml:space="preserve">Quizzes</w:t>
      </w:r>
    </w:p>
    <w:p w:rsidR="00000000" w:rsidDel="00000000" w:rsidP="00000000" w:rsidRDefault="00000000" w:rsidRPr="00000000" w14:paraId="000000AC">
      <w:pPr>
        <w:numPr>
          <w:ilvl w:val="2"/>
          <w:numId w:val="1"/>
        </w:numPr>
        <w:spacing w:line="240" w:lineRule="auto"/>
        <w:ind w:left="2160" w:hanging="360"/>
        <w:rPr>
          <w:sz w:val="24"/>
          <w:szCs w:val="24"/>
        </w:rPr>
      </w:pPr>
      <w:r w:rsidDel="00000000" w:rsidR="00000000" w:rsidRPr="00000000">
        <w:rPr>
          <w:sz w:val="24"/>
          <w:szCs w:val="24"/>
          <w:rtl w:val="0"/>
        </w:rPr>
        <w:t xml:space="preserve">Activities</w:t>
      </w:r>
    </w:p>
    <w:p w:rsidR="00000000" w:rsidDel="00000000" w:rsidP="00000000" w:rsidRDefault="00000000" w:rsidRPr="00000000" w14:paraId="000000AD">
      <w:pPr>
        <w:numPr>
          <w:ilvl w:val="2"/>
          <w:numId w:val="1"/>
        </w:numPr>
        <w:spacing w:line="240" w:lineRule="auto"/>
        <w:ind w:left="2160" w:hanging="360"/>
        <w:rPr>
          <w:sz w:val="24"/>
          <w:szCs w:val="24"/>
        </w:rPr>
      </w:pPr>
      <w:r w:rsidDel="00000000" w:rsidR="00000000" w:rsidRPr="00000000">
        <w:rPr>
          <w:sz w:val="24"/>
          <w:szCs w:val="24"/>
          <w:rtl w:val="0"/>
        </w:rPr>
        <w:t xml:space="preserve">Project</w:t>
      </w:r>
    </w:p>
    <w:p w:rsidR="00000000" w:rsidDel="00000000" w:rsidP="00000000" w:rsidRDefault="00000000" w:rsidRPr="00000000" w14:paraId="000000AE">
      <w:pPr>
        <w:spacing w:line="240" w:lineRule="auto"/>
        <w:rPr/>
      </w:pPr>
      <w:r w:rsidDel="00000000" w:rsidR="00000000" w:rsidRPr="00000000">
        <w:rPr>
          <w:rtl w:val="0"/>
        </w:rPr>
      </w:r>
    </w:p>
    <w:p w:rsidR="00000000" w:rsidDel="00000000" w:rsidP="00000000" w:rsidRDefault="00000000" w:rsidRPr="00000000" w14:paraId="000000AF">
      <w:pPr>
        <w:spacing w:line="240" w:lineRule="auto"/>
        <w:rPr/>
      </w:pPr>
      <w:r w:rsidDel="00000000" w:rsidR="00000000" w:rsidRPr="00000000">
        <w:rPr>
          <w:rtl w:val="0"/>
        </w:rPr>
      </w:r>
    </w:p>
    <w:p w:rsidR="00000000" w:rsidDel="00000000" w:rsidP="00000000" w:rsidRDefault="00000000" w:rsidRPr="00000000" w14:paraId="000000B0">
      <w:pPr>
        <w:widowControl w:val="0"/>
        <w:spacing w:after="180" w:before="18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B1">
      <w:pPr>
        <w:widowControl w:val="0"/>
        <w:spacing w:after="180" w:before="18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B2">
      <w:pPr>
        <w:widowControl w:val="0"/>
        <w:rPr/>
      </w:pPr>
      <w:r w:rsidDel="00000000" w:rsidR="00000000" w:rsidRPr="00000000">
        <w:rPr>
          <w:rtl w:val="0"/>
        </w:rPr>
        <w:t xml:space="preserve">Ms. Angel</w:t>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