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Principles of Arts, A/V Technology, &amp; Communications Syllabus</w:t>
      </w:r>
    </w:p>
    <w:p w:rsidR="00000000" w:rsidDel="00000000" w:rsidP="00000000" w:rsidRDefault="00000000" w:rsidRPr="00000000" w14:paraId="00000002">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Coach Ray - LDHS</w:t>
      </w:r>
    </w:p>
    <w:p w:rsidR="00000000" w:rsidDel="00000000" w:rsidP="00000000" w:rsidRDefault="00000000" w:rsidRPr="00000000" w14:paraId="00000003">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Fall Semester 2026</w:t>
      </w:r>
    </w:p>
    <w:p w:rsidR="00000000" w:rsidDel="00000000" w:rsidP="00000000" w:rsidRDefault="00000000" w:rsidRPr="00000000" w14:paraId="00000004">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Dear Parents and Guardians,</w:t>
      </w:r>
    </w:p>
    <w:p w:rsidR="00000000" w:rsidDel="00000000" w:rsidP="00000000" w:rsidRDefault="00000000" w:rsidRPr="00000000" w14:paraId="00000005">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Welcome to Principles of Arts, A/V Technology, and Communications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Contact Information</w:t>
      </w:r>
    </w:p>
    <w:p w:rsidR="00000000" w:rsidDel="00000000" w:rsidP="00000000" w:rsidRDefault="00000000" w:rsidRPr="00000000" w14:paraId="00000007">
      <w:pPr>
        <w:numPr>
          <w:ilvl w:val="0"/>
          <w:numId w:val="7"/>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Teacher:</w:t>
      </w:r>
      <w:r w:rsidDel="00000000" w:rsidR="00000000" w:rsidRPr="00000000">
        <w:rPr>
          <w:rFonts w:ascii="Roboto" w:cs="Roboto" w:eastAsia="Roboto" w:hAnsi="Roboto"/>
          <w:sz w:val="24"/>
          <w:szCs w:val="24"/>
          <w:rtl w:val="0"/>
        </w:rPr>
        <w:t xml:space="preserve"> Coach Ray</w:t>
      </w:r>
    </w:p>
    <w:p w:rsidR="00000000" w:rsidDel="00000000" w:rsidP="00000000" w:rsidRDefault="00000000" w:rsidRPr="00000000" w14:paraId="00000008">
      <w:pPr>
        <w:numPr>
          <w:ilvl w:val="0"/>
          <w:numId w:val="7"/>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Email:</w:t>
      </w:r>
      <w:r w:rsidDel="00000000" w:rsidR="00000000" w:rsidRPr="00000000">
        <w:rPr>
          <w:rFonts w:ascii="Roboto" w:cs="Roboto" w:eastAsia="Roboto" w:hAnsi="Roboto"/>
          <w:sz w:val="24"/>
          <w:szCs w:val="24"/>
          <w:rtl w:val="0"/>
        </w:rPr>
        <w:t xml:space="preserve"> dray@ldisd.net</w:t>
      </w:r>
    </w:p>
    <w:p w:rsidR="00000000" w:rsidDel="00000000" w:rsidP="00000000" w:rsidRDefault="00000000" w:rsidRPr="00000000" w14:paraId="00000009">
      <w:pPr>
        <w:numPr>
          <w:ilvl w:val="0"/>
          <w:numId w:val="7"/>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Phone:</w:t>
      </w:r>
      <w:r w:rsidDel="00000000" w:rsidR="00000000" w:rsidRPr="00000000">
        <w:rPr>
          <w:rFonts w:ascii="Roboto" w:cs="Roboto" w:eastAsia="Roboto" w:hAnsi="Roboto"/>
          <w:sz w:val="24"/>
          <w:szCs w:val="24"/>
          <w:rtl w:val="0"/>
        </w:rPr>
        <w:t xml:space="preserve"> 940-497-4031</w:t>
      </w:r>
    </w:p>
    <w:p w:rsidR="00000000" w:rsidDel="00000000" w:rsidP="00000000" w:rsidRDefault="00000000" w:rsidRPr="00000000" w14:paraId="0000000A">
      <w:pPr>
        <w:numPr>
          <w:ilvl w:val="0"/>
          <w:numId w:val="7"/>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Conference Time:</w:t>
      </w:r>
      <w:r w:rsidDel="00000000" w:rsidR="00000000" w:rsidRPr="00000000">
        <w:rPr>
          <w:rFonts w:ascii="Roboto" w:cs="Roboto" w:eastAsia="Roboto" w:hAnsi="Roboto"/>
          <w:sz w:val="24"/>
          <w:szCs w:val="24"/>
          <w:rtl w:val="0"/>
        </w:rPr>
        <w:t xml:space="preserve"> 8:20 - 9:05 Daily</w:t>
      </w:r>
    </w:p>
    <w:p w:rsidR="00000000" w:rsidDel="00000000" w:rsidP="00000000" w:rsidRDefault="00000000" w:rsidRPr="00000000" w14:paraId="0000000B">
      <w:pPr>
        <w:numPr>
          <w:ilvl w:val="0"/>
          <w:numId w:val="7"/>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Best Way to Reach Me:</w:t>
      </w:r>
      <w:r w:rsidDel="00000000" w:rsidR="00000000" w:rsidRPr="00000000">
        <w:rPr>
          <w:rFonts w:ascii="Roboto" w:cs="Roboto" w:eastAsia="Roboto" w:hAnsi="Roboto"/>
          <w:sz w:val="24"/>
          <w:szCs w:val="24"/>
          <w:rtl w:val="0"/>
        </w:rPr>
        <w:t xml:space="preserve"> Email, Parent Square, or call the school office. I’ll respond within 24 hours on school days. </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Course Overview – August thru December 2026</w:t>
      </w:r>
    </w:p>
    <w:p w:rsidR="00000000" w:rsidDel="00000000" w:rsidP="00000000" w:rsidRDefault="00000000" w:rsidRPr="00000000" w14:paraId="0000000E">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semester, your child will study the following topics in </w:t>
      </w:r>
      <w:r w:rsidDel="00000000" w:rsidR="00000000" w:rsidRPr="00000000">
        <w:rPr>
          <w:rFonts w:ascii="Roboto" w:cs="Roboto" w:eastAsia="Roboto" w:hAnsi="Roboto"/>
          <w:b w:val="1"/>
          <w:bCs w:val="1"/>
          <w:sz w:val="24"/>
          <w:szCs w:val="24"/>
          <w:rtl w:val="0"/>
        </w:rPr>
        <w:t xml:space="preserve">Principles of Arts, A/V Technology, &amp; Communications</w:t>
      </w:r>
      <w:r w:rsidDel="00000000" w:rsidR="00000000" w:rsidRPr="00000000">
        <w:rPr>
          <w:rFonts w:ascii="Roboto" w:cs="Roboto" w:eastAsia="Roboto" w:hAnsi="Roboto"/>
          <w:sz w:val="24"/>
          <w:szCs w:val="24"/>
          <w:rtl w:val="0"/>
        </w:rPr>
        <w:t xml:space="preserve">, based on Texas state standards (TEKS): </w:t>
      </w:r>
    </w:p>
    <w:p w:rsidR="00000000" w:rsidDel="00000000" w:rsidP="00000000" w:rsidRDefault="00000000" w:rsidRPr="00000000" w14:paraId="0000000F">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 Introduction to Arts, A/V Tech, &amp; Communications</w:t>
      </w:r>
    </w:p>
    <w:p w:rsidR="00000000" w:rsidDel="00000000" w:rsidP="00000000" w:rsidRDefault="00000000" w:rsidRPr="00000000" w14:paraId="00000010">
      <w:pPr>
        <w:numPr>
          <w:ilvl w:val="0"/>
          <w:numId w:val="5"/>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Industry overview; History of media; Technology integration; Pathways within the cluster.</w:t>
      </w:r>
    </w:p>
    <w:p w:rsidR="00000000" w:rsidDel="00000000" w:rsidP="00000000" w:rsidRDefault="00000000" w:rsidRPr="00000000" w14:paraId="00000011">
      <w:pPr>
        <w:numPr>
          <w:ilvl w:val="0"/>
          <w:numId w:val="5"/>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Define the scope of arts, A/V technology, and communications industries. Identify specific sub-pathways and business roles within the cluster.</w:t>
      </w:r>
    </w:p>
    <w:p w:rsidR="00000000" w:rsidDel="00000000" w:rsidP="00000000" w:rsidRDefault="00000000" w:rsidRPr="00000000" w14:paraId="00000012">
      <w:pPr>
        <w:numPr>
          <w:ilvl w:val="0"/>
          <w:numId w:val="5"/>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Class discussion: “What is media?” Create a poster or slide presentation mapping out the industries within the field.</w:t>
      </w:r>
    </w:p>
    <w:p w:rsidR="00000000" w:rsidDel="00000000" w:rsidP="00000000" w:rsidRDefault="00000000" w:rsidRPr="00000000" w14:paraId="00000013">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2: Principles of Graphic Design &amp; Visual Media</w:t>
      </w:r>
    </w:p>
    <w:p w:rsidR="00000000" w:rsidDel="00000000" w:rsidP="00000000" w:rsidRDefault="00000000" w:rsidRPr="00000000" w14:paraId="00000014">
      <w:pPr>
        <w:numPr>
          <w:ilvl w:val="0"/>
          <w:numId w:val="17"/>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Elements of art; Principles of design; Color theory; Typography basics.</w:t>
      </w:r>
    </w:p>
    <w:p w:rsidR="00000000" w:rsidDel="00000000" w:rsidP="00000000" w:rsidRDefault="00000000" w:rsidRPr="00000000" w14:paraId="00000015">
      <w:pPr>
        <w:numPr>
          <w:ilvl w:val="0"/>
          <w:numId w:val="17"/>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Explain foundational principles of visual balance, alignment, contrast, and color. Understand how layout designs alter customer perception.</w:t>
      </w:r>
    </w:p>
    <w:p w:rsidR="00000000" w:rsidDel="00000000" w:rsidP="00000000" w:rsidRDefault="00000000" w:rsidRPr="00000000" w14:paraId="00000016">
      <w:pPr>
        <w:numPr>
          <w:ilvl w:val="0"/>
          <w:numId w:val="17"/>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Digital color matching challenge. Group activity: "Brand Makeover" analyzing layout layouts for commercial ads.</w:t>
      </w:r>
    </w:p>
    <w:p w:rsidR="00000000" w:rsidDel="00000000" w:rsidP="00000000" w:rsidRDefault="00000000" w:rsidRPr="00000000" w14:paraId="00000017">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3: Copyright, Ethics, &amp; Digital Citizenship</w:t>
      </w:r>
    </w:p>
    <w:p w:rsidR="00000000" w:rsidDel="00000000" w:rsidP="00000000" w:rsidRDefault="00000000" w:rsidRPr="00000000" w14:paraId="00000018">
      <w:pPr>
        <w:numPr>
          <w:ilvl w:val="0"/>
          <w:numId w:val="10"/>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Intellectual property; Copyright law; Fair use guidelines; Digital footprints.</w:t>
      </w:r>
    </w:p>
    <w:p w:rsidR="00000000" w:rsidDel="00000000" w:rsidP="00000000" w:rsidRDefault="00000000" w:rsidRPr="00000000" w14:paraId="00000019">
      <w:pPr>
        <w:numPr>
          <w:ilvl w:val="0"/>
          <w:numId w:val="10"/>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Identify legal and illegal uses of media assets. Demonstrate an understanding of plagiarism prevention, license hunting, and media safety.</w:t>
      </w:r>
    </w:p>
    <w:p w:rsidR="00000000" w:rsidDel="00000000" w:rsidP="00000000" w:rsidRDefault="00000000" w:rsidRPr="00000000" w14:paraId="0000001A">
      <w:pPr>
        <w:numPr>
          <w:ilvl w:val="0"/>
          <w:numId w:val="10"/>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Ethics debate: "Fair Use or Theft?" (Scenarios provided). Draft an asset licensing policy for a digital agency.</w:t>
      </w:r>
    </w:p>
    <w:p w:rsidR="00000000" w:rsidDel="00000000" w:rsidP="00000000" w:rsidRDefault="00000000" w:rsidRPr="00000000" w14:paraId="0000001B">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4: Pre-Production &amp; Planning Techniques</w:t>
      </w:r>
    </w:p>
    <w:p w:rsidR="00000000" w:rsidDel="00000000" w:rsidP="00000000" w:rsidRDefault="00000000" w:rsidRPr="00000000" w14:paraId="0000001C">
      <w:pPr>
        <w:numPr>
          <w:ilvl w:val="0"/>
          <w:numId w:val="9"/>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Scriptwriting; Storyboarding; Shot lists; Treatment documentation.</w:t>
      </w:r>
    </w:p>
    <w:p w:rsidR="00000000" w:rsidDel="00000000" w:rsidP="00000000" w:rsidRDefault="00000000" w:rsidRPr="00000000" w14:paraId="0000001D">
      <w:pPr>
        <w:numPr>
          <w:ilvl w:val="0"/>
          <w:numId w:val="9"/>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Compare script styles across media platforms. Structure logical timelines and production briefs based on specific target client parameters.</w:t>
      </w:r>
    </w:p>
    <w:p w:rsidR="00000000" w:rsidDel="00000000" w:rsidP="00000000" w:rsidRDefault="00000000" w:rsidRPr="00000000" w14:paraId="0000001E">
      <w:pPr>
        <w:numPr>
          <w:ilvl w:val="0"/>
          <w:numId w:val="9"/>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Structure a 60-second video script template. Flowchart activity: Developing project storyboards from raw textual prompts.</w:t>
      </w:r>
    </w:p>
    <w:p w:rsidR="00000000" w:rsidDel="00000000" w:rsidP="00000000" w:rsidRDefault="00000000" w:rsidRPr="00000000" w14:paraId="0000001F">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5: Audio Production Technology &amp; Techniques</w:t>
      </w:r>
    </w:p>
    <w:p w:rsidR="00000000" w:rsidDel="00000000" w:rsidP="00000000" w:rsidRDefault="00000000" w:rsidRPr="00000000" w14:paraId="00000020">
      <w:pPr>
        <w:numPr>
          <w:ilvl w:val="0"/>
          <w:numId w:val="13"/>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Microphone types; Audio capturing systems; Sound editing software; Recording acoustics.</w:t>
      </w:r>
    </w:p>
    <w:p w:rsidR="00000000" w:rsidDel="00000000" w:rsidP="00000000" w:rsidRDefault="00000000" w:rsidRPr="00000000" w14:paraId="00000021">
      <w:pPr>
        <w:numPr>
          <w:ilvl w:val="0"/>
          <w:numId w:val="13"/>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Differentiate between types of microphones and their functions. Capture high-quality sound and balance multi-track tracks.</w:t>
      </w:r>
    </w:p>
    <w:p w:rsidR="00000000" w:rsidDel="00000000" w:rsidP="00000000" w:rsidRDefault="00000000" w:rsidRPr="00000000" w14:paraId="00000022">
      <w:pPr>
        <w:numPr>
          <w:ilvl w:val="0"/>
          <w:numId w:val="13"/>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Voiceover recording workshop using classroom capture tools. Team-building session mixing sound effects to a narrative script.</w:t>
      </w:r>
    </w:p>
    <w:p w:rsidR="00000000" w:rsidDel="00000000" w:rsidP="00000000" w:rsidRDefault="00000000" w:rsidRPr="00000000" w14:paraId="00000023">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6: Video Production &amp; Camera Operations</w:t>
      </w:r>
    </w:p>
    <w:p w:rsidR="00000000" w:rsidDel="00000000" w:rsidP="00000000" w:rsidRDefault="00000000" w:rsidRPr="00000000" w14:paraId="00000024">
      <w:pPr>
        <w:numPr>
          <w:ilvl w:val="0"/>
          <w:numId w:val="15"/>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Camera operations; Framing layouts; Composition rules; Three-point lighting networks.</w:t>
      </w:r>
    </w:p>
    <w:p w:rsidR="00000000" w:rsidDel="00000000" w:rsidP="00000000" w:rsidRDefault="00000000" w:rsidRPr="00000000" w14:paraId="00000025">
      <w:pPr>
        <w:numPr>
          <w:ilvl w:val="0"/>
          <w:numId w:val="15"/>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Apply composition layout strategies like the rule of thirds. Demonstrate fundamental camera movements and functional lighting patterns.</w:t>
      </w:r>
    </w:p>
    <w:p w:rsidR="00000000" w:rsidDel="00000000" w:rsidP="00000000" w:rsidRDefault="00000000" w:rsidRPr="00000000" w14:paraId="00000026">
      <w:pPr>
        <w:numPr>
          <w:ilvl w:val="0"/>
          <w:numId w:val="15"/>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Role-play: Production crew simulation (Director, Camera Op, Talent). Framing practice assignment using portable recording tools.</w:t>
      </w:r>
    </w:p>
    <w:p w:rsidR="00000000" w:rsidDel="00000000" w:rsidP="00000000" w:rsidRDefault="00000000" w:rsidRPr="00000000" w14:paraId="00000027">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7: Post-Production &amp; Digital Video Editing</w:t>
      </w:r>
    </w:p>
    <w:p w:rsidR="00000000" w:rsidDel="00000000" w:rsidP="00000000" w:rsidRDefault="00000000" w:rsidRPr="00000000" w14:paraId="00000028">
      <w:pPr>
        <w:numPr>
          <w:ilvl w:val="0"/>
          <w:numId w:val="3"/>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Video sequencing; B-roll integration; Transition mechanics; Title overlays.</w:t>
      </w:r>
    </w:p>
    <w:p w:rsidR="00000000" w:rsidDel="00000000" w:rsidP="00000000" w:rsidRDefault="00000000" w:rsidRPr="00000000" w14:paraId="00000029">
      <w:pPr>
        <w:numPr>
          <w:ilvl w:val="0"/>
          <w:numId w:val="3"/>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Trim, cut, and sequence assets into cohesive visual narratives. Practice exporting standard video file types for variable formats.</w:t>
      </w:r>
    </w:p>
    <w:p w:rsidR="00000000" w:rsidDel="00000000" w:rsidP="00000000" w:rsidRDefault="00000000" w:rsidRPr="00000000" w14:paraId="0000002A">
      <w:pPr>
        <w:numPr>
          <w:ilvl w:val="0"/>
          <w:numId w:val="3"/>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Interactive timeline race matching continuity edits. Short video assembly project with peer critique loops.</w:t>
      </w:r>
    </w:p>
    <w:p w:rsidR="00000000" w:rsidDel="00000000" w:rsidP="00000000" w:rsidRDefault="00000000" w:rsidRPr="00000000" w14:paraId="0000002B">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8: Digital Photography &amp; Image Manipulation</w:t>
      </w:r>
    </w:p>
    <w:p w:rsidR="00000000" w:rsidDel="00000000" w:rsidP="00000000" w:rsidRDefault="00000000" w:rsidRPr="00000000" w14:paraId="0000002C">
      <w:pPr>
        <w:numPr>
          <w:ilvl w:val="0"/>
          <w:numId w:val="1"/>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Aperture metrics; Shutter speeds; Lighting control; Raster image processing.</w:t>
      </w:r>
    </w:p>
    <w:p w:rsidR="00000000" w:rsidDel="00000000" w:rsidP="00000000" w:rsidRDefault="00000000" w:rsidRPr="00000000" w14:paraId="0000002D">
      <w:pPr>
        <w:numPr>
          <w:ilvl w:val="0"/>
          <w:numId w:val="1"/>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Regulate balance mechanisms using functional exposure triangles. Use editing software to fix and enhance raw photographic imagery.</w:t>
      </w:r>
    </w:p>
    <w:p w:rsidR="00000000" w:rsidDel="00000000" w:rsidP="00000000" w:rsidRDefault="00000000" w:rsidRPr="00000000" w14:paraId="0000002E">
      <w:pPr>
        <w:numPr>
          <w:ilvl w:val="0"/>
          <w:numId w:val="1"/>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Photography scavenger hunt focusing on depth of field. Image editing task fixing lighting balance and color correction.</w:t>
      </w:r>
    </w:p>
    <w:p w:rsidR="00000000" w:rsidDel="00000000" w:rsidP="00000000" w:rsidRDefault="00000000" w:rsidRPr="00000000" w14:paraId="0000002F">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9: Midterm Review &amp; Exam</w:t>
      </w:r>
    </w:p>
    <w:p w:rsidR="00000000" w:rsidDel="00000000" w:rsidP="00000000" w:rsidRDefault="00000000" w:rsidRPr="00000000" w14:paraId="00000030">
      <w:pPr>
        <w:numPr>
          <w:ilvl w:val="0"/>
          <w:numId w:val="6"/>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Cumulative assessment covering Units 1–8.</w:t>
      </w:r>
    </w:p>
    <w:p w:rsidR="00000000" w:rsidDel="00000000" w:rsidP="00000000" w:rsidRDefault="00000000" w:rsidRPr="00000000" w14:paraId="00000031">
      <w:pPr>
        <w:numPr>
          <w:ilvl w:val="0"/>
          <w:numId w:val="6"/>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Review and reinforce technical concepts from Units 1–8. Demonstrate system mastery of pre/post-production techniques.</w:t>
      </w:r>
    </w:p>
    <w:p w:rsidR="00000000" w:rsidDel="00000000" w:rsidP="00000000" w:rsidRDefault="00000000" w:rsidRPr="00000000" w14:paraId="00000032">
      <w:pPr>
        <w:numPr>
          <w:ilvl w:val="0"/>
          <w:numId w:val="6"/>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Interactive review games (Kahoot, Jeopardy, Quizizz). Midterm exam. </w:t>
      </w:r>
    </w:p>
    <w:p w:rsidR="00000000" w:rsidDel="00000000" w:rsidP="00000000" w:rsidRDefault="00000000" w:rsidRPr="00000000" w14:paraId="00000033">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10: Journalism, Broadcasting, &amp; Written Media</w:t>
      </w:r>
    </w:p>
    <w:p w:rsidR="00000000" w:rsidDel="00000000" w:rsidP="00000000" w:rsidRDefault="00000000" w:rsidRPr="00000000" w14:paraId="00000034">
      <w:pPr>
        <w:numPr>
          <w:ilvl w:val="0"/>
          <w:numId w:val="8"/>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News writing styles; Media bias tracking; Interview steps; Teleprompter execution.</w:t>
      </w:r>
    </w:p>
    <w:p w:rsidR="00000000" w:rsidDel="00000000" w:rsidP="00000000" w:rsidRDefault="00000000" w:rsidRPr="00000000" w14:paraId="00000035">
      <w:pPr>
        <w:numPr>
          <w:ilvl w:val="0"/>
          <w:numId w:val="8"/>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Formulate neutral, objective articles based on interview details. Organize factual segments optimized for live broadcast tracks.</w:t>
      </w:r>
    </w:p>
    <w:p w:rsidR="00000000" w:rsidDel="00000000" w:rsidP="00000000" w:rsidRDefault="00000000" w:rsidRPr="00000000" w14:paraId="00000036">
      <w:pPr>
        <w:numPr>
          <w:ilvl w:val="0"/>
          <w:numId w:val="8"/>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Conduct mock interviews and write corresponding feature pieces. Group project: Design and deliver a 3-minute news broadcast script.</w:t>
      </w:r>
    </w:p>
    <w:p w:rsidR="00000000" w:rsidDel="00000000" w:rsidP="00000000" w:rsidRDefault="00000000" w:rsidRPr="00000000" w14:paraId="00000037">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11: Introduction to Animation &amp; Motion Graphics</w:t>
      </w:r>
    </w:p>
    <w:p w:rsidR="00000000" w:rsidDel="00000000" w:rsidP="00000000" w:rsidRDefault="00000000" w:rsidRPr="00000000" w14:paraId="00000038">
      <w:pPr>
        <w:numPr>
          <w:ilvl w:val="0"/>
          <w:numId w:val="11"/>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Principles of animation; Keyframing mechanics; Vector designs; Stop-motion basics.</w:t>
      </w:r>
    </w:p>
    <w:p w:rsidR="00000000" w:rsidDel="00000000" w:rsidP="00000000" w:rsidRDefault="00000000" w:rsidRPr="00000000" w14:paraId="00000039">
      <w:pPr>
        <w:numPr>
          <w:ilvl w:val="0"/>
          <w:numId w:val="11"/>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Identify key elements of movement dynamics. Animate static elements smoothly across digital timelines.</w:t>
      </w:r>
    </w:p>
    <w:p w:rsidR="00000000" w:rsidDel="00000000" w:rsidP="00000000" w:rsidRDefault="00000000" w:rsidRPr="00000000" w14:paraId="0000003A">
      <w:pPr>
        <w:numPr>
          <w:ilvl w:val="0"/>
          <w:numId w:val="11"/>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Construct a vector graphic character assets layout. Group project: Create a 10-second logo animation or stop-motion sequence.</w:t>
      </w:r>
    </w:p>
    <w:p w:rsidR="00000000" w:rsidDel="00000000" w:rsidP="00000000" w:rsidRDefault="00000000" w:rsidRPr="00000000" w14:paraId="0000003B">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12: Web Design &amp; Interactive Media Foundations</w:t>
      </w:r>
    </w:p>
    <w:p w:rsidR="00000000" w:rsidDel="00000000" w:rsidP="00000000" w:rsidRDefault="00000000" w:rsidRPr="00000000" w14:paraId="0000003C">
      <w:pPr>
        <w:numPr>
          <w:ilvl w:val="0"/>
          <w:numId w:val="2"/>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UI/UX layout profiles; Wireframing platforms; Digital accessibility rules.</w:t>
      </w:r>
    </w:p>
    <w:p w:rsidR="00000000" w:rsidDel="00000000" w:rsidP="00000000" w:rsidRDefault="00000000" w:rsidRPr="00000000" w14:paraId="0000003D">
      <w:pPr>
        <w:numPr>
          <w:ilvl w:val="0"/>
          <w:numId w:val="2"/>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Evaluate web spaces against strict responsiveness and usability standards. Model functional navigation paths for diverse platforms.</w:t>
      </w:r>
    </w:p>
    <w:p w:rsidR="00000000" w:rsidDel="00000000" w:rsidP="00000000" w:rsidRDefault="00000000" w:rsidRPr="00000000" w14:paraId="0000003E">
      <w:pPr>
        <w:numPr>
          <w:ilvl w:val="0"/>
          <w:numId w:val="2"/>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Design a mobile app mockup layout. Accessibility critique task verifying contrast balances and asset tagging.</w:t>
      </w:r>
    </w:p>
    <w:p w:rsidR="00000000" w:rsidDel="00000000" w:rsidP="00000000" w:rsidRDefault="00000000" w:rsidRPr="00000000" w14:paraId="0000003F">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13: Fashion Design &amp; Textile Communication</w:t>
      </w:r>
    </w:p>
    <w:p w:rsidR="00000000" w:rsidDel="00000000" w:rsidP="00000000" w:rsidRDefault="00000000" w:rsidRPr="00000000" w14:paraId="00000040">
      <w:pPr>
        <w:numPr>
          <w:ilvl w:val="0"/>
          <w:numId w:val="16"/>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Textile structures; Apparel rendering; History of costume; Trend cycles.</w:t>
      </w:r>
    </w:p>
    <w:p w:rsidR="00000000" w:rsidDel="00000000" w:rsidP="00000000" w:rsidRDefault="00000000" w:rsidRPr="00000000" w14:paraId="00000041">
      <w:pPr>
        <w:numPr>
          <w:ilvl w:val="0"/>
          <w:numId w:val="16"/>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Explain how fashion trends communicate cultural shifts. Sketch garment ideas using proportion tools and texture palettes.</w:t>
      </w:r>
    </w:p>
    <w:p w:rsidR="00000000" w:rsidDel="00000000" w:rsidP="00000000" w:rsidRDefault="00000000" w:rsidRPr="00000000" w14:paraId="00000042">
      <w:pPr>
        <w:numPr>
          <w:ilvl w:val="0"/>
          <w:numId w:val="16"/>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Fabric classification challenge. Mood board project charting consumer style movements across historical eras.</w:t>
      </w:r>
    </w:p>
    <w:p w:rsidR="00000000" w:rsidDel="00000000" w:rsidP="00000000" w:rsidRDefault="00000000" w:rsidRPr="00000000" w14:paraId="00000043">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14: Commercial Printing &amp; Publishing Operations</w:t>
      </w:r>
    </w:p>
    <w:p w:rsidR="00000000" w:rsidDel="00000000" w:rsidP="00000000" w:rsidRDefault="00000000" w:rsidRPr="00000000" w14:paraId="00000044">
      <w:pPr>
        <w:numPr>
          <w:ilvl w:val="0"/>
          <w:numId w:val="4"/>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Color space translation (RGB vs. CMYK); Binding methods; Bleed lines; Press management.</w:t>
      </w:r>
    </w:p>
    <w:p w:rsidR="00000000" w:rsidDel="00000000" w:rsidP="00000000" w:rsidRDefault="00000000" w:rsidRPr="00000000" w14:paraId="00000045">
      <w:pPr>
        <w:numPr>
          <w:ilvl w:val="0"/>
          <w:numId w:val="4"/>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Convert digital documents accurately to physical production parameters. Track inventory workflows and manage print shop production risks.</w:t>
      </w:r>
    </w:p>
    <w:p w:rsidR="00000000" w:rsidDel="00000000" w:rsidP="00000000" w:rsidRDefault="00000000" w:rsidRPr="00000000" w14:paraId="00000046">
      <w:pPr>
        <w:numPr>
          <w:ilvl w:val="0"/>
          <w:numId w:val="4"/>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Process map: Designing an asset from digital artboard to mechanical print setup. Magazine layout pagination challenge.</w:t>
      </w:r>
    </w:p>
    <w:p w:rsidR="00000000" w:rsidDel="00000000" w:rsidP="00000000" w:rsidRDefault="00000000" w:rsidRPr="00000000" w14:paraId="00000047">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15: Creative Portfolio &amp; Career Exploration</w:t>
      </w:r>
    </w:p>
    <w:p w:rsidR="00000000" w:rsidDel="00000000" w:rsidP="00000000" w:rsidRDefault="00000000" w:rsidRPr="00000000" w14:paraId="00000048">
      <w:pPr>
        <w:numPr>
          <w:ilvl w:val="0"/>
          <w:numId w:val="12"/>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Industry portfolio construction; Interview strategies; Professional networking options.</w:t>
      </w:r>
    </w:p>
    <w:p w:rsidR="00000000" w:rsidDel="00000000" w:rsidP="00000000" w:rsidRDefault="00000000" w:rsidRPr="00000000" w14:paraId="00000049">
      <w:pPr>
        <w:numPr>
          <w:ilvl w:val="0"/>
          <w:numId w:val="12"/>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Organize creative samples into a cohesive digital portfolio. Identify industry certification markers and refine technical career documentation.</w:t>
      </w:r>
    </w:p>
    <w:p w:rsidR="00000000" w:rsidDel="00000000" w:rsidP="00000000" w:rsidRDefault="00000000" w:rsidRPr="00000000" w14:paraId="0000004A">
      <w:pPr>
        <w:numPr>
          <w:ilvl w:val="0"/>
          <w:numId w:val="12"/>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Digital showcase asset collection assembly. Resume and cover letter writing workshop. Virtual panel with industry guest speakers.</w:t>
      </w:r>
    </w:p>
    <w:p w:rsidR="00000000" w:rsidDel="00000000" w:rsidP="00000000" w:rsidRDefault="00000000" w:rsidRPr="00000000" w14:paraId="0000004B">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Unit 16: Final Capstone Project &amp; Exam</w:t>
      </w:r>
    </w:p>
    <w:p w:rsidR="00000000" w:rsidDel="00000000" w:rsidP="00000000" w:rsidRDefault="00000000" w:rsidRPr="00000000" w14:paraId="0000004C">
      <w:pPr>
        <w:numPr>
          <w:ilvl w:val="0"/>
          <w:numId w:val="14"/>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Topics Covered:</w:t>
      </w:r>
      <w:r w:rsidDel="00000000" w:rsidR="00000000" w:rsidRPr="00000000">
        <w:rPr>
          <w:rFonts w:ascii="Roboto" w:cs="Roboto" w:eastAsia="Roboto" w:hAnsi="Roboto"/>
          <w:sz w:val="24"/>
          <w:szCs w:val="24"/>
          <w:rtl w:val="0"/>
        </w:rPr>
        <w:t xml:space="preserve"> Media campaign asset construction + Comprehensive final test.</w:t>
      </w:r>
    </w:p>
    <w:p w:rsidR="00000000" w:rsidDel="00000000" w:rsidP="00000000" w:rsidRDefault="00000000" w:rsidRPr="00000000" w14:paraId="0000004D">
      <w:pPr>
        <w:numPr>
          <w:ilvl w:val="0"/>
          <w:numId w:val="14"/>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Learning Objectives:</w:t>
      </w:r>
      <w:r w:rsidDel="00000000" w:rsidR="00000000" w:rsidRPr="00000000">
        <w:rPr>
          <w:rFonts w:ascii="Roboto" w:cs="Roboto" w:eastAsia="Roboto" w:hAnsi="Roboto"/>
          <w:sz w:val="24"/>
          <w:szCs w:val="24"/>
          <w:rtl w:val="0"/>
        </w:rPr>
        <w:t xml:space="preserve"> Apply multi-unit skills to create a comprehensive digital media bundle. Demonstrate problem-solving and critical thinking under tight project constraints.</w:t>
      </w:r>
    </w:p>
    <w:p w:rsidR="00000000" w:rsidDel="00000000" w:rsidP="00000000" w:rsidRDefault="00000000" w:rsidRPr="00000000" w14:paraId="0000004E">
      <w:pPr>
        <w:numPr>
          <w:ilvl w:val="0"/>
          <w:numId w:val="14"/>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Activities:</w:t>
      </w:r>
      <w:r w:rsidDel="00000000" w:rsidR="00000000" w:rsidRPr="00000000">
        <w:rPr>
          <w:rFonts w:ascii="Roboto" w:cs="Roboto" w:eastAsia="Roboto" w:hAnsi="Roboto"/>
          <w:sz w:val="24"/>
          <w:szCs w:val="24"/>
          <w:rtl w:val="0"/>
        </w:rPr>
        <w:t xml:space="preserve"> Multi-platform creative media campaign execution. Final exam assessment module. Peer evaluation matrices and retrospective course feedback. </w:t>
      </w:r>
    </w:p>
    <w:p w:rsidR="00000000" w:rsidDel="00000000" w:rsidP="00000000" w:rsidRDefault="00000000" w:rsidRPr="00000000" w14:paraId="0000004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Thank you for supporting your child’s education! Feel free to contact me with questions. </w:t>
      </w:r>
    </w:p>
    <w:p w:rsidR="00000000" w:rsidDel="00000000" w:rsidP="00000000" w:rsidRDefault="00000000" w:rsidRPr="00000000" w14:paraId="00000051">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Sincerely,</w:t>
      </w:r>
    </w:p>
    <w:p w:rsidR="00000000" w:rsidDel="00000000" w:rsidP="00000000" w:rsidRDefault="00000000" w:rsidRPr="00000000" w14:paraId="00000052">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Coach Ray</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