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b4n8i367yhil"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Semester 1, Fall 2026</w:t>
      </w:r>
      <w:r w:rsidDel="00000000" w:rsidR="00000000" w:rsidRPr="00000000">
        <w:rPr>
          <w:rtl w:val="0"/>
        </w:rPr>
      </w:r>
    </w:p>
    <w:p w:rsidR="00000000" w:rsidDel="00000000" w:rsidP="00000000" w:rsidRDefault="00000000" w:rsidRPr="00000000" w14:paraId="00000002">
      <w:pPr>
        <w:widowControl w:val="0"/>
        <w:spacing w:before="360" w:lineRule="auto"/>
        <w:rPr>
          <w:b w:val="1"/>
          <w:bCs w:val="1"/>
          <w:sz w:val="36"/>
          <w:szCs w:val="36"/>
        </w:rPr>
      </w:pPr>
      <w:r w:rsidDel="00000000" w:rsidR="00000000" w:rsidRPr="00000000">
        <w:rPr>
          <w:b w:val="1"/>
          <w:bCs w:val="1"/>
          <w:sz w:val="36"/>
          <w:szCs w:val="36"/>
          <w:rtl w:val="0"/>
        </w:rPr>
        <w:t xml:space="preserve">Geometry Syllabus Outline</w:t>
      </w:r>
    </w:p>
    <w:p w:rsidR="00000000" w:rsidDel="00000000" w:rsidP="00000000" w:rsidRDefault="00000000" w:rsidRPr="00000000" w14:paraId="00000003">
      <w:pPr>
        <w:widowControl w:val="0"/>
        <w:spacing w:after="60" w:lineRule="auto"/>
        <w:rPr>
          <w:b w:val="1"/>
          <w:bCs w:val="1"/>
          <w:sz w:val="36"/>
          <w:szCs w:val="36"/>
        </w:rPr>
      </w:pPr>
      <w:r w:rsidDel="00000000" w:rsidR="00000000" w:rsidRPr="00000000">
        <w:rPr>
          <w:b w:val="1"/>
          <w:bCs w:val="1"/>
          <w:sz w:val="36"/>
          <w:szCs w:val="36"/>
          <w:rtl w:val="0"/>
        </w:rPr>
        <w:t xml:space="preserve">Mrs. Mumford – LDHS</w:t>
      </w:r>
    </w:p>
    <w:p w:rsidR="00000000" w:rsidDel="00000000" w:rsidP="00000000" w:rsidRDefault="00000000" w:rsidRPr="00000000" w14:paraId="00000004">
      <w:pPr>
        <w:widowControl w:val="0"/>
        <w:spacing w:before="220" w:lineRule="auto"/>
        <w:rPr>
          <w:b w:val="1"/>
          <w:bCs w:val="1"/>
          <w:sz w:val="28"/>
          <w:szCs w:val="28"/>
        </w:rPr>
      </w:pPr>
      <w:r w:rsidDel="00000000" w:rsidR="00000000" w:rsidRPr="00000000">
        <w:rPr>
          <w:b w:val="1"/>
          <w:bCs w:val="1"/>
          <w:sz w:val="28"/>
          <w:szCs w:val="28"/>
          <w:rtl w:val="0"/>
        </w:rPr>
        <w:t xml:space="preserve">Semester 1, Fall 2026</w:t>
      </w:r>
    </w:p>
    <w:p w:rsidR="00000000" w:rsidDel="00000000" w:rsidP="00000000" w:rsidRDefault="00000000" w:rsidRPr="00000000" w14:paraId="00000005">
      <w:pPr>
        <w:widowControl w:val="0"/>
        <w:spacing w:after="180" w:before="18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6">
      <w:pPr>
        <w:widowControl w:val="0"/>
        <w:spacing w:after="180" w:before="180" w:lineRule="auto"/>
        <w:rPr>
          <w:sz w:val="24"/>
          <w:szCs w:val="24"/>
        </w:rPr>
      </w:pPr>
      <w:r w:rsidDel="00000000" w:rsidR="00000000" w:rsidRPr="00000000">
        <w:rPr>
          <w:sz w:val="24"/>
          <w:szCs w:val="24"/>
          <w:rtl w:val="0"/>
        </w:rPr>
        <w:t xml:space="preserve">Welcome to Geometry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7">
      <w:pPr>
        <w:widowControl w:val="0"/>
        <w:spacing w:before="220" w:lineRule="auto"/>
        <w:rPr>
          <w:b w:val="1"/>
          <w:bCs w:val="1"/>
          <w:sz w:val="28"/>
          <w:szCs w:val="28"/>
        </w:rPr>
      </w:pPr>
      <w:r w:rsidDel="00000000" w:rsidR="00000000" w:rsidRPr="00000000">
        <w:rPr>
          <w:b w:val="1"/>
          <w:bCs w:val="1"/>
          <w:sz w:val="28"/>
          <w:szCs w:val="28"/>
          <w:rtl w:val="0"/>
        </w:rPr>
        <w:t xml:space="preserve">Contact Information</w:t>
      </w:r>
    </w:p>
    <w:p w:rsidR="00000000" w:rsidDel="00000000" w:rsidP="00000000" w:rsidRDefault="00000000" w:rsidRPr="00000000" w14:paraId="00000008">
      <w:pPr>
        <w:widowControl w:val="0"/>
        <w:numPr>
          <w:ilvl w:val="0"/>
          <w:numId w:val="5"/>
        </w:numPr>
        <w:spacing w:after="0" w:afterAutospacing="0" w:before="240" w:lineRule="auto"/>
        <w:ind w:left="720" w:hanging="360"/>
        <w:rPr>
          <w:sz w:val="24"/>
          <w:szCs w:val="24"/>
        </w:rPr>
      </w:pPr>
      <w:r w:rsidDel="00000000" w:rsidR="00000000" w:rsidRPr="00000000">
        <w:rPr>
          <w:b w:val="1"/>
          <w:bCs w:val="1"/>
          <w:sz w:val="24"/>
          <w:szCs w:val="24"/>
          <w:rtl w:val="0"/>
        </w:rPr>
        <w:t xml:space="preserve">Teacher</w:t>
      </w:r>
      <w:r w:rsidDel="00000000" w:rsidR="00000000" w:rsidRPr="00000000">
        <w:rPr>
          <w:sz w:val="24"/>
          <w:szCs w:val="24"/>
          <w:rtl w:val="0"/>
        </w:rPr>
        <w:t xml:space="preserve">: Mrs. Mumford</w:t>
        <w:br w:type="textWrapping"/>
      </w:r>
    </w:p>
    <w:p w:rsidR="00000000" w:rsidDel="00000000" w:rsidP="00000000" w:rsidRDefault="00000000" w:rsidRPr="00000000" w14:paraId="00000009">
      <w:pPr>
        <w:widowControl w:val="0"/>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Email</w:t>
      </w:r>
      <w:r w:rsidDel="00000000" w:rsidR="00000000" w:rsidRPr="00000000">
        <w:rPr>
          <w:sz w:val="24"/>
          <w:szCs w:val="24"/>
          <w:rtl w:val="0"/>
        </w:rPr>
        <w:t xml:space="preserve">: amumford@ldisd.net</w:t>
        <w:br w:type="textWrapping"/>
      </w:r>
    </w:p>
    <w:p w:rsidR="00000000" w:rsidDel="00000000" w:rsidP="00000000" w:rsidRDefault="00000000" w:rsidRPr="00000000" w14:paraId="0000000A">
      <w:pPr>
        <w:widowControl w:val="0"/>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Phone</w:t>
      </w:r>
      <w:r w:rsidDel="00000000" w:rsidR="00000000" w:rsidRPr="00000000">
        <w:rPr>
          <w:sz w:val="24"/>
          <w:szCs w:val="24"/>
          <w:rtl w:val="0"/>
        </w:rPr>
        <w:t xml:space="preserve">: (940) 497-4031</w:t>
        <w:br w:type="textWrapping"/>
      </w:r>
    </w:p>
    <w:p w:rsidR="00000000" w:rsidDel="00000000" w:rsidP="00000000" w:rsidRDefault="00000000" w:rsidRPr="00000000" w14:paraId="0000000B">
      <w:pPr>
        <w:widowControl w:val="0"/>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Conference Time</w:t>
      </w:r>
      <w:r w:rsidDel="00000000" w:rsidR="00000000" w:rsidRPr="00000000">
        <w:rPr>
          <w:sz w:val="24"/>
          <w:szCs w:val="24"/>
          <w:rtl w:val="0"/>
        </w:rPr>
        <w:t xml:space="preserve">: 4th period 10:00 -10:45</w:t>
        <w:br w:type="textWrapping"/>
      </w:r>
    </w:p>
    <w:p w:rsidR="00000000" w:rsidDel="00000000" w:rsidP="00000000" w:rsidRDefault="00000000" w:rsidRPr="00000000" w14:paraId="0000000C">
      <w:pPr>
        <w:widowControl w:val="0"/>
        <w:numPr>
          <w:ilvl w:val="0"/>
          <w:numId w:val="5"/>
        </w:numPr>
        <w:spacing w:after="240" w:before="0" w:beforeAutospacing="0" w:lineRule="auto"/>
        <w:ind w:left="720" w:hanging="360"/>
        <w:rPr>
          <w:sz w:val="24"/>
          <w:szCs w:val="24"/>
        </w:rPr>
      </w:pPr>
      <w:r w:rsidDel="00000000" w:rsidR="00000000" w:rsidRPr="00000000">
        <w:rPr>
          <w:b w:val="1"/>
          <w:bCs w:val="1"/>
          <w:sz w:val="24"/>
          <w:szCs w:val="24"/>
          <w:rtl w:val="0"/>
        </w:rPr>
        <w:t xml:space="preserve">Best Way to Reach Me</w:t>
      </w:r>
      <w:r w:rsidDel="00000000" w:rsidR="00000000" w:rsidRPr="00000000">
        <w:rPr>
          <w:sz w:val="24"/>
          <w:szCs w:val="24"/>
          <w:rtl w:val="0"/>
        </w:rPr>
        <w:t xml:space="preserve">: email</w:t>
      </w:r>
    </w:p>
    <w:p w:rsidR="00000000" w:rsidDel="00000000" w:rsidP="00000000" w:rsidRDefault="00000000" w:rsidRPr="00000000" w14:paraId="0000000D">
      <w:pPr>
        <w:widowControl w:val="0"/>
        <w:spacing w:before="220" w:lineRule="auto"/>
        <w:rPr>
          <w:b w:val="1"/>
          <w:bCs w:val="1"/>
          <w:sz w:val="28"/>
          <w:szCs w:val="28"/>
        </w:rPr>
      </w:pPr>
      <w:r w:rsidDel="00000000" w:rsidR="00000000" w:rsidRPr="00000000">
        <w:rPr>
          <w:b w:val="1"/>
          <w:bCs w:val="1"/>
          <w:sz w:val="28"/>
          <w:szCs w:val="28"/>
          <w:rtl w:val="0"/>
        </w:rPr>
        <w:t xml:space="preserve">Course Overview (Instructional Plan)</w:t>
      </w:r>
    </w:p>
    <w:p w:rsidR="00000000" w:rsidDel="00000000" w:rsidP="00000000" w:rsidRDefault="00000000" w:rsidRPr="00000000" w14:paraId="0000000E">
      <w:pPr>
        <w:widowControl w:val="0"/>
        <w:spacing w:after="180" w:before="180" w:lineRule="auto"/>
        <w:rPr>
          <w:sz w:val="24"/>
          <w:szCs w:val="24"/>
        </w:rPr>
      </w:pPr>
      <w:r w:rsidDel="00000000" w:rsidR="00000000" w:rsidRPr="00000000">
        <w:rPr>
          <w:sz w:val="24"/>
          <w:szCs w:val="24"/>
          <w:rtl w:val="0"/>
        </w:rPr>
        <w:t xml:space="preserve">This semester, your child will study the following topics subject based on Texas state standards, Texas Essential Knowledge and Skills (TEKS):</w:t>
      </w:r>
    </w:p>
    <w:p w:rsidR="00000000" w:rsidDel="00000000" w:rsidP="00000000" w:rsidRDefault="00000000" w:rsidRPr="00000000" w14:paraId="0000000F">
      <w:pPr>
        <w:widowControl w:val="0"/>
        <w:numPr>
          <w:ilvl w:val="0"/>
          <w:numId w:val="3"/>
        </w:numPr>
        <w:spacing w:after="0" w:afterAutospacing="0" w:before="240" w:lineRule="auto"/>
        <w:ind w:left="720" w:hanging="360"/>
        <w:rPr>
          <w:sz w:val="24"/>
          <w:szCs w:val="24"/>
        </w:rPr>
      </w:pPr>
      <w:r w:rsidDel="00000000" w:rsidR="00000000" w:rsidRPr="00000000">
        <w:rPr>
          <w:b w:val="1"/>
          <w:bCs w:val="1"/>
          <w:sz w:val="24"/>
          <w:szCs w:val="24"/>
          <w:rtl w:val="0"/>
        </w:rPr>
        <w:t xml:space="preserve">Module 1: </w:t>
      </w:r>
      <w:r w:rsidDel="00000000" w:rsidR="00000000" w:rsidRPr="00000000">
        <w:rPr>
          <w:sz w:val="24"/>
          <w:szCs w:val="24"/>
          <w:rtl w:val="0"/>
        </w:rPr>
        <w:t xml:space="preserve">Reasoning with Shapes</w:t>
      </w:r>
    </w:p>
    <w:p w:rsidR="00000000" w:rsidDel="00000000" w:rsidP="00000000" w:rsidRDefault="00000000" w:rsidRPr="00000000" w14:paraId="00000010">
      <w:pPr>
        <w:widowControl w:val="0"/>
        <w:numPr>
          <w:ilvl w:val="1"/>
          <w:numId w:val="3"/>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1: </w:t>
      </w:r>
      <w:r w:rsidDel="00000000" w:rsidR="00000000" w:rsidRPr="00000000">
        <w:rPr>
          <w:sz w:val="24"/>
          <w:szCs w:val="24"/>
          <w:rtl w:val="0"/>
        </w:rPr>
        <w:t xml:space="preserve">Geometric Reasoning</w:t>
      </w:r>
    </w:p>
    <w:p w:rsidR="00000000" w:rsidDel="00000000" w:rsidP="00000000" w:rsidRDefault="00000000" w:rsidRPr="00000000" w14:paraId="00000011">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use the undefined terms to define additional terms such as line segment, ray, and skew lines. Students distinguish between inductive and deductive reasoning. Students explore conditional statements, make conjectures, and differentiate between postulates and theorems.</w:t>
      </w:r>
    </w:p>
    <w:p w:rsidR="00000000" w:rsidDel="00000000" w:rsidP="00000000" w:rsidRDefault="00000000" w:rsidRPr="00000000" w14:paraId="00000012">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G4A, G4C, G4D, G4</w:t>
      </w:r>
    </w:p>
    <w:p w:rsidR="00000000" w:rsidDel="00000000" w:rsidP="00000000" w:rsidRDefault="00000000" w:rsidRPr="00000000" w14:paraId="00000013">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14">
      <w:pPr>
        <w:widowControl w:val="0"/>
        <w:numPr>
          <w:ilvl w:val="1"/>
          <w:numId w:val="3"/>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Topic 2: </w:t>
      </w:r>
      <w:r w:rsidDel="00000000" w:rsidR="00000000" w:rsidRPr="00000000">
        <w:rPr>
          <w:sz w:val="24"/>
          <w:szCs w:val="24"/>
          <w:rtl w:val="0"/>
        </w:rPr>
        <w:t xml:space="preserve">Using a Rectanglular Coorinate System</w:t>
      </w:r>
    </w:p>
    <w:p w:rsidR="00000000" w:rsidDel="00000000" w:rsidP="00000000" w:rsidRDefault="00000000" w:rsidRPr="00000000" w14:paraId="00000015">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 </w:t>
      </w:r>
      <w:r w:rsidDel="00000000" w:rsidR="00000000" w:rsidRPr="00000000">
        <w:rPr>
          <w:sz w:val="24"/>
          <w:szCs w:val="24"/>
          <w:rtl w:val="0"/>
        </w:rPr>
        <w:t xml:space="preserve">Students prove the slope criteria for parallel and perpendicular lines. Students develop strategies for determining the perimeters and areas of triangles, quadrilaterals, and composite figures on the coordinate plane. Students explore the effects of changes to the dimensions of a plane figure on its perimeter and area. Students derive and use the slope, midpoint, and distance formulas to solve problems.</w:t>
      </w:r>
    </w:p>
    <w:p w:rsidR="00000000" w:rsidDel="00000000" w:rsidP="00000000" w:rsidRDefault="00000000" w:rsidRPr="00000000" w14:paraId="00000016">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G3C G5B, G5C, G2B, G2C, G5A, G5C, G4B, G9B, G10B, G11A, G11B</w:t>
      </w:r>
    </w:p>
    <w:p w:rsidR="00000000" w:rsidDel="00000000" w:rsidP="00000000" w:rsidRDefault="00000000" w:rsidRPr="00000000" w14:paraId="00000017">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18">
      <w:pPr>
        <w:widowControl w:val="0"/>
        <w:numPr>
          <w:ilvl w:val="1"/>
          <w:numId w:val="3"/>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Topic 3: </w:t>
      </w:r>
      <w:r w:rsidDel="00000000" w:rsidR="00000000" w:rsidRPr="00000000">
        <w:rPr>
          <w:sz w:val="24"/>
          <w:szCs w:val="24"/>
          <w:rtl w:val="0"/>
        </w:rPr>
        <w:t xml:space="preserve">Sequences of Rigid Motions</w:t>
      </w:r>
    </w:p>
    <w:p w:rsidR="00000000" w:rsidDel="00000000" w:rsidP="00000000" w:rsidRDefault="00000000" w:rsidRPr="00000000" w14:paraId="00000019">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define translations in terms of equal distances along directed line segments, reflections in terms of perpendicular lines, and rotations in terms of equal arcs around concentric circles. Students perform rigid motions on and off the coordinate plane. Students use rigid motions to solve problems and identify a sequence of rigid motions that maps a given figure onto another.</w:t>
      </w:r>
    </w:p>
    <w:p w:rsidR="00000000" w:rsidDel="00000000" w:rsidP="00000000" w:rsidRDefault="00000000" w:rsidRPr="00000000" w14:paraId="0000001A">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G3A, G6C, G3B, G3C, G6C, G5B, G6A</w:t>
      </w:r>
    </w:p>
    <w:p w:rsidR="00000000" w:rsidDel="00000000" w:rsidP="00000000" w:rsidRDefault="00000000" w:rsidRPr="00000000" w14:paraId="0000001B">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w:t>
      </w:r>
      <w:r w:rsidDel="00000000" w:rsidR="00000000" w:rsidRPr="00000000">
        <w:rPr>
          <w:sz w:val="24"/>
          <w:szCs w:val="24"/>
          <w:rtl w:val="0"/>
        </w:rPr>
        <w:t xml:space="preserve"> Bluebonnet Learning</w:t>
      </w:r>
    </w:p>
    <w:p w:rsidR="00000000" w:rsidDel="00000000" w:rsidP="00000000" w:rsidRDefault="00000000" w:rsidRPr="00000000" w14:paraId="0000001C">
      <w:pPr>
        <w:widowControl w:val="0"/>
        <w:numPr>
          <w:ilvl w:val="1"/>
          <w:numId w:val="3"/>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Topic 4: </w:t>
      </w:r>
      <w:r w:rsidDel="00000000" w:rsidR="00000000" w:rsidRPr="00000000">
        <w:rPr>
          <w:sz w:val="24"/>
          <w:szCs w:val="24"/>
          <w:rtl w:val="0"/>
        </w:rPr>
        <w:t xml:space="preserve">Congruence Through Transformations</w:t>
      </w:r>
    </w:p>
    <w:p w:rsidR="00000000" w:rsidDel="00000000" w:rsidP="00000000" w:rsidRDefault="00000000" w:rsidRPr="00000000" w14:paraId="0000001D">
      <w:pPr>
        <w:widowControl w:val="0"/>
        <w:numPr>
          <w:ilvl w:val="2"/>
          <w:numId w:val="3"/>
        </w:numPr>
        <w:spacing w:after="0" w:afterAutospacing="0" w:before="0" w:beforeAutospacing="0" w:lineRule="auto"/>
        <w:ind w:left="2160" w:hanging="360"/>
        <w:rPr>
          <w:b w:val="1"/>
          <w:bCs w:val="1"/>
          <w:sz w:val="24"/>
          <w:szCs w:val="24"/>
        </w:rPr>
      </w:pPr>
      <w:r w:rsidDel="00000000" w:rsidR="00000000" w:rsidRPr="00000000">
        <w:rPr>
          <w:b w:val="1"/>
          <w:bCs w:val="1"/>
          <w:sz w:val="24"/>
          <w:szCs w:val="24"/>
          <w:rtl w:val="0"/>
        </w:rPr>
        <w:t xml:space="preserve">Learning objectives: </w:t>
      </w:r>
      <w:r w:rsidDel="00000000" w:rsidR="00000000" w:rsidRPr="00000000">
        <w:rPr>
          <w:sz w:val="24"/>
          <w:szCs w:val="24"/>
          <w:rtl w:val="0"/>
        </w:rPr>
        <w:t xml:space="preserve">Students consider reflectional and rotational symmetry and identify lines of reflection and angles of rotation for given plane figures. Students prove by construction the Side-Side-Side, Side-Angle-Side, Angle-Side-Angle, Angle-Angle-Side, and Hypotenuse Angle congruence theorems.</w:t>
      </w:r>
    </w:p>
    <w:p w:rsidR="00000000" w:rsidDel="00000000" w:rsidP="00000000" w:rsidRDefault="00000000" w:rsidRPr="00000000" w14:paraId="0000001E">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G3D, G4C, G5A, G6B, G6C, G2B</w:t>
      </w:r>
    </w:p>
    <w:p w:rsidR="00000000" w:rsidDel="00000000" w:rsidP="00000000" w:rsidRDefault="00000000" w:rsidRPr="00000000" w14:paraId="0000001F">
      <w:pPr>
        <w:widowControl w:val="0"/>
        <w:numPr>
          <w:ilvl w:val="2"/>
          <w:numId w:val="3"/>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w:t>
      </w:r>
      <w:r w:rsidDel="00000000" w:rsidR="00000000" w:rsidRPr="00000000">
        <w:rPr>
          <w:sz w:val="24"/>
          <w:szCs w:val="24"/>
          <w:rtl w:val="0"/>
        </w:rPr>
        <w:t xml:space="preserve"> Bluebonnet Learning</w:t>
      </w:r>
    </w:p>
    <w:p w:rsidR="00000000" w:rsidDel="00000000" w:rsidP="00000000" w:rsidRDefault="00000000" w:rsidRPr="00000000" w14:paraId="00000020">
      <w:pPr>
        <w:widowControl w:val="0"/>
        <w:spacing w:after="240" w:before="240" w:lineRule="auto"/>
        <w:ind w:left="720" w:firstLine="0"/>
        <w:rPr>
          <w:sz w:val="24"/>
          <w:szCs w:val="24"/>
        </w:rPr>
      </w:pPr>
      <w:r w:rsidDel="00000000" w:rsidR="00000000" w:rsidRPr="00000000">
        <w:rPr>
          <w:rtl w:val="0"/>
        </w:rPr>
      </w:r>
    </w:p>
    <w:p w:rsidR="00000000" w:rsidDel="00000000" w:rsidP="00000000" w:rsidRDefault="00000000" w:rsidRPr="00000000" w14:paraId="00000021">
      <w:pPr>
        <w:widowControl w:val="0"/>
        <w:numPr>
          <w:ilvl w:val="0"/>
          <w:numId w:val="3"/>
        </w:numPr>
        <w:spacing w:after="0" w:afterAutospacing="0" w:before="240" w:lineRule="auto"/>
        <w:ind w:left="720" w:hanging="360"/>
        <w:rPr>
          <w:sz w:val="24"/>
          <w:szCs w:val="24"/>
        </w:rPr>
      </w:pPr>
      <w:r w:rsidDel="00000000" w:rsidR="00000000" w:rsidRPr="00000000">
        <w:rPr>
          <w:b w:val="1"/>
          <w:bCs w:val="1"/>
          <w:sz w:val="24"/>
          <w:szCs w:val="24"/>
          <w:rtl w:val="0"/>
        </w:rPr>
        <w:t xml:space="preserve">Module 2: </w:t>
      </w:r>
      <w:r w:rsidDel="00000000" w:rsidR="00000000" w:rsidRPr="00000000">
        <w:rPr>
          <w:sz w:val="24"/>
          <w:szCs w:val="24"/>
          <w:rtl w:val="0"/>
        </w:rPr>
        <w:t xml:space="preserve">Jutifying Mathematical Ideas and Arguments</w:t>
      </w:r>
    </w:p>
    <w:p w:rsidR="00000000" w:rsidDel="00000000" w:rsidP="00000000" w:rsidRDefault="00000000" w:rsidRPr="00000000" w14:paraId="00000022">
      <w:pPr>
        <w:widowControl w:val="0"/>
        <w:numPr>
          <w:ilvl w:val="1"/>
          <w:numId w:val="3"/>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1: </w:t>
      </w:r>
      <w:r w:rsidDel="00000000" w:rsidR="00000000" w:rsidRPr="00000000">
        <w:rPr>
          <w:sz w:val="24"/>
          <w:szCs w:val="24"/>
          <w:rtl w:val="0"/>
        </w:rPr>
        <w:t xml:space="preserve">Composing and Decomposing Shapes</w:t>
      </w:r>
    </w:p>
    <w:p w:rsidR="00000000" w:rsidDel="00000000" w:rsidP="00000000" w:rsidRDefault="00000000" w:rsidRPr="00000000" w14:paraId="00000023">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use circles and their defining characteristics as the template upon which to construct lines, angles, triangles, and quadrilaterals. Students use reasoning to conjecture about the relationships they notice, preparing them for formal proof in future topics. Students explore points of concurrency and construct the incenter, circumcenter, centroid, and orthocenter of different triangles.</w:t>
      </w:r>
    </w:p>
    <w:p w:rsidR="00000000" w:rsidDel="00000000" w:rsidP="00000000" w:rsidRDefault="00000000" w:rsidRPr="00000000" w14:paraId="00000024">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G5A, G5B, G5C, G6E, G9B, G4A, G4B, G5D</w:t>
      </w:r>
    </w:p>
    <w:p w:rsidR="00000000" w:rsidDel="00000000" w:rsidP="00000000" w:rsidRDefault="00000000" w:rsidRPr="00000000" w14:paraId="00000025">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26">
      <w:pPr>
        <w:widowControl w:val="0"/>
        <w:numPr>
          <w:ilvl w:val="1"/>
          <w:numId w:val="3"/>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Topic 2: </w:t>
      </w:r>
      <w:r w:rsidDel="00000000" w:rsidR="00000000" w:rsidRPr="00000000">
        <w:rPr>
          <w:sz w:val="24"/>
          <w:szCs w:val="24"/>
          <w:rtl w:val="0"/>
        </w:rPr>
        <w:t xml:space="preserve">Justifying Line and Angle Relationships</w:t>
      </w:r>
    </w:p>
    <w:p w:rsidR="00000000" w:rsidDel="00000000" w:rsidP="00000000" w:rsidRDefault="00000000" w:rsidRPr="00000000" w14:paraId="00000027">
      <w:pPr>
        <w:widowControl w:val="0"/>
        <w:numPr>
          <w:ilvl w:val="2"/>
          <w:numId w:val="3"/>
        </w:numPr>
        <w:spacing w:after="0" w:afterAutospacing="0" w:before="0" w:beforeAutospacing="0" w:lineRule="auto"/>
        <w:ind w:left="2160" w:hanging="360"/>
        <w:rPr>
          <w:b w:val="1"/>
          <w:bCs w:val="1"/>
          <w:sz w:val="24"/>
          <w:szCs w:val="24"/>
        </w:rPr>
      </w:pPr>
      <w:r w:rsidDel="00000000" w:rsidR="00000000" w:rsidRPr="00000000">
        <w:rPr>
          <w:b w:val="1"/>
          <w:bCs w:val="1"/>
          <w:sz w:val="24"/>
          <w:szCs w:val="24"/>
          <w:rtl w:val="0"/>
        </w:rPr>
        <w:t xml:space="preserve">Learning objectives: </w:t>
      </w:r>
      <w:r w:rsidDel="00000000" w:rsidR="00000000" w:rsidRPr="00000000">
        <w:rPr>
          <w:sz w:val="24"/>
          <w:szCs w:val="24"/>
          <w:rtl w:val="0"/>
        </w:rPr>
        <w:t xml:space="preserve">Students learn how to write formal proofs. Students prove foundational theorems and theorems related to angle pairs formed by a transversal. Students prove conjectures about the angles on the interior and exterior of polygons and then focus on conjectures about the relationships between sides and angles in triangles. Students prove theorems about angle relationships formed by chords and lines inside and outside of circles.</w:t>
      </w:r>
    </w:p>
    <w:p w:rsidR="00000000" w:rsidDel="00000000" w:rsidP="00000000" w:rsidRDefault="00000000" w:rsidRPr="00000000" w14:paraId="00000028">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G4A, G5B, G6A, G3B, G4B, G5A, G6D, G6B, G9B, G4C, G5D, G5C, G12A</w:t>
      </w:r>
    </w:p>
    <w:p w:rsidR="00000000" w:rsidDel="00000000" w:rsidP="00000000" w:rsidRDefault="00000000" w:rsidRPr="00000000" w14:paraId="00000029">
      <w:pPr>
        <w:widowControl w:val="0"/>
        <w:numPr>
          <w:ilvl w:val="2"/>
          <w:numId w:val="3"/>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w:t>
      </w:r>
      <w:r w:rsidDel="00000000" w:rsidR="00000000" w:rsidRPr="00000000">
        <w:rPr>
          <w:sz w:val="24"/>
          <w:szCs w:val="24"/>
          <w:rtl w:val="0"/>
        </w:rPr>
        <w:t xml:space="preserve"> Bluebonnet Learning</w:t>
      </w:r>
    </w:p>
    <w:p w:rsidR="00000000" w:rsidDel="00000000" w:rsidP="00000000" w:rsidRDefault="00000000" w:rsidRPr="00000000" w14:paraId="0000002A">
      <w:pPr>
        <w:widowControl w:val="0"/>
        <w:spacing w:after="240" w:before="240" w:lineRule="auto"/>
        <w:ind w:left="2160" w:firstLine="0"/>
        <w:rPr>
          <w:sz w:val="24"/>
          <w:szCs w:val="24"/>
        </w:rPr>
      </w:pPr>
      <w:r w:rsidDel="00000000" w:rsidR="00000000" w:rsidRPr="00000000">
        <w:rPr>
          <w:rtl w:val="0"/>
        </w:rPr>
      </w:r>
    </w:p>
    <w:p w:rsidR="00000000" w:rsidDel="00000000" w:rsidP="00000000" w:rsidRDefault="00000000" w:rsidRPr="00000000" w14:paraId="0000002B">
      <w:pPr>
        <w:widowControl w:val="0"/>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Additional Skills/Activities</w:t>
      </w:r>
    </w:p>
    <w:p w:rsidR="00000000" w:rsidDel="00000000" w:rsidP="00000000" w:rsidRDefault="00000000" w:rsidRPr="00000000" w14:paraId="0000002C">
      <w:pPr>
        <w:widowControl w:val="0"/>
        <w:numPr>
          <w:ilvl w:val="1"/>
          <w:numId w:val="1"/>
        </w:numPr>
        <w:spacing w:after="0" w:afterAutospacing="0" w:before="0" w:beforeAutospacing="0" w:lineRule="auto"/>
        <w:ind w:left="1440" w:hanging="360"/>
        <w:rPr>
          <w:sz w:val="24"/>
          <w:szCs w:val="24"/>
        </w:rPr>
      </w:pPr>
      <w:r w:rsidDel="00000000" w:rsidR="00000000" w:rsidRPr="00000000">
        <w:rPr>
          <w:sz w:val="24"/>
          <w:szCs w:val="24"/>
          <w:rtl w:val="0"/>
        </w:rPr>
        <w:t xml:space="preserve">Ongoing Skills: </w:t>
      </w:r>
    </w:p>
    <w:p w:rsidR="00000000" w:rsidDel="00000000" w:rsidP="00000000" w:rsidRDefault="00000000" w:rsidRPr="00000000" w14:paraId="0000002D">
      <w:pPr>
        <w:widowControl w:val="0"/>
        <w:numPr>
          <w:ilvl w:val="1"/>
          <w:numId w:val="1"/>
        </w:numPr>
        <w:spacing w:after="240" w:before="0" w:beforeAutospacing="0" w:lineRule="auto"/>
        <w:ind w:left="1440" w:hanging="360"/>
        <w:rPr>
          <w:sz w:val="24"/>
          <w:szCs w:val="24"/>
        </w:rPr>
      </w:pPr>
      <w:r w:rsidDel="00000000" w:rsidR="00000000" w:rsidRPr="00000000">
        <w:rPr>
          <w:sz w:val="24"/>
          <w:szCs w:val="24"/>
          <w:rtl w:val="0"/>
        </w:rPr>
        <w:t xml:space="preserve">Activities: </w:t>
      </w:r>
    </w:p>
    <w:p w:rsidR="00000000" w:rsidDel="00000000" w:rsidP="00000000" w:rsidRDefault="00000000" w:rsidRPr="00000000" w14:paraId="0000002E">
      <w:pPr>
        <w:widowControl w:val="0"/>
        <w:spacing w:after="180" w:before="180" w:lineRule="auto"/>
        <w:rPr>
          <w:sz w:val="24"/>
          <w:szCs w:val="24"/>
        </w:rPr>
      </w:pPr>
      <w:r w:rsidDel="00000000" w:rsidR="00000000" w:rsidRPr="00000000">
        <w:rPr>
          <w:sz w:val="24"/>
          <w:szCs w:val="24"/>
          <w:rtl w:val="0"/>
        </w:rPr>
        <w:t xml:space="preserve">Thank you for supporting your child’s education! Feel free to contact me with questions.</w:t>
      </w:r>
    </w:p>
    <w:p w:rsidR="00000000" w:rsidDel="00000000" w:rsidP="00000000" w:rsidRDefault="00000000" w:rsidRPr="00000000" w14:paraId="0000002F">
      <w:pPr>
        <w:widowControl w:val="0"/>
        <w:spacing w:after="180" w:before="18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0">
      <w:pPr>
        <w:widowControl w:val="0"/>
        <w:rPr>
          <w:sz w:val="24"/>
          <w:szCs w:val="24"/>
        </w:rPr>
        <w:sectPr>
          <w:type w:val="nextPage"/>
          <w:pgSz w:h="15840" w:w="12240" w:orient="portrait"/>
          <w:pgMar w:bottom="1440" w:top="1440" w:left="1440" w:right="1440" w:header="720" w:footer="720"/>
          <w:pgNumType w:start="1"/>
        </w:sectPr>
      </w:pPr>
      <w:r w:rsidDel="00000000" w:rsidR="00000000" w:rsidRPr="00000000">
        <w:rPr>
          <w:sz w:val="24"/>
          <w:szCs w:val="24"/>
          <w:rtl w:val="0"/>
        </w:rPr>
        <w:t xml:space="preserve">Mrs. Mumford</w:t>
      </w:r>
    </w:p>
    <w:p w:rsidR="00000000" w:rsidDel="00000000" w:rsidP="00000000" w:rsidRDefault="00000000" w:rsidRPr="00000000" w14:paraId="0000003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sectPr>
          <w:type w:val="nextPage"/>
          <w:pgSz w:h="15840" w:w="12240" w:orient="portrait"/>
          <w:pgMar w:bottom="1440" w:top="1440" w:left="1440" w:right="1440" w:header="720" w:footer="720"/>
          <w:pgNumType w:start="1"/>
        </w:sectPr>
      </w:pPr>
      <w:bookmarkStart w:colFirst="0" w:colLast="0" w:name="_bmshmemfh6gl" w:id="1"/>
      <w:bookmarkEnd w:id="1"/>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Semester 2, Spring 2027</w:t>
      </w:r>
      <w:r w:rsidDel="00000000" w:rsidR="00000000" w:rsidRPr="00000000">
        <w:rPr>
          <w:rtl w:val="0"/>
        </w:rPr>
      </w:r>
    </w:p>
    <w:p w:rsidR="00000000" w:rsidDel="00000000" w:rsidP="00000000" w:rsidRDefault="00000000" w:rsidRPr="00000000" w14:paraId="00000032">
      <w:pPr>
        <w:widowControl w:val="0"/>
        <w:spacing w:before="360" w:lineRule="auto"/>
        <w:rPr>
          <w:b w:val="1"/>
          <w:bCs w:val="1"/>
          <w:sz w:val="36"/>
          <w:szCs w:val="36"/>
        </w:rPr>
      </w:pPr>
      <w:r w:rsidDel="00000000" w:rsidR="00000000" w:rsidRPr="00000000">
        <w:rPr>
          <w:b w:val="1"/>
          <w:bCs w:val="1"/>
          <w:sz w:val="36"/>
          <w:szCs w:val="36"/>
          <w:rtl w:val="0"/>
        </w:rPr>
        <w:t xml:space="preserve">Geometry Syllabus Outline</w:t>
      </w:r>
    </w:p>
    <w:p w:rsidR="00000000" w:rsidDel="00000000" w:rsidP="00000000" w:rsidRDefault="00000000" w:rsidRPr="00000000" w14:paraId="00000033">
      <w:pPr>
        <w:widowControl w:val="0"/>
        <w:spacing w:after="60" w:lineRule="auto"/>
        <w:rPr>
          <w:b w:val="1"/>
          <w:bCs w:val="1"/>
          <w:sz w:val="36"/>
          <w:szCs w:val="36"/>
        </w:rPr>
      </w:pPr>
      <w:r w:rsidDel="00000000" w:rsidR="00000000" w:rsidRPr="00000000">
        <w:rPr>
          <w:b w:val="1"/>
          <w:bCs w:val="1"/>
          <w:sz w:val="36"/>
          <w:szCs w:val="36"/>
          <w:rtl w:val="0"/>
        </w:rPr>
        <w:t xml:space="preserve">Ms. Angel – LDHS</w:t>
      </w:r>
    </w:p>
    <w:p w:rsidR="00000000" w:rsidDel="00000000" w:rsidP="00000000" w:rsidRDefault="00000000" w:rsidRPr="00000000" w14:paraId="00000034">
      <w:pPr>
        <w:widowControl w:val="0"/>
        <w:spacing w:before="220" w:lineRule="auto"/>
        <w:rPr>
          <w:b w:val="1"/>
          <w:bCs w:val="1"/>
          <w:sz w:val="28"/>
          <w:szCs w:val="28"/>
        </w:rPr>
      </w:pPr>
      <w:r w:rsidDel="00000000" w:rsidR="00000000" w:rsidRPr="00000000">
        <w:rPr>
          <w:b w:val="1"/>
          <w:bCs w:val="1"/>
          <w:sz w:val="28"/>
          <w:szCs w:val="28"/>
          <w:rtl w:val="0"/>
        </w:rPr>
        <w:t xml:space="preserve">Semester 2, Spring 2027</w:t>
      </w:r>
    </w:p>
    <w:p w:rsidR="00000000" w:rsidDel="00000000" w:rsidP="00000000" w:rsidRDefault="00000000" w:rsidRPr="00000000" w14:paraId="00000035">
      <w:pPr>
        <w:widowControl w:val="0"/>
        <w:spacing w:after="180" w:before="18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36">
      <w:pPr>
        <w:widowControl w:val="0"/>
        <w:spacing w:after="180" w:before="180" w:lineRule="auto"/>
        <w:rPr>
          <w:sz w:val="24"/>
          <w:szCs w:val="24"/>
        </w:rPr>
      </w:pPr>
      <w:r w:rsidDel="00000000" w:rsidR="00000000" w:rsidRPr="00000000">
        <w:rPr>
          <w:sz w:val="24"/>
          <w:szCs w:val="24"/>
          <w:rtl w:val="0"/>
        </w:rPr>
        <w:t xml:space="preserve">Welcome to Geometry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37">
      <w:pPr>
        <w:widowControl w:val="0"/>
        <w:spacing w:before="220" w:lineRule="auto"/>
        <w:rPr>
          <w:b w:val="1"/>
          <w:bCs w:val="1"/>
          <w:sz w:val="28"/>
          <w:szCs w:val="28"/>
        </w:rPr>
      </w:pPr>
      <w:r w:rsidDel="00000000" w:rsidR="00000000" w:rsidRPr="00000000">
        <w:rPr>
          <w:b w:val="1"/>
          <w:bCs w:val="1"/>
          <w:sz w:val="28"/>
          <w:szCs w:val="28"/>
          <w:rtl w:val="0"/>
        </w:rPr>
        <w:t xml:space="preserve">Contact Information</w:t>
      </w:r>
    </w:p>
    <w:p w:rsidR="00000000" w:rsidDel="00000000" w:rsidP="00000000" w:rsidRDefault="00000000" w:rsidRPr="00000000" w14:paraId="00000038">
      <w:pPr>
        <w:widowControl w:val="0"/>
        <w:numPr>
          <w:ilvl w:val="0"/>
          <w:numId w:val="7"/>
        </w:numPr>
        <w:spacing w:after="0" w:afterAutospacing="0" w:before="240" w:lineRule="auto"/>
        <w:ind w:left="720" w:hanging="360"/>
        <w:rPr>
          <w:sz w:val="24"/>
          <w:szCs w:val="24"/>
        </w:rPr>
      </w:pPr>
      <w:r w:rsidDel="00000000" w:rsidR="00000000" w:rsidRPr="00000000">
        <w:rPr>
          <w:b w:val="1"/>
          <w:bCs w:val="1"/>
          <w:sz w:val="24"/>
          <w:szCs w:val="24"/>
          <w:rtl w:val="0"/>
        </w:rPr>
        <w:t xml:space="preserve">Teacher</w:t>
      </w:r>
      <w:r w:rsidDel="00000000" w:rsidR="00000000" w:rsidRPr="00000000">
        <w:rPr>
          <w:sz w:val="24"/>
          <w:szCs w:val="24"/>
          <w:rtl w:val="0"/>
        </w:rPr>
        <w:t xml:space="preserve">: Mrs. Mumford</w:t>
        <w:br w:type="textWrapping"/>
      </w:r>
    </w:p>
    <w:p w:rsidR="00000000" w:rsidDel="00000000" w:rsidP="00000000" w:rsidRDefault="00000000" w:rsidRPr="00000000" w14:paraId="00000039">
      <w:pPr>
        <w:widowControl w:val="0"/>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Email</w:t>
      </w:r>
      <w:r w:rsidDel="00000000" w:rsidR="00000000" w:rsidRPr="00000000">
        <w:rPr>
          <w:sz w:val="24"/>
          <w:szCs w:val="24"/>
          <w:rtl w:val="0"/>
        </w:rPr>
        <w:t xml:space="preserve">: amumford@ldisd.net</w:t>
        <w:br w:type="textWrapping"/>
      </w:r>
    </w:p>
    <w:p w:rsidR="00000000" w:rsidDel="00000000" w:rsidP="00000000" w:rsidRDefault="00000000" w:rsidRPr="00000000" w14:paraId="0000003A">
      <w:pPr>
        <w:widowControl w:val="0"/>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Phone</w:t>
      </w:r>
      <w:r w:rsidDel="00000000" w:rsidR="00000000" w:rsidRPr="00000000">
        <w:rPr>
          <w:sz w:val="24"/>
          <w:szCs w:val="24"/>
          <w:rtl w:val="0"/>
        </w:rPr>
        <w:t xml:space="preserve">: (940) 497-4031</w:t>
        <w:br w:type="textWrapping"/>
      </w:r>
    </w:p>
    <w:p w:rsidR="00000000" w:rsidDel="00000000" w:rsidP="00000000" w:rsidRDefault="00000000" w:rsidRPr="00000000" w14:paraId="0000003B">
      <w:pPr>
        <w:widowControl w:val="0"/>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Conference Time</w:t>
      </w:r>
      <w:r w:rsidDel="00000000" w:rsidR="00000000" w:rsidRPr="00000000">
        <w:rPr>
          <w:sz w:val="24"/>
          <w:szCs w:val="24"/>
          <w:rtl w:val="0"/>
        </w:rPr>
        <w:t xml:space="preserve">: 4th period 10:00 -10:45</w:t>
        <w:br w:type="textWrapping"/>
      </w:r>
      <w:r w:rsidDel="00000000" w:rsidR="00000000" w:rsidRPr="00000000">
        <w:rPr>
          <w:rtl w:val="0"/>
        </w:rPr>
      </w:r>
    </w:p>
    <w:p w:rsidR="00000000" w:rsidDel="00000000" w:rsidP="00000000" w:rsidRDefault="00000000" w:rsidRPr="00000000" w14:paraId="0000003C">
      <w:pPr>
        <w:widowControl w:val="0"/>
        <w:numPr>
          <w:ilvl w:val="0"/>
          <w:numId w:val="6"/>
        </w:numPr>
        <w:spacing w:after="240" w:before="0" w:beforeAutospacing="0" w:lineRule="auto"/>
        <w:ind w:left="720" w:hanging="360"/>
        <w:rPr>
          <w:sz w:val="24"/>
          <w:szCs w:val="24"/>
        </w:rPr>
      </w:pPr>
      <w:r w:rsidDel="00000000" w:rsidR="00000000" w:rsidRPr="00000000">
        <w:rPr>
          <w:b w:val="1"/>
          <w:bCs w:val="1"/>
          <w:sz w:val="24"/>
          <w:szCs w:val="24"/>
          <w:rtl w:val="0"/>
        </w:rPr>
        <w:t xml:space="preserve">Best Way to Reach Me</w:t>
      </w:r>
      <w:r w:rsidDel="00000000" w:rsidR="00000000" w:rsidRPr="00000000">
        <w:rPr>
          <w:sz w:val="24"/>
          <w:szCs w:val="24"/>
          <w:rtl w:val="0"/>
        </w:rPr>
        <w:t xml:space="preserve">: email</w:t>
      </w:r>
    </w:p>
    <w:p w:rsidR="00000000" w:rsidDel="00000000" w:rsidP="00000000" w:rsidRDefault="00000000" w:rsidRPr="00000000" w14:paraId="0000003D">
      <w:pPr>
        <w:widowControl w:val="0"/>
        <w:spacing w:before="220" w:lineRule="auto"/>
        <w:rPr>
          <w:b w:val="1"/>
          <w:bCs w:val="1"/>
          <w:sz w:val="28"/>
          <w:szCs w:val="28"/>
        </w:rPr>
      </w:pPr>
      <w:r w:rsidDel="00000000" w:rsidR="00000000" w:rsidRPr="00000000">
        <w:rPr>
          <w:b w:val="1"/>
          <w:bCs w:val="1"/>
          <w:sz w:val="28"/>
          <w:szCs w:val="28"/>
          <w:rtl w:val="0"/>
        </w:rPr>
        <w:t xml:space="preserve">Course Overview (Instructional Plan)</w:t>
      </w:r>
    </w:p>
    <w:p w:rsidR="00000000" w:rsidDel="00000000" w:rsidP="00000000" w:rsidRDefault="00000000" w:rsidRPr="00000000" w14:paraId="0000003E">
      <w:pPr>
        <w:widowControl w:val="0"/>
        <w:spacing w:after="180" w:before="180" w:lineRule="auto"/>
        <w:rPr>
          <w:sz w:val="24"/>
          <w:szCs w:val="24"/>
        </w:rPr>
      </w:pPr>
      <w:r w:rsidDel="00000000" w:rsidR="00000000" w:rsidRPr="00000000">
        <w:rPr>
          <w:sz w:val="24"/>
          <w:szCs w:val="24"/>
          <w:rtl w:val="0"/>
        </w:rPr>
        <w:t xml:space="preserve">This semester, your child will study the following topics subject based on Texas state standards, Texas Essential Knowledge and Skills (TEKS):</w:t>
      </w:r>
    </w:p>
    <w:p w:rsidR="00000000" w:rsidDel="00000000" w:rsidP="00000000" w:rsidRDefault="00000000" w:rsidRPr="00000000" w14:paraId="0000003F">
      <w:pPr>
        <w:widowControl w:val="0"/>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Module 2: </w:t>
      </w:r>
      <w:r w:rsidDel="00000000" w:rsidR="00000000" w:rsidRPr="00000000">
        <w:rPr>
          <w:sz w:val="24"/>
          <w:szCs w:val="24"/>
          <w:rtl w:val="0"/>
        </w:rPr>
        <w:t xml:space="preserve">Jutifying Mathematical Ideas and Arguments</w:t>
      </w:r>
    </w:p>
    <w:p w:rsidR="00000000" w:rsidDel="00000000" w:rsidP="00000000" w:rsidRDefault="00000000" w:rsidRPr="00000000" w14:paraId="00000040">
      <w:pPr>
        <w:widowControl w:val="0"/>
        <w:numPr>
          <w:ilvl w:val="1"/>
          <w:numId w:val="2"/>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3: </w:t>
      </w:r>
      <w:r w:rsidDel="00000000" w:rsidR="00000000" w:rsidRPr="00000000">
        <w:rPr>
          <w:sz w:val="24"/>
          <w:szCs w:val="24"/>
          <w:rtl w:val="0"/>
        </w:rPr>
        <w:t xml:space="preserve">Using Congruence Theorems</w:t>
      </w:r>
    </w:p>
    <w:p w:rsidR="00000000" w:rsidDel="00000000" w:rsidP="00000000" w:rsidRDefault="00000000" w:rsidRPr="00000000" w14:paraId="00000041">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identify and prove triangle congruence theorems that apply specifically to right triangles. Students verify properties of chords in circles. Students verify the properties of quadrilaterals, including trapezoids, parallelograms, rectangles, squares, and rhombi.</w:t>
      </w:r>
    </w:p>
    <w:p w:rsidR="00000000" w:rsidDel="00000000" w:rsidP="00000000" w:rsidRDefault="00000000" w:rsidRPr="00000000" w14:paraId="00000042">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G5A, G5B, G6B, G4B, G5C, G12A, G6E</w:t>
      </w:r>
    </w:p>
    <w:p w:rsidR="00000000" w:rsidDel="00000000" w:rsidP="00000000" w:rsidRDefault="00000000" w:rsidRPr="00000000" w14:paraId="00000043">
      <w:pPr>
        <w:widowControl w:val="0"/>
        <w:numPr>
          <w:ilvl w:val="2"/>
          <w:numId w:val="2"/>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44">
      <w:pPr>
        <w:widowControl w:val="0"/>
        <w:spacing w:after="240" w:before="240" w:lineRule="auto"/>
        <w:ind w:left="2160" w:firstLine="0"/>
        <w:rPr>
          <w:sz w:val="24"/>
          <w:szCs w:val="24"/>
        </w:rPr>
      </w:pPr>
      <w:r w:rsidDel="00000000" w:rsidR="00000000" w:rsidRPr="00000000">
        <w:rPr>
          <w:rtl w:val="0"/>
        </w:rPr>
      </w:r>
    </w:p>
    <w:p w:rsidR="00000000" w:rsidDel="00000000" w:rsidP="00000000" w:rsidRDefault="00000000" w:rsidRPr="00000000" w14:paraId="00000045">
      <w:pPr>
        <w:widowControl w:val="0"/>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Module 3: </w:t>
      </w:r>
      <w:r w:rsidDel="00000000" w:rsidR="00000000" w:rsidRPr="00000000">
        <w:rPr>
          <w:sz w:val="24"/>
          <w:szCs w:val="24"/>
          <w:rtl w:val="0"/>
        </w:rPr>
        <w:t xml:space="preserve">Investigating Proportionality</w:t>
      </w:r>
    </w:p>
    <w:p w:rsidR="00000000" w:rsidDel="00000000" w:rsidP="00000000" w:rsidRDefault="00000000" w:rsidRPr="00000000" w14:paraId="00000046">
      <w:pPr>
        <w:widowControl w:val="0"/>
        <w:numPr>
          <w:ilvl w:val="1"/>
          <w:numId w:val="2"/>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1: </w:t>
      </w:r>
      <w:r w:rsidDel="00000000" w:rsidR="00000000" w:rsidRPr="00000000">
        <w:rPr>
          <w:sz w:val="24"/>
          <w:szCs w:val="24"/>
          <w:rtl w:val="0"/>
        </w:rPr>
        <w:t xml:space="preserve">Similarity</w:t>
      </w:r>
    </w:p>
    <w:p w:rsidR="00000000" w:rsidDel="00000000" w:rsidP="00000000" w:rsidRDefault="00000000" w:rsidRPr="00000000" w14:paraId="00000047">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establish triangle similarity criteria and use them to prove theorems about proportionality. Students use geometric mean to solve problems and prove the Pythagorean Theorem using similarity. Students use similar triangles to determine measurements indirectly. Students partition directed line segments into given ratios.</w:t>
      </w:r>
    </w:p>
    <w:p w:rsidR="00000000" w:rsidDel="00000000" w:rsidP="00000000" w:rsidRDefault="00000000" w:rsidRPr="00000000" w14:paraId="00000048">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G3A, G3B, G3C, G4C, G7A, G5C, G7B, G8A, G2B, G5B, G6A, G6D, G8B, G2A, G2C</w:t>
      </w:r>
    </w:p>
    <w:p w:rsidR="00000000" w:rsidDel="00000000" w:rsidP="00000000" w:rsidRDefault="00000000" w:rsidRPr="00000000" w14:paraId="00000049">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4A">
      <w:pPr>
        <w:widowControl w:val="0"/>
        <w:numPr>
          <w:ilvl w:val="1"/>
          <w:numId w:val="2"/>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2: </w:t>
      </w:r>
      <w:r w:rsidDel="00000000" w:rsidR="00000000" w:rsidRPr="00000000">
        <w:rPr>
          <w:sz w:val="24"/>
          <w:szCs w:val="24"/>
          <w:rtl w:val="0"/>
        </w:rPr>
        <w:t xml:space="preserve">Trigonometry</w:t>
      </w:r>
    </w:p>
    <w:p w:rsidR="00000000" w:rsidDel="00000000" w:rsidP="00000000" w:rsidRDefault="00000000" w:rsidRPr="00000000" w14:paraId="0000004B">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use the sine, cosine, and tangent ratios along with their inverses, to solve problems. Students explore complementary angle relationships.</w:t>
      </w:r>
    </w:p>
    <w:p w:rsidR="00000000" w:rsidDel="00000000" w:rsidP="00000000" w:rsidRDefault="00000000" w:rsidRPr="00000000" w14:paraId="0000004C">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G7B, G9A, G9B, G8A</w:t>
      </w:r>
    </w:p>
    <w:p w:rsidR="00000000" w:rsidDel="00000000" w:rsidP="00000000" w:rsidRDefault="00000000" w:rsidRPr="00000000" w14:paraId="0000004D">
      <w:pPr>
        <w:widowControl w:val="0"/>
        <w:numPr>
          <w:ilvl w:val="2"/>
          <w:numId w:val="2"/>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4E">
      <w:pPr>
        <w:widowControl w:val="0"/>
        <w:spacing w:after="240" w:before="240" w:lineRule="auto"/>
        <w:ind w:left="2160" w:firstLine="0"/>
        <w:rPr>
          <w:sz w:val="24"/>
          <w:szCs w:val="24"/>
        </w:rPr>
      </w:pPr>
      <w:r w:rsidDel="00000000" w:rsidR="00000000" w:rsidRPr="00000000">
        <w:rPr>
          <w:rtl w:val="0"/>
        </w:rPr>
      </w:r>
    </w:p>
    <w:p w:rsidR="00000000" w:rsidDel="00000000" w:rsidP="00000000" w:rsidRDefault="00000000" w:rsidRPr="00000000" w14:paraId="0000004F">
      <w:pPr>
        <w:widowControl w:val="0"/>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Module 4: </w:t>
      </w:r>
      <w:r w:rsidDel="00000000" w:rsidR="00000000" w:rsidRPr="00000000">
        <w:rPr>
          <w:sz w:val="24"/>
          <w:szCs w:val="24"/>
          <w:rtl w:val="0"/>
        </w:rPr>
        <w:t xml:space="preserve">Connecting Geometric and Algebraic Descriptions</w:t>
      </w:r>
    </w:p>
    <w:p w:rsidR="00000000" w:rsidDel="00000000" w:rsidP="00000000" w:rsidRDefault="00000000" w:rsidRPr="00000000" w14:paraId="00000050">
      <w:pPr>
        <w:widowControl w:val="0"/>
        <w:numPr>
          <w:ilvl w:val="1"/>
          <w:numId w:val="2"/>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1: </w:t>
      </w:r>
      <w:r w:rsidDel="00000000" w:rsidR="00000000" w:rsidRPr="00000000">
        <w:rPr>
          <w:sz w:val="24"/>
          <w:szCs w:val="24"/>
          <w:rtl w:val="0"/>
        </w:rPr>
        <w:t xml:space="preserve">Circles</w:t>
      </w:r>
    </w:p>
    <w:p w:rsidR="00000000" w:rsidDel="00000000" w:rsidP="00000000" w:rsidRDefault="00000000" w:rsidRPr="00000000" w14:paraId="00000051">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prove and apply the segment chord theorem, the secant segment theorem, and the secant tangent theorem. Students define arc length as a proportion of a circle’s circumference and define the radian measure of an angle as a constant of proportionality. Students define the area of a sector. Students use the Pythagorean Theorem to derive the standard form for the equation of a circle. Students use the structure of a circle on the coordinate plane to write equations for given circles and determine whether a given point lies on a circle.</w:t>
      </w:r>
    </w:p>
    <w:p w:rsidR="00000000" w:rsidDel="00000000" w:rsidP="00000000" w:rsidRDefault="00000000" w:rsidRPr="00000000" w14:paraId="00000052">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G5A, G5B, G5C, G12A, G3C, G12B, G12D, G11B, G12C, G12E, G2B</w:t>
      </w:r>
    </w:p>
    <w:p w:rsidR="00000000" w:rsidDel="00000000" w:rsidP="00000000" w:rsidRDefault="00000000" w:rsidRPr="00000000" w14:paraId="00000053">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54">
      <w:pPr>
        <w:widowControl w:val="0"/>
        <w:numPr>
          <w:ilvl w:val="1"/>
          <w:numId w:val="2"/>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2: </w:t>
      </w:r>
      <w:r w:rsidDel="00000000" w:rsidR="00000000" w:rsidRPr="00000000">
        <w:rPr>
          <w:sz w:val="24"/>
          <w:szCs w:val="24"/>
          <w:rtl w:val="0"/>
        </w:rPr>
        <w:t xml:space="preserve">Building Three-Dimensional Shapes</w:t>
      </w:r>
    </w:p>
    <w:p w:rsidR="00000000" w:rsidDel="00000000" w:rsidP="00000000" w:rsidRDefault="00000000" w:rsidRPr="00000000" w14:paraId="00000055">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describe cross-sections of different solids given the intersection of a plane and identify a solid from a description of a cross-section. Students derive the volume formulas for prisms, cylinders, pyramids, and cones and use them to solve problems. Students use lateral and total surface area formulas to calculate the lateral and total surface area of geometric figures.</w:t>
      </w:r>
    </w:p>
    <w:p w:rsidR="00000000" w:rsidDel="00000000" w:rsidP="00000000" w:rsidRDefault="00000000" w:rsidRPr="00000000" w14:paraId="00000056">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G10A, G11D, G10A, G10B, G11C</w:t>
      </w:r>
    </w:p>
    <w:p w:rsidR="00000000" w:rsidDel="00000000" w:rsidP="00000000" w:rsidRDefault="00000000" w:rsidRPr="00000000" w14:paraId="00000057">
      <w:pPr>
        <w:widowControl w:val="0"/>
        <w:numPr>
          <w:ilvl w:val="2"/>
          <w:numId w:val="2"/>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58">
      <w:pPr>
        <w:widowControl w:val="0"/>
        <w:spacing w:after="240" w:before="240" w:lineRule="auto"/>
        <w:ind w:left="2160" w:firstLine="0"/>
        <w:rPr>
          <w:sz w:val="24"/>
          <w:szCs w:val="24"/>
        </w:rPr>
      </w:pPr>
      <w:r w:rsidDel="00000000" w:rsidR="00000000" w:rsidRPr="00000000">
        <w:rPr>
          <w:rtl w:val="0"/>
        </w:rPr>
      </w:r>
    </w:p>
    <w:p w:rsidR="00000000" w:rsidDel="00000000" w:rsidP="00000000" w:rsidRDefault="00000000" w:rsidRPr="00000000" w14:paraId="00000059">
      <w:pPr>
        <w:widowControl w:val="0"/>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Module 5: </w:t>
      </w:r>
      <w:r w:rsidDel="00000000" w:rsidR="00000000" w:rsidRPr="00000000">
        <w:rPr>
          <w:sz w:val="24"/>
          <w:szCs w:val="24"/>
          <w:rtl w:val="0"/>
        </w:rPr>
        <w:t xml:space="preserve">Making Informed Decisions</w:t>
      </w:r>
    </w:p>
    <w:p w:rsidR="00000000" w:rsidDel="00000000" w:rsidP="00000000" w:rsidRDefault="00000000" w:rsidRPr="00000000" w14:paraId="0000005A">
      <w:pPr>
        <w:widowControl w:val="0"/>
        <w:numPr>
          <w:ilvl w:val="1"/>
          <w:numId w:val="2"/>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1: </w:t>
      </w:r>
      <w:r w:rsidDel="00000000" w:rsidR="00000000" w:rsidRPr="00000000">
        <w:rPr>
          <w:sz w:val="24"/>
          <w:szCs w:val="24"/>
          <w:rtl w:val="0"/>
        </w:rPr>
        <w:t xml:space="preserve">Independence and Conditional Probability</w:t>
      </w:r>
    </w:p>
    <w:p w:rsidR="00000000" w:rsidDel="00000000" w:rsidP="00000000" w:rsidRDefault="00000000" w:rsidRPr="00000000" w14:paraId="0000005B">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discover the Fundamental Counting Principle and then calculate the probabilities of the intersection of events and the union of events. Students establish the compound probability rule involving and and the Addition Rule for probability. Students apply these skills to real-world situations.</w:t>
      </w:r>
    </w:p>
    <w:p w:rsidR="00000000" w:rsidDel="00000000" w:rsidP="00000000" w:rsidRDefault="00000000" w:rsidRPr="00000000" w14:paraId="0000005C">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G13A G13C, G13D, G13E</w:t>
      </w:r>
    </w:p>
    <w:p w:rsidR="00000000" w:rsidDel="00000000" w:rsidP="00000000" w:rsidRDefault="00000000" w:rsidRPr="00000000" w14:paraId="0000005D">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5E">
      <w:pPr>
        <w:widowControl w:val="0"/>
        <w:numPr>
          <w:ilvl w:val="1"/>
          <w:numId w:val="2"/>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2: </w:t>
      </w:r>
      <w:r w:rsidDel="00000000" w:rsidR="00000000" w:rsidRPr="00000000">
        <w:rPr>
          <w:sz w:val="24"/>
          <w:szCs w:val="24"/>
          <w:rtl w:val="0"/>
        </w:rPr>
        <w:t xml:space="preserve">Computing Probabilities</w:t>
      </w:r>
    </w:p>
    <w:p w:rsidR="00000000" w:rsidDel="00000000" w:rsidP="00000000" w:rsidRDefault="00000000" w:rsidRPr="00000000" w14:paraId="0000005F">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use permutations and combinations to count the number of elements in a sample space and connect Pascal’s Triangle to the probability of multiple trials of independent events. Students consider the probability of landing in shaded regions of geometric shapes. Students calculate expected values.</w:t>
      </w:r>
    </w:p>
    <w:p w:rsidR="00000000" w:rsidDel="00000000" w:rsidP="00000000" w:rsidRDefault="00000000" w:rsidRPr="00000000" w14:paraId="00000060">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G13C, G13E, G13D, G13A, G13B</w:t>
      </w:r>
    </w:p>
    <w:p w:rsidR="00000000" w:rsidDel="00000000" w:rsidP="00000000" w:rsidRDefault="00000000" w:rsidRPr="00000000" w14:paraId="00000061">
      <w:pPr>
        <w:widowControl w:val="0"/>
        <w:numPr>
          <w:ilvl w:val="2"/>
          <w:numId w:val="2"/>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62">
      <w:pPr>
        <w:widowControl w:val="0"/>
        <w:spacing w:after="240" w:before="240" w:lineRule="auto"/>
        <w:ind w:left="2160" w:firstLine="0"/>
        <w:rPr>
          <w:sz w:val="24"/>
          <w:szCs w:val="24"/>
        </w:rPr>
      </w:pPr>
      <w:r w:rsidDel="00000000" w:rsidR="00000000" w:rsidRPr="00000000">
        <w:rPr>
          <w:rtl w:val="0"/>
        </w:rPr>
      </w:r>
    </w:p>
    <w:p w:rsidR="00000000" w:rsidDel="00000000" w:rsidP="00000000" w:rsidRDefault="00000000" w:rsidRPr="00000000" w14:paraId="00000063">
      <w:pPr>
        <w:widowControl w:val="0"/>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Additional Skills/Activities</w:t>
      </w:r>
    </w:p>
    <w:p w:rsidR="00000000" w:rsidDel="00000000" w:rsidP="00000000" w:rsidRDefault="00000000" w:rsidRPr="00000000" w14:paraId="00000064">
      <w:pPr>
        <w:widowControl w:val="0"/>
        <w:numPr>
          <w:ilvl w:val="1"/>
          <w:numId w:val="4"/>
        </w:numPr>
        <w:spacing w:after="0" w:afterAutospacing="0" w:before="0" w:beforeAutospacing="0" w:lineRule="auto"/>
        <w:ind w:left="1440" w:hanging="360"/>
        <w:rPr>
          <w:sz w:val="24"/>
          <w:szCs w:val="24"/>
        </w:rPr>
      </w:pPr>
      <w:r w:rsidDel="00000000" w:rsidR="00000000" w:rsidRPr="00000000">
        <w:rPr>
          <w:sz w:val="24"/>
          <w:szCs w:val="24"/>
          <w:rtl w:val="0"/>
        </w:rPr>
        <w:t xml:space="preserve">Ongoing Skills: </w:t>
      </w:r>
    </w:p>
    <w:p w:rsidR="00000000" w:rsidDel="00000000" w:rsidP="00000000" w:rsidRDefault="00000000" w:rsidRPr="00000000" w14:paraId="00000065">
      <w:pPr>
        <w:widowControl w:val="0"/>
        <w:numPr>
          <w:ilvl w:val="1"/>
          <w:numId w:val="4"/>
        </w:numPr>
        <w:spacing w:after="240" w:before="0" w:beforeAutospacing="0" w:lineRule="auto"/>
        <w:ind w:left="1440" w:hanging="360"/>
        <w:rPr>
          <w:sz w:val="24"/>
          <w:szCs w:val="24"/>
        </w:rPr>
      </w:pPr>
      <w:r w:rsidDel="00000000" w:rsidR="00000000" w:rsidRPr="00000000">
        <w:rPr>
          <w:sz w:val="24"/>
          <w:szCs w:val="24"/>
          <w:rtl w:val="0"/>
        </w:rPr>
        <w:t xml:space="preserve">Activities: </w:t>
      </w:r>
    </w:p>
    <w:p w:rsidR="00000000" w:rsidDel="00000000" w:rsidP="00000000" w:rsidRDefault="00000000" w:rsidRPr="00000000" w14:paraId="00000066">
      <w:pPr>
        <w:widowControl w:val="0"/>
        <w:spacing w:after="180" w:before="180" w:lineRule="auto"/>
        <w:rPr>
          <w:sz w:val="24"/>
          <w:szCs w:val="24"/>
        </w:rPr>
      </w:pPr>
      <w:r w:rsidDel="00000000" w:rsidR="00000000" w:rsidRPr="00000000">
        <w:rPr>
          <w:sz w:val="24"/>
          <w:szCs w:val="24"/>
          <w:rtl w:val="0"/>
        </w:rPr>
        <w:t xml:space="preserve">Thank you for supporting your child’s education! Feel free to contact me with questions.</w:t>
      </w:r>
    </w:p>
    <w:p w:rsidR="00000000" w:rsidDel="00000000" w:rsidP="00000000" w:rsidRDefault="00000000" w:rsidRPr="00000000" w14:paraId="00000067">
      <w:pPr>
        <w:widowControl w:val="0"/>
        <w:spacing w:after="180" w:before="18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68">
      <w:pPr>
        <w:widowControl w:val="0"/>
        <w:rPr/>
      </w:pPr>
      <w:r w:rsidDel="00000000" w:rsidR="00000000" w:rsidRPr="00000000">
        <w:rPr>
          <w:sz w:val="24"/>
          <w:szCs w:val="24"/>
          <w:rtl w:val="0"/>
        </w:rPr>
        <w:t xml:space="preserve">Mrs. Mumford</w:t>
      </w: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