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Elementary Dance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Reagan Coody - Shady Shores Elementary</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widowControl w:val="0"/>
        <w:spacing w:before="277.29248046875" w:line="264.3717384338379" w:lineRule="auto"/>
        <w:ind w:firstLine="2.159881591796875"/>
        <w:rPr>
          <w:sz w:val="20"/>
          <w:szCs w:val="20"/>
        </w:rPr>
      </w:pPr>
      <w:r w:rsidDel="00000000" w:rsidR="00000000" w:rsidRPr="00000000">
        <w:rPr>
          <w:rtl w:val="0"/>
        </w:rPr>
        <w:t xml:space="preserve">Welcome to Dance at Shady Shores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 </w:t>
      </w:r>
      <w:r w:rsidDel="00000000" w:rsidR="00000000" w:rsidRPr="00000000">
        <w:rPr>
          <w:rtl w:val="0"/>
        </w:rPr>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Regan Coody</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rcoody@ldisd.net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r w:rsidDel="00000000" w:rsidR="00000000" w:rsidRPr="00000000">
        <w:rPr>
          <w:sz w:val="21"/>
          <w:szCs w:val="21"/>
          <w:rtl w:val="0"/>
        </w:rPr>
        <w:t xml:space="preserve">(940) 497-4035</w:t>
      </w:r>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2:20-3:20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[Subject, e.g., Algebra I, World History],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Dance Foundations</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Classroom expectations &amp; dance etiquette, Dance safety, Personal/General space, Body awareness, Locomotor/Non-locomotor movements, Tempo/Rhythm </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Activities: Dance etiquette discussions &amp; practice, </w:t>
      </w:r>
      <w:r w:rsidDel="00000000" w:rsidR="00000000" w:rsidRPr="00000000">
        <w:rPr>
          <w:color w:val="24242c"/>
          <w:rtl w:val="0"/>
        </w:rPr>
        <w:t xml:space="preserve">Movement exploration exercises and spatial awareness games, Partner/Group collaboration exercises, Tempo &amp; rhythm activities with varied music</w:t>
      </w:r>
      <w:r w:rsidDel="00000000" w:rsidR="00000000" w:rsidRPr="00000000">
        <w:rPr>
          <w:rtl w:val="0"/>
        </w:rPr>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Dance Elements</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Learning objectives: Levels, directions, &amp; pathways, Movement shapes/sizes, Dynamics/Energy choices, Exploring movement inspired by various dance genres</w:t>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Activities: Creative movement improvisations &amp; games, Group choreography/choreography projects, Dance genre exploration activities, Performance showcases demonstrating learned concepts</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Building confidence, strengthening collaboration/teamwork, &amp; developing leadership &amp; perseverance </w:t>
      </w:r>
      <w:r w:rsidDel="00000000" w:rsidR="00000000" w:rsidRPr="00000000">
        <w:rPr>
          <w:rtl w:val="0"/>
        </w:rPr>
        <w:br w:type="textWrapping"/>
      </w:r>
    </w:p>
    <w:p w:rsidR="00000000" w:rsidDel="00000000" w:rsidP="00000000" w:rsidRDefault="00000000" w:rsidRPr="00000000" w14:paraId="00000018">
      <w:pPr>
        <w:numPr>
          <w:ilvl w:val="1"/>
          <w:numId w:val="2"/>
        </w:numPr>
        <w:spacing w:after="240" w:before="0" w:beforeAutospacing="0" w:lineRule="auto"/>
        <w:ind w:left="1440" w:hanging="360"/>
      </w:pPr>
      <w:r w:rsidDel="00000000" w:rsidR="00000000" w:rsidRPr="00000000">
        <w:rPr>
          <w:rtl w:val="0"/>
        </w:rPr>
        <w:t xml:space="preserve">Example: Working together to learn/create group dances, Student-led warm-up opportunities, Encouraging classmates, &amp; showing resilience when learning new things</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B">
      <w:pPr>
        <w:spacing w:after="240" w:before="240" w:lineRule="auto"/>
        <w:rPr/>
      </w:pPr>
      <w:r w:rsidDel="00000000" w:rsidR="00000000" w:rsidRPr="00000000">
        <w:rPr>
          <w:rtl w:val="0"/>
        </w:rPr>
        <w:t xml:space="preserve">Sincerely,</w:t>
        <w:br w:type="textWrapping"/>
        <w:t xml:space="preserve">Regan Coody</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