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t>Grade Level</w:t>
      </w:r>
      <w:r w:rsidR="00B71C21">
        <w:t xml:space="preserve">: </w:t>
      </w:r>
    </w:p>
    <w:p w:rsidR="0094117E" w:rsidP="00B451F1" w:rsidRDefault="00B451F1" w14:paraId="07314546" w14:textId="4F87929D">
      <w:r w:rsidR="73061AB2">
        <w:rPr/>
        <w:t>5</w:t>
      </w:r>
      <w:r w:rsidRPr="6D3D1A5A" w:rsidR="73061AB2">
        <w:rPr>
          <w:vertAlign w:val="superscript"/>
        </w:rPr>
        <w:t>th</w:t>
      </w:r>
      <w:r w:rsidR="73061AB2">
        <w:rPr/>
        <w:t xml:space="preserve"> Grade</w:t>
      </w:r>
    </w:p>
    <w:p w:rsidR="00B71C21" w:rsidP="0094117E" w:rsidRDefault="00625628" w14:paraId="3341E9C0" w14:textId="0A92672C">
      <w:pPr>
        <w:pStyle w:val="Heading3"/>
      </w:pPr>
      <w:r w:rsidR="00625628">
        <w:rPr/>
        <w:t>Subject</w:t>
      </w:r>
      <w:r w:rsidR="00B71C21">
        <w:rPr/>
        <w:t xml:space="preserve">: </w:t>
      </w:r>
    </w:p>
    <w:p w:rsidR="37E34A42" w:rsidP="6D3D1A5A" w:rsidRDefault="37E34A42" w14:paraId="2B90E491" w14:textId="191C200B">
      <w:pPr>
        <w:pStyle w:val="Normal"/>
        <w:suppressLineNumbers w:val="0"/>
        <w:bidi w:val="0"/>
        <w:spacing w:before="0" w:beforeAutospacing="off" w:after="160" w:afterAutospacing="off" w:line="278" w:lineRule="auto"/>
        <w:ind w:left="0" w:right="0"/>
        <w:jc w:val="left"/>
      </w:pPr>
      <w:r w:rsidR="37E34A42">
        <w:rPr/>
        <w:t>Social Studies</w:t>
      </w:r>
    </w:p>
    <w:p w:rsidR="00B71C21" w:rsidP="0094117E" w:rsidRDefault="00625628" w14:paraId="293C5E6B" w14:textId="2D8CC7C5">
      <w:pPr>
        <w:pStyle w:val="Heading3"/>
      </w:pPr>
      <w:r w:rsidR="00625628">
        <w:rPr/>
        <w:t>Unit Title</w:t>
      </w:r>
      <w:r w:rsidR="00B71C21">
        <w:rPr/>
        <w:t>:</w:t>
      </w:r>
    </w:p>
    <w:p w:rsidR="330597ED" w:rsidP="6D3D1A5A" w:rsidRDefault="330597ED" w14:paraId="301D8DC3" w14:textId="4A90552D">
      <w:pPr>
        <w:pStyle w:val="Normal"/>
        <w:suppressLineNumbers w:val="0"/>
        <w:bidi w:val="0"/>
        <w:spacing w:before="0" w:beforeAutospacing="off" w:after="160" w:afterAutospacing="off" w:line="278" w:lineRule="auto"/>
        <w:ind w:left="0" w:right="0"/>
        <w:jc w:val="left"/>
      </w:pPr>
      <w:r w:rsidR="31F4E189">
        <w:rPr/>
        <w:t xml:space="preserve">Unit 10: </w:t>
      </w:r>
      <w:r w:rsidR="330597ED">
        <w:rPr/>
        <w:t>1950 - 1975</w:t>
      </w:r>
    </w:p>
    <w:p w:rsidR="00B451F1" w:rsidP="0094117E" w:rsidRDefault="00B71C21" w14:paraId="1F4D3885" w14:textId="0CD8A0AB">
      <w:pPr>
        <w:pStyle w:val="Heading3"/>
      </w:pPr>
      <w:r w:rsidR="00B71C21">
        <w:rPr/>
        <w:t>Unit Duration</w:t>
      </w:r>
      <w:r w:rsidR="00B451F1">
        <w:rPr/>
        <w:t>:</w:t>
      </w:r>
    </w:p>
    <w:p w:rsidR="6BA523F4" w:rsidP="6D3D1A5A" w:rsidRDefault="6BA523F4" w14:paraId="15643C03" w14:textId="30B3FF5A">
      <w:pPr>
        <w:pStyle w:val="Normal"/>
        <w:suppressLineNumbers w:val="0"/>
        <w:bidi w:val="0"/>
        <w:spacing w:before="0" w:beforeAutospacing="off" w:after="160" w:afterAutospacing="off" w:line="278" w:lineRule="auto"/>
        <w:ind w:left="0" w:right="0"/>
        <w:jc w:val="left"/>
      </w:pPr>
      <w:r w:rsidR="6BA523F4">
        <w:rPr/>
        <w:t xml:space="preserve">7 – 14 Days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00296845">
        <w:rPr/>
        <w:t>Instructional Information</w:t>
      </w:r>
    </w:p>
    <w:p w:rsidR="001D2F63" w:rsidP="00465BBE" w:rsidRDefault="00296845" w14:paraId="56C02AD4" w14:textId="66AD9218">
      <w:pPr>
        <w:pStyle w:val="Heading3"/>
      </w:pPr>
      <w:r w:rsidR="00296845">
        <w:rPr/>
        <w:t>Standards</w:t>
      </w:r>
    </w:p>
    <w:p w:rsidR="5A0FC996" w:rsidP="6D3D1A5A" w:rsidRDefault="5A0FC996" w14:paraId="6AF91CB6" w14:textId="61DE97F8">
      <w:pPr>
        <w:rPr>
          <w:rFonts w:ascii="Roboto" w:hAnsi="Roboto" w:eastAsia="Aptos"/>
          <w:b w:val="1"/>
          <w:bCs w:val="1"/>
          <w:i w:val="0"/>
          <w:iCs w:val="0"/>
          <w:strike w:val="0"/>
          <w:dstrike w:val="0"/>
          <w:noProof w:val="0"/>
          <w:color w:val="000000" w:themeColor="text1" w:themeTint="FF" w:themeShade="FF"/>
          <w:sz w:val="24"/>
          <w:szCs w:val="24"/>
          <w:u w:val="none"/>
          <w:lang w:val="en-US"/>
        </w:rPr>
      </w:pPr>
      <w:r w:rsidRPr="6D3D1A5A" w:rsidR="5A0FC996">
        <w:rPr>
          <w:rFonts w:ascii="Roboto" w:hAnsi="Roboto" w:eastAsia="Aptos"/>
          <w:b w:val="1"/>
          <w:bCs w:val="1"/>
          <w:i w:val="0"/>
          <w:iCs w:val="0"/>
          <w:strike w:val="0"/>
          <w:dstrike w:val="0"/>
          <w:noProof w:val="0"/>
          <w:color w:val="000000" w:themeColor="text1" w:themeTint="FF" w:themeShade="FF"/>
          <w:sz w:val="24"/>
          <w:szCs w:val="24"/>
          <w:u w:val="none"/>
          <w:lang w:val="en-US"/>
        </w:rPr>
        <w:t xml:space="preserve">SS5H6: Describe the importance of key people, events, and developments </w:t>
      </w:r>
      <w:r w:rsidRPr="6D3D1A5A" w:rsidR="5A0FC996">
        <w:rPr>
          <w:rFonts w:ascii="Roboto" w:hAnsi="Roboto" w:eastAsia="Aptos"/>
          <w:b w:val="1"/>
          <w:bCs w:val="1"/>
          <w:i w:val="0"/>
          <w:iCs w:val="0"/>
          <w:strike w:val="0"/>
          <w:dstrike w:val="0"/>
          <w:noProof w:val="0"/>
          <w:color w:val="000000" w:themeColor="text1" w:themeTint="FF" w:themeShade="FF"/>
          <w:sz w:val="24"/>
          <w:szCs w:val="24"/>
          <w:u w:val="none"/>
          <w:lang w:val="en-US"/>
        </w:rPr>
        <w:t>between 1950</w:t>
      </w:r>
      <w:r w:rsidRPr="6D3D1A5A" w:rsidR="5A0FC996">
        <w:rPr>
          <w:rFonts w:ascii="Roboto" w:hAnsi="Roboto" w:eastAsia="Aptos"/>
          <w:b w:val="1"/>
          <w:bCs w:val="1"/>
          <w:i w:val="0"/>
          <w:iCs w:val="0"/>
          <w:strike w:val="0"/>
          <w:dstrike w:val="0"/>
          <w:noProof w:val="0"/>
          <w:color w:val="000000" w:themeColor="text1" w:themeTint="FF" w:themeShade="FF"/>
          <w:sz w:val="24"/>
          <w:szCs w:val="24"/>
          <w:u w:val="none"/>
          <w:lang w:val="en-US"/>
        </w:rPr>
        <w:t>- 1975.</w:t>
      </w:r>
    </w:p>
    <w:p w:rsidR="5A0FC996" w:rsidP="6D3D1A5A" w:rsidRDefault="5A0FC996" w14:paraId="3652BA3D" w14:textId="5C1944AA">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A0FC996">
        <w:rPr>
          <w:rFonts w:ascii="Roboto" w:hAnsi="Roboto" w:eastAsia="Aptos"/>
          <w:b w:val="0"/>
          <w:bCs w:val="0"/>
          <w:i w:val="0"/>
          <w:iCs w:val="0"/>
          <w:strike w:val="0"/>
          <w:dstrike w:val="0"/>
          <w:noProof w:val="0"/>
          <w:color w:val="000000" w:themeColor="text1" w:themeTint="FF" w:themeShade="FF"/>
          <w:sz w:val="24"/>
          <w:szCs w:val="24"/>
          <w:u w:val="none"/>
          <w:lang w:val="en-US"/>
        </w:rPr>
        <w:t>a</w:t>
      </w:r>
      <w:r w:rsidRPr="6D3D1A5A" w:rsidR="5A0FC996">
        <w:rPr>
          <w:rFonts w:ascii="Roboto" w:hAnsi="Roboto" w:eastAsia="Aptos"/>
          <w:b w:val="0"/>
          <w:bCs w:val="0"/>
          <w:i w:val="0"/>
          <w:iCs w:val="0"/>
          <w:strike w:val="0"/>
          <w:dstrike w:val="0"/>
          <w:noProof w:val="0"/>
          <w:color w:val="000000" w:themeColor="text1" w:themeTint="FF" w:themeShade="FF"/>
          <w:sz w:val="24"/>
          <w:szCs w:val="24"/>
          <w:u w:val="none"/>
          <w:lang w:val="en-US"/>
        </w:rPr>
        <w:t>. Analyze</w:t>
      </w:r>
      <w:r w:rsidRPr="6D3D1A5A" w:rsidR="5A0FC996">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effects of Jim Crow laws and practices.</w:t>
      </w:r>
    </w:p>
    <w:p w:rsidR="5A0FC996" w:rsidP="6D3D1A5A" w:rsidRDefault="5A0FC996" w14:paraId="3797F33F" w14:textId="65B46D65">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A0FC996">
        <w:rPr>
          <w:rFonts w:ascii="Roboto" w:hAnsi="Roboto" w:eastAsia="Aptos"/>
          <w:b w:val="0"/>
          <w:bCs w:val="0"/>
          <w:i w:val="0"/>
          <w:iCs w:val="0"/>
          <w:strike w:val="0"/>
          <w:dstrike w:val="0"/>
          <w:noProof w:val="0"/>
          <w:color w:val="000000" w:themeColor="text1" w:themeTint="FF" w:themeShade="FF"/>
          <w:sz w:val="24"/>
          <w:szCs w:val="24"/>
          <w:u w:val="none"/>
          <w:lang w:val="en-US"/>
        </w:rPr>
        <w:t>b.  Explain the key events and people of the Civil Rights movement: Brown v. Board of Education (1954), the Montgomery Bus Boycott, the March on Washington, Civil Rights Act, the Voting Rights Act, and civil rights activities of Thurgood Marshall, Lyndon B. Johnson, Cesar Chavez, Rosa Parks, and Martin Luther King, Jr.</w:t>
      </w:r>
    </w:p>
    <w:p w:rsidR="5A0FC996" w:rsidP="6D3D1A5A" w:rsidRDefault="5A0FC996" w14:paraId="69978093" w14:textId="0C319751">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A0FC996">
        <w:rPr>
          <w:rFonts w:ascii="Roboto" w:hAnsi="Roboto" w:eastAsia="Aptos"/>
          <w:b w:val="0"/>
          <w:bCs w:val="0"/>
          <w:i w:val="0"/>
          <w:iCs w:val="0"/>
          <w:strike w:val="0"/>
          <w:dstrike w:val="0"/>
          <w:noProof w:val="0"/>
          <w:color w:val="000000" w:themeColor="text1" w:themeTint="FF" w:themeShade="FF"/>
          <w:sz w:val="24"/>
          <w:szCs w:val="24"/>
          <w:u w:val="none"/>
          <w:lang w:val="en-US"/>
        </w:rPr>
        <w:t>c. Describe the impact on American society of the assassinations of President John F. Kennedy, Robert F. Kennedy, and Martin Luther King, Jr.</w:t>
      </w:r>
    </w:p>
    <w:p w:rsidR="4A6894E1" w:rsidP="6D3D1A5A" w:rsidRDefault="4A6894E1" w14:paraId="4E2E0EC4">
      <w:pPr>
        <w:pStyle w:val="Heading3"/>
      </w:pPr>
      <w:r w:rsidR="4A6894E1">
        <w:rPr/>
        <w:t>Information Processing Skills</w:t>
      </w:r>
    </w:p>
    <w:p w:rsidR="16FCB038" w:rsidP="6D3D1A5A" w:rsidRDefault="16FCB038" w14:paraId="1CBA8E8D" w14:textId="199487CB">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 xml:space="preserve">1. compare similarities and differences     </w:t>
      </w:r>
      <w:r>
        <w:tab/>
      </w:r>
    </w:p>
    <w:p w:rsidR="16FCB038" w:rsidP="6D3D1A5A" w:rsidRDefault="16FCB038" w14:paraId="0C38B493" w14:textId="75A66CEF">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 xml:space="preserve">2. organize items chronologically  </w:t>
      </w:r>
      <w:r>
        <w:tab/>
      </w:r>
    </w:p>
    <w:p w:rsidR="16FCB038" w:rsidP="6D3D1A5A" w:rsidRDefault="16FCB038" w14:paraId="2D3A96E9" w14:textId="1F8DD1A3">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3. identify issues and/or problems and alternative solutions</w:t>
      </w:r>
    </w:p>
    <w:p w:rsidR="16FCB038" w:rsidP="6D3D1A5A" w:rsidRDefault="16FCB038" w14:paraId="367D81CD" w14:textId="1F900321">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 xml:space="preserve">4. distinguish between fact and opinion    </w:t>
      </w:r>
      <w:r>
        <w:tab/>
      </w:r>
    </w:p>
    <w:p w:rsidR="16FCB038" w:rsidP="6D3D1A5A" w:rsidRDefault="16FCB038" w14:paraId="586C20D8" w14:textId="3EEA381D">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5. identify main idea, detail, sequence of events, and cause and effect in a social studies context</w:t>
      </w:r>
    </w:p>
    <w:p w:rsidR="16FCB038" w:rsidP="6D3D1A5A" w:rsidRDefault="16FCB038" w14:paraId="0632FB9B" w14:textId="59A45891">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 xml:space="preserve">6. identify and use primary and secondary sources  </w:t>
      </w:r>
    </w:p>
    <w:p w:rsidR="16FCB038" w:rsidP="6D3D1A5A" w:rsidRDefault="16FCB038" w14:paraId="509F3268" w14:textId="3C288AC0">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7. interpret timelines, charts, and tables</w:t>
      </w:r>
    </w:p>
    <w:p w:rsidR="16FCB038" w:rsidP="6D3D1A5A" w:rsidRDefault="16FCB038" w14:paraId="3EE8BA72" w14:textId="0D0D3A80">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 xml:space="preserve">8. identify social studies reference resources to use for a specific purpose   </w:t>
      </w:r>
      <w:r>
        <w:tab/>
      </w:r>
    </w:p>
    <w:p w:rsidR="16FCB038" w:rsidP="6D3D1A5A" w:rsidRDefault="16FCB038" w14:paraId="459E2918" w14:textId="31C07BA9">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 xml:space="preserve">9. construct charts and tables        </w:t>
      </w:r>
      <w:r>
        <w:tab/>
      </w:r>
    </w:p>
    <w:p w:rsidR="16FCB038" w:rsidP="6D3D1A5A" w:rsidRDefault="16FCB038" w14:paraId="5C6DD044" w14:textId="264A497F">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10. analyze artifacts</w:t>
      </w:r>
    </w:p>
    <w:p w:rsidR="16FCB038" w:rsidP="6D3D1A5A" w:rsidRDefault="16FCB038" w14:paraId="1F2FCD8F" w14:textId="3B2679BD">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 xml:space="preserve">11. draw conclusions and make generalizations     </w:t>
      </w:r>
      <w:r>
        <w:tab/>
      </w:r>
    </w:p>
    <w:p w:rsidR="16FCB038" w:rsidP="6D3D1A5A" w:rsidRDefault="16FCB038" w14:paraId="73787967" w14:textId="4E00D86D">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 xml:space="preserve">12. analyze graphs and diagrams  </w:t>
      </w:r>
      <w:r>
        <w:tab/>
      </w:r>
    </w:p>
    <w:p w:rsidR="16FCB038" w:rsidP="6D3D1A5A" w:rsidRDefault="16FCB038" w14:paraId="6A54DDC7" w14:textId="23961978">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 xml:space="preserve">13. translate dates into centuries, eras, or ages      </w:t>
      </w:r>
      <w:r>
        <w:tab/>
      </w:r>
    </w:p>
    <w:p w:rsidR="16FCB038" w:rsidP="6D3D1A5A" w:rsidRDefault="16FCB038" w14:paraId="240A6F03" w14:textId="6C7C7AC6">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 xml:space="preserve">14. formulate appropriate research questions        </w:t>
      </w:r>
      <w:r>
        <w:tab/>
      </w:r>
    </w:p>
    <w:p w:rsidR="16FCB038" w:rsidP="6D3D1A5A" w:rsidRDefault="16FCB038" w14:paraId="413141C6" w14:textId="59D2FAE3">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 xml:space="preserve">15. determine adequacy and/or relevancy of information </w:t>
      </w:r>
      <w:r>
        <w:tab/>
      </w:r>
    </w:p>
    <w:p w:rsidR="16FCB038" w:rsidP="6D3D1A5A" w:rsidRDefault="16FCB038" w14:paraId="4B3A92CA" w14:textId="7184552A">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 xml:space="preserve">16. check for consistency of information   </w:t>
      </w:r>
      <w:r>
        <w:tab/>
      </w:r>
    </w:p>
    <w:p w:rsidR="16FCB038" w:rsidP="6D3D1A5A" w:rsidRDefault="16FCB038" w14:paraId="24CF83F6" w14:textId="73F55550">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6FCB038">
        <w:rPr>
          <w:rFonts w:ascii="Roboto" w:hAnsi="Roboto" w:eastAsia="Aptos"/>
          <w:b w:val="0"/>
          <w:bCs w:val="0"/>
          <w:i w:val="0"/>
          <w:iCs w:val="0"/>
          <w:strike w:val="0"/>
          <w:dstrike w:val="0"/>
          <w:noProof w:val="0"/>
          <w:color w:val="000000" w:themeColor="text1" w:themeTint="FF" w:themeShade="FF"/>
          <w:sz w:val="24"/>
          <w:szCs w:val="24"/>
          <w:u w:val="none"/>
          <w:lang w:val="en-US"/>
        </w:rPr>
        <w:t>17. interpret political cartoons</w:t>
      </w:r>
    </w:p>
    <w:p w:rsidR="4A6894E1" w:rsidP="6D3D1A5A" w:rsidRDefault="4A6894E1" w14:paraId="3848ED17" w14:textId="3AB506A7">
      <w:pPr>
        <w:pStyle w:val="Heading3"/>
      </w:pPr>
      <w:r w:rsidR="4A6894E1">
        <w:rPr/>
        <w:t>Map and Globe Skill</w:t>
      </w:r>
      <w:r w:rsidR="56B4F674">
        <w:rPr/>
        <w:t>s</w:t>
      </w:r>
    </w:p>
    <w:p w:rsidR="5060AAE6" w:rsidP="6D3D1A5A" w:rsidRDefault="5060AAE6" w14:paraId="2C18B205" w14:textId="57EEA26E">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 xml:space="preserve">1. compare similarities and differences     </w:t>
      </w:r>
      <w:r>
        <w:tab/>
      </w:r>
    </w:p>
    <w:p w:rsidR="5060AAE6" w:rsidP="6D3D1A5A" w:rsidRDefault="5060AAE6" w14:paraId="2AA96CC3" w14:textId="73398743">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 xml:space="preserve">2. organize items chronologically  </w:t>
      </w:r>
      <w:r>
        <w:tab/>
      </w:r>
    </w:p>
    <w:p w:rsidR="5060AAE6" w:rsidP="6D3D1A5A" w:rsidRDefault="5060AAE6" w14:paraId="2D194587" w14:textId="15E21427">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3. identify issues and/or problems and alternative solutions</w:t>
      </w:r>
    </w:p>
    <w:p w:rsidR="5060AAE6" w:rsidP="6D3D1A5A" w:rsidRDefault="5060AAE6" w14:paraId="716A4754" w14:textId="2DD4232D">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 xml:space="preserve">4. distinguish between fact and opinion    </w:t>
      </w:r>
      <w:r>
        <w:tab/>
      </w:r>
    </w:p>
    <w:p w:rsidR="5060AAE6" w:rsidP="6D3D1A5A" w:rsidRDefault="5060AAE6" w14:paraId="170786A2" w14:textId="0F98E818">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5. identify main idea, detail, sequence of events, and cause and effect in a social studies context</w:t>
      </w:r>
    </w:p>
    <w:p w:rsidR="5060AAE6" w:rsidP="6D3D1A5A" w:rsidRDefault="5060AAE6" w14:paraId="6EDA79F0" w14:textId="339099D7">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 xml:space="preserve">6. identify and use primary and secondary sources  </w:t>
      </w:r>
    </w:p>
    <w:p w:rsidR="5060AAE6" w:rsidP="6D3D1A5A" w:rsidRDefault="5060AAE6" w14:paraId="06371E46" w14:textId="311D2D53">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7. interpret timelines, charts, and tables</w:t>
      </w:r>
    </w:p>
    <w:p w:rsidR="5060AAE6" w:rsidP="6D3D1A5A" w:rsidRDefault="5060AAE6" w14:paraId="2C8B6BFA" w14:textId="54B4EE48">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 xml:space="preserve">8. identify social studies reference resources to use for a specific purpose   </w:t>
      </w:r>
      <w:r>
        <w:tab/>
      </w:r>
    </w:p>
    <w:p w:rsidR="5060AAE6" w:rsidP="6D3D1A5A" w:rsidRDefault="5060AAE6" w14:paraId="4EBA8E01" w14:textId="06C343C8">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 xml:space="preserve">9. construct charts and tables        </w:t>
      </w:r>
      <w:r>
        <w:tab/>
      </w:r>
    </w:p>
    <w:p w:rsidR="5060AAE6" w:rsidP="6D3D1A5A" w:rsidRDefault="5060AAE6" w14:paraId="18EF0520" w14:textId="28FBB070">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10. analyze artifacts</w:t>
      </w:r>
    </w:p>
    <w:p w:rsidR="5060AAE6" w:rsidP="6D3D1A5A" w:rsidRDefault="5060AAE6" w14:paraId="3B22D4C7" w14:textId="17663529">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 xml:space="preserve">11. draw conclusions and make generalizations     </w:t>
      </w:r>
      <w:r>
        <w:tab/>
      </w:r>
    </w:p>
    <w:p w:rsidR="5060AAE6" w:rsidP="6D3D1A5A" w:rsidRDefault="5060AAE6" w14:paraId="04835867" w14:textId="09C90F88">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 xml:space="preserve">12. analyze graphs and diagrams  </w:t>
      </w:r>
      <w:r>
        <w:tab/>
      </w:r>
    </w:p>
    <w:p w:rsidR="5060AAE6" w:rsidP="6D3D1A5A" w:rsidRDefault="5060AAE6" w14:paraId="27B3F4D1" w14:textId="396D4778">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 xml:space="preserve">13. translate dates into centuries, eras, or ages      </w:t>
      </w:r>
      <w:r>
        <w:tab/>
      </w:r>
    </w:p>
    <w:p w:rsidR="5060AAE6" w:rsidP="6D3D1A5A" w:rsidRDefault="5060AAE6" w14:paraId="3175D6F2" w14:textId="43303CDB">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 xml:space="preserve">14. formulate appropriate research questions        </w:t>
      </w:r>
      <w:r>
        <w:tab/>
      </w:r>
    </w:p>
    <w:p w:rsidR="5060AAE6" w:rsidP="6D3D1A5A" w:rsidRDefault="5060AAE6" w14:paraId="32728AEF" w14:textId="2CDD554B">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 xml:space="preserve">15. determine adequacy and/or relevancy of information </w:t>
      </w:r>
      <w:r>
        <w:tab/>
      </w:r>
    </w:p>
    <w:p w:rsidR="5060AAE6" w:rsidP="6D3D1A5A" w:rsidRDefault="5060AAE6" w14:paraId="30F12F8C" w14:textId="3457AF97">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 xml:space="preserve">16. check for consistency of information   </w:t>
      </w:r>
      <w:r>
        <w:tab/>
      </w:r>
    </w:p>
    <w:p w:rsidR="5060AAE6" w:rsidP="6D3D1A5A" w:rsidRDefault="5060AAE6" w14:paraId="10D4F546" w14:textId="2207FF12">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060AAE6">
        <w:rPr>
          <w:rFonts w:ascii="Roboto" w:hAnsi="Roboto" w:eastAsia="Aptos"/>
          <w:b w:val="0"/>
          <w:bCs w:val="0"/>
          <w:i w:val="0"/>
          <w:iCs w:val="0"/>
          <w:strike w:val="0"/>
          <w:dstrike w:val="0"/>
          <w:noProof w:val="0"/>
          <w:color w:val="000000" w:themeColor="text1" w:themeTint="FF" w:themeShade="FF"/>
          <w:sz w:val="24"/>
          <w:szCs w:val="24"/>
          <w:u w:val="none"/>
          <w:lang w:val="en-US"/>
        </w:rPr>
        <w:t>17. interpret political cartoons</w:t>
      </w:r>
    </w:p>
    <w:p w:rsidR="6C8A41BD" w:rsidP="6D3D1A5A" w:rsidRDefault="6C8A41BD" w14:paraId="2ABCAFC5" w14:textId="5DD0A2F0">
      <w:pPr>
        <w:pStyle w:val="Heading3"/>
        <w:rPr>
          <w:rFonts w:ascii="Roboto" w:hAnsi="Roboto" w:eastAsia="Aptos"/>
          <w:b w:val="1"/>
          <w:bCs w:val="1"/>
          <w:i w:val="0"/>
          <w:iCs w:val="0"/>
          <w:strike w:val="0"/>
          <w:dstrike w:val="0"/>
          <w:noProof w:val="0"/>
          <w:color w:val="000000" w:themeColor="text1" w:themeTint="FF" w:themeShade="FF"/>
          <w:sz w:val="24"/>
          <w:szCs w:val="24"/>
          <w:u w:val="single"/>
          <w:lang w:val="en-US"/>
        </w:rPr>
      </w:pPr>
      <w:r w:rsidRPr="6D3D1A5A" w:rsidR="6C8A41BD">
        <w:rPr>
          <w:noProof w:val="0"/>
          <w:lang w:val="en-US"/>
        </w:rPr>
        <w:t>Themes and Enduring Understandings:</w:t>
      </w:r>
    </w:p>
    <w:p w:rsidR="6C8A41BD" w:rsidP="6D3D1A5A" w:rsidRDefault="6C8A41BD" w14:paraId="260D05AB" w14:textId="16C1A4C3">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6C8A41BD">
        <w:rPr>
          <w:rFonts w:ascii="Roboto" w:hAnsi="Roboto" w:eastAsia="Aptos"/>
          <w:b w:val="1"/>
          <w:bCs w:val="1"/>
          <w:i w:val="0"/>
          <w:iCs w:val="0"/>
          <w:strike w:val="0"/>
          <w:dstrike w:val="0"/>
          <w:noProof w:val="0"/>
          <w:color w:val="000000" w:themeColor="text1" w:themeTint="FF" w:themeShade="FF"/>
          <w:sz w:val="24"/>
          <w:szCs w:val="24"/>
          <w:u w:val="none"/>
          <w:lang w:val="en-US"/>
        </w:rPr>
        <w:t>Beliefs and Ideals:</w:t>
      </w:r>
      <w:r w:rsidRPr="6D3D1A5A" w:rsidR="6C8A41BD">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the beliefs and ideals of a society influence the social, political, and economic decisions of that society. </w:t>
      </w:r>
      <w:r w:rsidRPr="6D3D1A5A" w:rsidR="6C8A41BD">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6D3D1A5A" w:rsidR="6C8A41BD">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people’s ideas and feelings influence their decisions.</w:t>
      </w:r>
    </w:p>
    <w:p w:rsidR="6C8A41BD" w:rsidP="6D3D1A5A" w:rsidRDefault="6C8A41BD" w14:paraId="2361F814" w14:textId="54A0161B">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6C8A41BD">
        <w:rPr>
          <w:rFonts w:ascii="Roboto" w:hAnsi="Roboto" w:eastAsia="Aptos"/>
          <w:b w:val="1"/>
          <w:bCs w:val="1"/>
          <w:i w:val="0"/>
          <w:iCs w:val="0"/>
          <w:strike w:val="0"/>
          <w:dstrike w:val="0"/>
          <w:noProof w:val="0"/>
          <w:color w:val="000000" w:themeColor="text1" w:themeTint="FF" w:themeShade="FF"/>
          <w:sz w:val="24"/>
          <w:szCs w:val="24"/>
          <w:u w:val="none"/>
          <w:lang w:val="en-US"/>
        </w:rPr>
        <w:t>Conflict and Change:</w:t>
      </w:r>
      <w:r w:rsidRPr="6D3D1A5A" w:rsidR="6C8A41BD">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when there is a conflict between or within societies, change is the result. </w:t>
      </w:r>
      <w:r w:rsidRPr="6D3D1A5A" w:rsidR="6C8A41BD">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6D3D1A5A" w:rsidR="6C8A41BD">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conflict causes change.</w:t>
      </w:r>
    </w:p>
    <w:p w:rsidR="6C8A41BD" w:rsidP="6D3D1A5A" w:rsidRDefault="6C8A41BD" w14:paraId="6BC7632B" w14:textId="47499BFE">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6C8A41BD">
        <w:rPr>
          <w:rFonts w:ascii="Roboto" w:hAnsi="Roboto" w:eastAsia="Aptos"/>
          <w:b w:val="1"/>
          <w:bCs w:val="1"/>
          <w:i w:val="0"/>
          <w:iCs w:val="0"/>
          <w:strike w:val="0"/>
          <w:dstrike w:val="0"/>
          <w:noProof w:val="0"/>
          <w:color w:val="000000" w:themeColor="text1" w:themeTint="FF" w:themeShade="FF"/>
          <w:sz w:val="24"/>
          <w:szCs w:val="24"/>
          <w:u w:val="none"/>
          <w:lang w:val="en-US"/>
        </w:rPr>
        <w:t xml:space="preserve">Individuals, Groups, Institutions: </w:t>
      </w:r>
      <w:r w:rsidRPr="6D3D1A5A" w:rsidR="6C8A41BD">
        <w:rPr>
          <w:rFonts w:ascii="Roboto" w:hAnsi="Roboto" w:eastAsia="Aptos"/>
          <w:b w:val="0"/>
          <w:bCs w:val="0"/>
          <w:i w:val="0"/>
          <w:iCs w:val="0"/>
          <w:strike w:val="0"/>
          <w:dstrike w:val="0"/>
          <w:noProof w:val="0"/>
          <w:color w:val="000000" w:themeColor="text1" w:themeTint="FF" w:themeShade="FF"/>
          <w:sz w:val="24"/>
          <w:szCs w:val="24"/>
          <w:u w:val="none"/>
          <w:lang w:val="en-US"/>
        </w:rPr>
        <w:t xml:space="preserve">The student will understand that the actions of individuals, groups, and/or institutions affect society through intended and unintended consequences. </w:t>
      </w:r>
      <w:r w:rsidRPr="6D3D1A5A" w:rsidR="6C8A41BD">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6D3D1A5A" w:rsidR="6C8A41BD">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what people, groups, and institutions say and do can help or harm others whether they mean to or not.</w:t>
      </w:r>
    </w:p>
    <w:p w:rsidR="6C8A41BD" w:rsidP="6D3D1A5A" w:rsidRDefault="6C8A41BD" w14:paraId="2417E753" w14:textId="04F3072C">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6C8A41BD">
        <w:rPr>
          <w:rFonts w:ascii="Roboto" w:hAnsi="Roboto" w:eastAsia="Aptos"/>
          <w:b w:val="1"/>
          <w:bCs w:val="1"/>
          <w:i w:val="0"/>
          <w:iCs w:val="0"/>
          <w:strike w:val="0"/>
          <w:dstrike w:val="0"/>
          <w:noProof w:val="0"/>
          <w:color w:val="000000" w:themeColor="text1" w:themeTint="FF" w:themeShade="FF"/>
          <w:sz w:val="24"/>
          <w:szCs w:val="24"/>
          <w:u w:val="none"/>
          <w:lang w:val="en-US"/>
        </w:rPr>
        <w:t>Technological Innovation:</w:t>
      </w:r>
      <w:r w:rsidRPr="6D3D1A5A" w:rsidR="6C8A41BD">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technological innovations have consequences, both intended and unintended, for a society. </w:t>
      </w:r>
      <w:r w:rsidRPr="6D3D1A5A" w:rsidR="6C8A41BD">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6D3D1A5A" w:rsidR="6C8A41BD">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w:t>
      </w:r>
      <w:r w:rsidRPr="6D3D1A5A" w:rsidR="6C8A41BD">
        <w:rPr>
          <w:rFonts w:ascii="Roboto" w:hAnsi="Roboto" w:eastAsia="Aptos"/>
          <w:b w:val="0"/>
          <w:bCs w:val="0"/>
          <w:i w:val="0"/>
          <w:iCs w:val="0"/>
          <w:strike w:val="0"/>
          <w:dstrike w:val="0"/>
          <w:noProof w:val="0"/>
          <w:color w:val="000000" w:themeColor="text1" w:themeTint="FF" w:themeShade="FF"/>
          <w:sz w:val="24"/>
          <w:szCs w:val="24"/>
          <w:u w:val="none"/>
          <w:lang w:val="en-US"/>
        </w:rPr>
        <w:t>new technology</w:t>
      </w:r>
      <w:r w:rsidRPr="6D3D1A5A" w:rsidR="6C8A41BD">
        <w:rPr>
          <w:rFonts w:ascii="Roboto" w:hAnsi="Roboto" w:eastAsia="Aptos"/>
          <w:b w:val="0"/>
          <w:bCs w:val="0"/>
          <w:i w:val="0"/>
          <w:iCs w:val="0"/>
          <w:strike w:val="0"/>
          <w:dstrike w:val="0"/>
          <w:noProof w:val="0"/>
          <w:color w:val="000000" w:themeColor="text1" w:themeTint="FF" w:themeShade="FF"/>
          <w:sz w:val="24"/>
          <w:szCs w:val="24"/>
          <w:u w:val="none"/>
          <w:lang w:val="en-US"/>
        </w:rPr>
        <w:t xml:space="preserve"> has many types of different consequences, depending on how people use that technology.</w:t>
      </w:r>
    </w:p>
    <w:p w:rsidR="4A6894E1" w:rsidP="6D3D1A5A" w:rsidRDefault="4A6894E1" w14:paraId="13A345EF" w14:textId="55D17063">
      <w:pPr>
        <w:pStyle w:val="Heading3"/>
      </w:pPr>
      <w:r w:rsidR="4A6894E1">
        <w:rPr/>
        <w:t>Social Studies Reading Standard</w:t>
      </w:r>
      <w:r w:rsidR="75E38E72">
        <w:rPr/>
        <w:t>s</w:t>
      </w:r>
    </w:p>
    <w:p w:rsidR="042F0A88" w:rsidP="6D3D1A5A" w:rsidRDefault="042F0A88" w14:paraId="743BC07C" w14:textId="1FED5087">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042F0A88">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ELAGSE5RI6: Analyze multiple accounts of the same event or topic, noting important similarities and differences in the point of view they </w:t>
      </w:r>
      <w:r w:rsidRPr="6D3D1A5A" w:rsidR="042F0A88">
        <w:rPr>
          <w:rFonts w:ascii="Roboto" w:hAnsi="Roboto" w:eastAsia="Aptos"/>
          <w:b w:val="0"/>
          <w:bCs w:val="0"/>
          <w:i w:val="0"/>
          <w:iCs w:val="0"/>
          <w:strike w:val="0"/>
          <w:dstrike w:val="0"/>
          <w:noProof w:val="0"/>
          <w:color w:val="000000" w:themeColor="text1" w:themeTint="FF" w:themeShade="FF"/>
          <w:sz w:val="24"/>
          <w:szCs w:val="24"/>
          <w:u w:val="none"/>
          <w:lang w:val="en-US"/>
        </w:rPr>
        <w:t>represent</w:t>
      </w:r>
      <w:r w:rsidRPr="6D3D1A5A" w:rsidR="042F0A88">
        <w:rPr>
          <w:rFonts w:ascii="Roboto" w:hAnsi="Roboto" w:eastAsia="Aptos"/>
          <w:b w:val="0"/>
          <w:bCs w:val="0"/>
          <w:i w:val="0"/>
          <w:iCs w:val="0"/>
          <w:strike w:val="0"/>
          <w:dstrike w:val="0"/>
          <w:noProof w:val="0"/>
          <w:color w:val="000000" w:themeColor="text1" w:themeTint="FF" w:themeShade="FF"/>
          <w:sz w:val="24"/>
          <w:szCs w:val="24"/>
          <w:u w:val="none"/>
          <w:lang w:val="en-US"/>
        </w:rPr>
        <w:t>.</w:t>
      </w:r>
    </w:p>
    <w:p w:rsidR="38FA6954" w:rsidP="6D3D1A5A" w:rsidRDefault="38FA6954" w14:paraId="13E70334" w14:textId="508CD6B3">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38FA6954">
        <w:rPr>
          <w:rFonts w:ascii="Roboto" w:hAnsi="Roboto" w:eastAsia="Aptos"/>
          <w:b w:val="0"/>
          <w:bCs w:val="0"/>
          <w:i w:val="0"/>
          <w:iCs w:val="0"/>
          <w:strike w:val="0"/>
          <w:dstrike w:val="0"/>
          <w:noProof w:val="0"/>
          <w:color w:val="000000" w:themeColor="text1" w:themeTint="FF" w:themeShade="FF"/>
          <w:sz w:val="24"/>
          <w:szCs w:val="24"/>
          <w:u w:val="none"/>
          <w:lang w:val="en-US"/>
        </w:rPr>
        <w:t>ELAGSE5RI7</w:t>
      </w:r>
      <w:r w:rsidRPr="6D3D1A5A" w:rsidR="38FA6954">
        <w:rPr>
          <w:rFonts w:ascii="Roboto" w:hAnsi="Roboto" w:eastAsia="Aptos"/>
          <w:b w:val="0"/>
          <w:bCs w:val="0"/>
          <w:i w:val="0"/>
          <w:iCs w:val="0"/>
          <w:strike w:val="0"/>
          <w:dstrike w:val="0"/>
          <w:noProof w:val="0"/>
          <w:color w:val="000000" w:themeColor="text1" w:themeTint="FF" w:themeShade="FF"/>
          <w:sz w:val="24"/>
          <w:szCs w:val="24"/>
          <w:u w:val="none"/>
          <w:lang w:val="en-US"/>
        </w:rPr>
        <w:t>:</w:t>
      </w:r>
      <w:r w:rsidRPr="6D3D1A5A" w:rsidR="38FA6954">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6D3D1A5A" w:rsidR="38FA6954">
        <w:rPr>
          <w:rFonts w:ascii="Roboto" w:hAnsi="Roboto" w:eastAsia="Aptos"/>
          <w:b w:val="0"/>
          <w:bCs w:val="0"/>
          <w:i w:val="0"/>
          <w:iCs w:val="0"/>
          <w:strike w:val="0"/>
          <w:dstrike w:val="0"/>
          <w:noProof w:val="0"/>
          <w:color w:val="000000" w:themeColor="text1" w:themeTint="FF" w:themeShade="FF"/>
          <w:sz w:val="24"/>
          <w:szCs w:val="24"/>
          <w:u w:val="none"/>
          <w:lang w:val="en-US"/>
        </w:rPr>
        <w:t>Draw on</w:t>
      </w:r>
      <w:r w:rsidRPr="6D3D1A5A" w:rsidR="38FA6954">
        <w:rPr>
          <w:rFonts w:ascii="Roboto" w:hAnsi="Roboto" w:eastAsia="Aptos"/>
          <w:b w:val="0"/>
          <w:bCs w:val="0"/>
          <w:i w:val="0"/>
          <w:iCs w:val="0"/>
          <w:strike w:val="0"/>
          <w:dstrike w:val="0"/>
          <w:noProof w:val="0"/>
          <w:color w:val="000000" w:themeColor="text1" w:themeTint="FF" w:themeShade="FF"/>
          <w:sz w:val="24"/>
          <w:szCs w:val="24"/>
          <w:u w:val="none"/>
          <w:lang w:val="en-US"/>
        </w:rPr>
        <w:t xml:space="preserve"> information from multiple print or digital sources, </w:t>
      </w:r>
      <w:r w:rsidRPr="6D3D1A5A" w:rsidR="38FA6954">
        <w:rPr>
          <w:rFonts w:ascii="Roboto" w:hAnsi="Roboto" w:eastAsia="Aptos"/>
          <w:b w:val="0"/>
          <w:bCs w:val="0"/>
          <w:i w:val="0"/>
          <w:iCs w:val="0"/>
          <w:strike w:val="0"/>
          <w:dstrike w:val="0"/>
          <w:noProof w:val="0"/>
          <w:color w:val="000000" w:themeColor="text1" w:themeTint="FF" w:themeShade="FF"/>
          <w:sz w:val="24"/>
          <w:szCs w:val="24"/>
          <w:u w:val="none"/>
          <w:lang w:val="en-US"/>
        </w:rPr>
        <w:t>demonstrating</w:t>
      </w:r>
      <w:r w:rsidRPr="6D3D1A5A" w:rsidR="38FA6954">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ability to </w:t>
      </w:r>
      <w:r w:rsidRPr="6D3D1A5A" w:rsidR="38FA6954">
        <w:rPr>
          <w:rFonts w:ascii="Roboto" w:hAnsi="Roboto" w:eastAsia="Aptos"/>
          <w:b w:val="0"/>
          <w:bCs w:val="0"/>
          <w:i w:val="0"/>
          <w:iCs w:val="0"/>
          <w:strike w:val="0"/>
          <w:dstrike w:val="0"/>
          <w:noProof w:val="0"/>
          <w:color w:val="000000" w:themeColor="text1" w:themeTint="FF" w:themeShade="FF"/>
          <w:sz w:val="24"/>
          <w:szCs w:val="24"/>
          <w:u w:val="none"/>
          <w:lang w:val="en-US"/>
        </w:rPr>
        <w:t>locate</w:t>
      </w:r>
      <w:r w:rsidRPr="6D3D1A5A" w:rsidR="38FA6954">
        <w:rPr>
          <w:rFonts w:ascii="Roboto" w:hAnsi="Roboto" w:eastAsia="Aptos"/>
          <w:b w:val="0"/>
          <w:bCs w:val="0"/>
          <w:i w:val="0"/>
          <w:iCs w:val="0"/>
          <w:strike w:val="0"/>
          <w:dstrike w:val="0"/>
          <w:noProof w:val="0"/>
          <w:color w:val="000000" w:themeColor="text1" w:themeTint="FF" w:themeShade="FF"/>
          <w:sz w:val="24"/>
          <w:szCs w:val="24"/>
          <w:u w:val="none"/>
          <w:lang w:val="en-US"/>
        </w:rPr>
        <w:t xml:space="preserve"> an answer to a question quickly or to solve a problem efficiently.</w:t>
      </w:r>
    </w:p>
    <w:p w:rsidR="10EFDF00" w:rsidP="6D3D1A5A" w:rsidRDefault="10EFDF00" w14:paraId="7D37A537" w14:textId="516B1C84">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0EFDF00">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ELAGSE5RI9: Integrate information from several texts on the same topic </w:t>
      </w:r>
      <w:r w:rsidRPr="6D3D1A5A" w:rsidR="10EFDF00">
        <w:rPr>
          <w:rFonts w:ascii="Roboto" w:hAnsi="Roboto" w:eastAsia="Aptos"/>
          <w:b w:val="0"/>
          <w:bCs w:val="0"/>
          <w:i w:val="0"/>
          <w:iCs w:val="0"/>
          <w:strike w:val="0"/>
          <w:dstrike w:val="0"/>
          <w:noProof w:val="0"/>
          <w:color w:val="000000" w:themeColor="text1" w:themeTint="FF" w:themeShade="FF"/>
          <w:sz w:val="24"/>
          <w:szCs w:val="24"/>
          <w:u w:val="none"/>
          <w:lang w:val="en-US"/>
        </w:rPr>
        <w:t>in order to</w:t>
      </w:r>
      <w:r w:rsidRPr="6D3D1A5A" w:rsidR="10EFDF00">
        <w:rPr>
          <w:rFonts w:ascii="Roboto" w:hAnsi="Roboto" w:eastAsia="Aptos"/>
          <w:b w:val="0"/>
          <w:bCs w:val="0"/>
          <w:i w:val="0"/>
          <w:iCs w:val="0"/>
          <w:strike w:val="0"/>
          <w:dstrike w:val="0"/>
          <w:noProof w:val="0"/>
          <w:color w:val="000000" w:themeColor="text1" w:themeTint="FF" w:themeShade="FF"/>
          <w:sz w:val="24"/>
          <w:szCs w:val="24"/>
          <w:u w:val="none"/>
          <w:lang w:val="en-US"/>
        </w:rPr>
        <w:t xml:space="preserve"> write or speak about the subject knowledgeably.</w:t>
      </w:r>
    </w:p>
    <w:p w:rsidR="4A6894E1" w:rsidP="6D3D1A5A" w:rsidRDefault="4A6894E1" w14:paraId="798B795F" w14:textId="18AC4B96">
      <w:pPr>
        <w:pStyle w:val="Heading3"/>
      </w:pPr>
      <w:r w:rsidR="4A6894E1">
        <w:rPr/>
        <w:t>Social Studies Writing Standards</w:t>
      </w:r>
    </w:p>
    <w:p w:rsidR="5E4A7944" w:rsidP="6D3D1A5A" w:rsidRDefault="5E4A7944" w14:paraId="286DE0FE" w14:textId="370F8E7F">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E4A7944">
        <w:rPr>
          <w:rFonts w:ascii="Roboto" w:hAnsi="Roboto" w:eastAsia="Aptos"/>
          <w:b w:val="0"/>
          <w:bCs w:val="0"/>
          <w:i w:val="0"/>
          <w:iCs w:val="0"/>
          <w:strike w:val="0"/>
          <w:dstrike w:val="0"/>
          <w:noProof w:val="0"/>
          <w:color w:val="000000" w:themeColor="text1" w:themeTint="FF" w:themeShade="FF"/>
          <w:sz w:val="24"/>
          <w:szCs w:val="24"/>
          <w:u w:val="none"/>
          <w:lang w:val="en-US"/>
        </w:rPr>
        <w:t>ELAGSE5W3: Write narratives to develop real or imagined experiences or events using effective technique, descriptive details, and clear event sequences.</w:t>
      </w:r>
    </w:p>
    <w:p w:rsidR="5E4A7944" w:rsidP="6D3D1A5A" w:rsidRDefault="5E4A7944" w14:paraId="640381CF" w14:textId="327DC62D">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E4A7944">
        <w:rPr>
          <w:rFonts w:ascii="Roboto" w:hAnsi="Roboto" w:eastAsia="Aptos"/>
          <w:b w:val="0"/>
          <w:bCs w:val="0"/>
          <w:i w:val="0"/>
          <w:iCs w:val="0"/>
          <w:strike w:val="0"/>
          <w:dstrike w:val="0"/>
          <w:noProof w:val="0"/>
          <w:color w:val="000000" w:themeColor="text1" w:themeTint="FF" w:themeShade="FF"/>
          <w:sz w:val="24"/>
          <w:szCs w:val="24"/>
          <w:u w:val="none"/>
          <w:lang w:val="en-US"/>
        </w:rPr>
        <w:t>ELAGSE5W7: Conduct short research projects that use several sources to build knowledge through investigation of different aspects of a topic.</w:t>
      </w:r>
    </w:p>
    <w:p w:rsidR="5E4A7944" w:rsidP="6D3D1A5A" w:rsidRDefault="5E4A7944" w14:paraId="2944E92D" w14:textId="672A24AF">
      <w:pPr>
        <w:rPr>
          <w:rFonts w:ascii="Roboto" w:hAnsi="Roboto" w:eastAsia="Aptos"/>
          <w:b w:val="0"/>
          <w:bCs w:val="0"/>
          <w:i w:val="0"/>
          <w:iCs w:val="0"/>
          <w:strike w:val="0"/>
          <w:dstrike w:val="0"/>
          <w:noProof w:val="0"/>
          <w:color w:val="000000" w:themeColor="text1" w:themeTint="FF" w:themeShade="FF"/>
          <w:sz w:val="24"/>
          <w:szCs w:val="24"/>
          <w:u w:val="none"/>
          <w:lang w:val="en-US"/>
        </w:rPr>
      </w:pPr>
      <w:r w:rsidRPr="275E2278" w:rsidR="5E4A7944">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ELAGSE5W8: Recall relevant information from experiences or gather relevant information from print and digital sources; summarize or paraphrase information in notes and finished </w:t>
      </w:r>
      <w:r w:rsidRPr="275E2278" w:rsidR="5E4A7944">
        <w:rPr>
          <w:rFonts w:ascii="Roboto" w:hAnsi="Roboto" w:eastAsia="Aptos"/>
          <w:b w:val="0"/>
          <w:bCs w:val="0"/>
          <w:i w:val="0"/>
          <w:iCs w:val="0"/>
          <w:strike w:val="0"/>
          <w:dstrike w:val="0"/>
          <w:noProof w:val="0"/>
          <w:color w:val="000000" w:themeColor="text1" w:themeTint="FF" w:themeShade="FF"/>
          <w:sz w:val="24"/>
          <w:szCs w:val="24"/>
          <w:u w:val="none"/>
          <w:lang w:val="en-US"/>
        </w:rPr>
        <w:t>work, and</w:t>
      </w:r>
      <w:r w:rsidRPr="275E2278" w:rsidR="5E4A7944">
        <w:rPr>
          <w:rFonts w:ascii="Roboto" w:hAnsi="Roboto" w:eastAsia="Aptos"/>
          <w:b w:val="0"/>
          <w:bCs w:val="0"/>
          <w:i w:val="0"/>
          <w:iCs w:val="0"/>
          <w:strike w:val="0"/>
          <w:dstrike w:val="0"/>
          <w:noProof w:val="0"/>
          <w:color w:val="000000" w:themeColor="text1" w:themeTint="FF" w:themeShade="FF"/>
          <w:sz w:val="24"/>
          <w:szCs w:val="24"/>
          <w:u w:val="none"/>
          <w:lang w:val="en-US"/>
        </w:rPr>
        <w:t xml:space="preserve"> provide a list of sources.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00591F77">
        <w:rPr/>
        <w:t>Factual</w:t>
      </w:r>
    </w:p>
    <w:p w:rsidR="142C6CEF" w:rsidP="6D3D1A5A" w:rsidRDefault="142C6CEF" w14:paraId="3A1A5416" w14:textId="085E9135">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42C6CEF">
        <w:rPr>
          <w:rFonts w:ascii="Roboto" w:hAnsi="Roboto" w:eastAsia="Aptos"/>
          <w:b w:val="0"/>
          <w:bCs w:val="0"/>
          <w:i w:val="0"/>
          <w:iCs w:val="0"/>
          <w:strike w:val="0"/>
          <w:dstrike w:val="0"/>
          <w:noProof w:val="0"/>
          <w:color w:val="000000" w:themeColor="text1" w:themeTint="FF" w:themeShade="FF"/>
          <w:sz w:val="24"/>
          <w:szCs w:val="24"/>
          <w:u w:val="none"/>
          <w:lang w:val="en-US"/>
        </w:rPr>
        <w:t>What events made up the Civil Rights movement?</w:t>
      </w:r>
    </w:p>
    <w:p w:rsidR="142C6CEF" w:rsidP="6D3D1A5A" w:rsidRDefault="142C6CEF" w14:paraId="016BB726" w14:textId="4B1612F2">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142C6CEF">
        <w:rPr>
          <w:rFonts w:ascii="Roboto" w:hAnsi="Roboto" w:eastAsia="Aptos"/>
          <w:b w:val="0"/>
          <w:bCs w:val="0"/>
          <w:i w:val="0"/>
          <w:iCs w:val="0"/>
          <w:strike w:val="0"/>
          <w:dstrike w:val="0"/>
          <w:noProof w:val="0"/>
          <w:color w:val="000000" w:themeColor="text1" w:themeTint="FF" w:themeShade="FF"/>
          <w:sz w:val="24"/>
          <w:szCs w:val="24"/>
          <w:u w:val="none"/>
          <w:lang w:val="en-US"/>
        </w:rPr>
        <w:t>What did people and the government do to help create equality?</w:t>
      </w:r>
    </w:p>
    <w:p w:rsidR="007A06E5" w:rsidP="007A06E5" w:rsidRDefault="00591F77" w14:paraId="3400DDCA" w14:textId="4324D86E">
      <w:pPr>
        <w:pStyle w:val="Heading4"/>
      </w:pPr>
      <w:r w:rsidR="00591F77">
        <w:rPr/>
        <w:t>Inferential</w:t>
      </w:r>
    </w:p>
    <w:p w:rsidR="5BE88E87" w:rsidP="6D3D1A5A" w:rsidRDefault="5BE88E87" w14:paraId="5E5DFE57" w14:textId="001A7854">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BE88E87">
        <w:rPr>
          <w:rFonts w:ascii="Roboto" w:hAnsi="Roboto" w:eastAsia="Aptos"/>
          <w:b w:val="0"/>
          <w:bCs w:val="0"/>
          <w:i w:val="0"/>
          <w:iCs w:val="0"/>
          <w:strike w:val="0"/>
          <w:dstrike w:val="0"/>
          <w:noProof w:val="0"/>
          <w:color w:val="000000" w:themeColor="text1" w:themeTint="FF" w:themeShade="FF"/>
          <w:sz w:val="24"/>
          <w:szCs w:val="24"/>
          <w:u w:val="none"/>
          <w:lang w:val="en-US"/>
        </w:rPr>
        <w:t>How was the Civil Rights movement influenced by people’s beliefs and ideals?</w:t>
      </w:r>
    </w:p>
    <w:p w:rsidR="5BE88E87" w:rsidP="6D3D1A5A" w:rsidRDefault="5BE88E87" w14:paraId="59804673" w14:textId="072B8DF3">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BE88E87">
        <w:rPr>
          <w:rFonts w:ascii="Roboto" w:hAnsi="Roboto" w:eastAsia="Aptos"/>
          <w:b w:val="0"/>
          <w:bCs w:val="0"/>
          <w:i w:val="0"/>
          <w:iCs w:val="0"/>
          <w:strike w:val="0"/>
          <w:dstrike w:val="0"/>
          <w:noProof w:val="0"/>
          <w:color w:val="000000" w:themeColor="text1" w:themeTint="FF" w:themeShade="FF"/>
          <w:sz w:val="24"/>
          <w:szCs w:val="24"/>
          <w:u w:val="none"/>
          <w:lang w:val="en-US"/>
        </w:rPr>
        <w:t>Why did important Civil Rights figures think a change needed to be made?</w:t>
      </w:r>
    </w:p>
    <w:p w:rsidR="5BE88E87" w:rsidP="6D3D1A5A" w:rsidRDefault="5BE88E87" w14:paraId="0507E33C" w14:textId="09EB6D46">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BE88E87">
        <w:rPr>
          <w:rFonts w:ascii="Roboto" w:hAnsi="Roboto" w:eastAsia="Aptos"/>
          <w:b w:val="0"/>
          <w:bCs w:val="0"/>
          <w:i w:val="0"/>
          <w:iCs w:val="0"/>
          <w:strike w:val="0"/>
          <w:dstrike w:val="0"/>
          <w:noProof w:val="0"/>
          <w:color w:val="000000" w:themeColor="text1" w:themeTint="FF" w:themeShade="FF"/>
          <w:sz w:val="24"/>
          <w:szCs w:val="24"/>
          <w:u w:val="none"/>
          <w:lang w:val="en-US"/>
        </w:rPr>
        <w:t>How did the conflict of the Montgomery Bus Boycott create change?</w:t>
      </w:r>
    </w:p>
    <w:p w:rsidR="5BE88E87" w:rsidP="6D3D1A5A" w:rsidRDefault="5BE88E87" w14:paraId="68AC9F7A" w14:textId="66485AC0">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BE88E87">
        <w:rPr>
          <w:rFonts w:ascii="Roboto" w:hAnsi="Roboto" w:eastAsia="Aptos"/>
          <w:b w:val="0"/>
          <w:bCs w:val="0"/>
          <w:i w:val="0"/>
          <w:iCs w:val="0"/>
          <w:strike w:val="0"/>
          <w:dstrike w:val="0"/>
          <w:noProof w:val="0"/>
          <w:color w:val="000000" w:themeColor="text1" w:themeTint="FF" w:themeShade="FF"/>
          <w:sz w:val="24"/>
          <w:szCs w:val="24"/>
          <w:u w:val="none"/>
          <w:lang w:val="en-US"/>
        </w:rPr>
        <w:t>How did the March on Washington create positive changes in America?</w:t>
      </w:r>
    </w:p>
    <w:p w:rsidR="5BE88E87" w:rsidP="6D3D1A5A" w:rsidRDefault="5BE88E87" w14:paraId="7AEFA89F" w14:textId="10628145">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BE88E87">
        <w:rPr>
          <w:rFonts w:ascii="Roboto" w:hAnsi="Roboto" w:eastAsia="Aptos"/>
          <w:b w:val="0"/>
          <w:bCs w:val="0"/>
          <w:i w:val="0"/>
          <w:iCs w:val="0"/>
          <w:strike w:val="0"/>
          <w:dstrike w:val="0"/>
          <w:noProof w:val="0"/>
          <w:color w:val="000000" w:themeColor="text1" w:themeTint="FF" w:themeShade="FF"/>
          <w:sz w:val="24"/>
          <w:szCs w:val="24"/>
          <w:u w:val="none"/>
          <w:lang w:val="en-US"/>
        </w:rPr>
        <w:t>How did the Government, Activists, and individuals change America from 1950 - 1975?</w:t>
      </w:r>
    </w:p>
    <w:p w:rsidR="5BE88E87" w:rsidP="6D3D1A5A" w:rsidRDefault="5BE88E87" w14:paraId="7C290CA1" w14:textId="656D69EB">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BE88E87">
        <w:rPr>
          <w:rFonts w:ascii="Roboto" w:hAnsi="Roboto" w:eastAsia="Aptos"/>
          <w:b w:val="0"/>
          <w:bCs w:val="0"/>
          <w:i w:val="0"/>
          <w:iCs w:val="0"/>
          <w:strike w:val="0"/>
          <w:dstrike w:val="0"/>
          <w:noProof w:val="0"/>
          <w:color w:val="000000" w:themeColor="text1" w:themeTint="FF" w:themeShade="FF"/>
          <w:sz w:val="24"/>
          <w:szCs w:val="24"/>
          <w:u w:val="none"/>
          <w:lang w:val="en-US"/>
        </w:rPr>
        <w:t>How did Thurgood Marshall help create change for African Americans/Blacks in his positions as a member of the NAACP and United States Supreme Court?</w:t>
      </w:r>
    </w:p>
    <w:p w:rsidR="5BE88E87" w:rsidP="6D3D1A5A" w:rsidRDefault="5BE88E87" w14:paraId="4CF4F373" w14:textId="514CC648">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BE88E87">
        <w:rPr>
          <w:rFonts w:ascii="Roboto" w:hAnsi="Roboto" w:eastAsia="Aptos"/>
          <w:b w:val="0"/>
          <w:bCs w:val="0"/>
          <w:i w:val="0"/>
          <w:iCs w:val="0"/>
          <w:strike w:val="0"/>
          <w:dstrike w:val="0"/>
          <w:noProof w:val="0"/>
          <w:color w:val="000000" w:themeColor="text1" w:themeTint="FF" w:themeShade="FF"/>
          <w:sz w:val="24"/>
          <w:szCs w:val="24"/>
          <w:u w:val="none"/>
          <w:lang w:val="en-US"/>
        </w:rPr>
        <w:t>How did Martin Luther King, Jr., influence others by his actions?</w:t>
      </w:r>
    </w:p>
    <w:p w:rsidR="5BE88E87" w:rsidP="6D3D1A5A" w:rsidRDefault="5BE88E87" w14:paraId="6712C3C0" w14:textId="37DC2D5B">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BE88E87">
        <w:rPr>
          <w:rFonts w:ascii="Roboto" w:hAnsi="Roboto" w:eastAsia="Aptos"/>
          <w:b w:val="0"/>
          <w:bCs w:val="0"/>
          <w:i w:val="0"/>
          <w:iCs w:val="0"/>
          <w:strike w:val="0"/>
          <w:dstrike w:val="0"/>
          <w:noProof w:val="0"/>
          <w:color w:val="000000" w:themeColor="text1" w:themeTint="FF" w:themeShade="FF"/>
          <w:sz w:val="24"/>
          <w:szCs w:val="24"/>
          <w:u w:val="none"/>
          <w:lang w:val="en-US"/>
        </w:rPr>
        <w:t>How does technology help people?</w:t>
      </w:r>
    </w:p>
    <w:p w:rsidR="5BE88E87" w:rsidP="6D3D1A5A" w:rsidRDefault="5BE88E87" w14:paraId="3755BB92" w14:textId="0DF8072D">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BE88E87">
        <w:rPr>
          <w:rFonts w:ascii="Roboto" w:hAnsi="Roboto" w:eastAsia="Aptos"/>
          <w:b w:val="0"/>
          <w:bCs w:val="0"/>
          <w:i w:val="0"/>
          <w:iCs w:val="0"/>
          <w:strike w:val="0"/>
          <w:dstrike w:val="0"/>
          <w:noProof w:val="0"/>
          <w:color w:val="000000" w:themeColor="text1" w:themeTint="FF" w:themeShade="FF"/>
          <w:sz w:val="24"/>
          <w:szCs w:val="24"/>
          <w:u w:val="none"/>
          <w:lang w:val="en-US"/>
        </w:rPr>
        <w:t xml:space="preserve">Why was the invention of </w:t>
      </w:r>
      <w:r w:rsidRPr="6D3D1A5A" w:rsidR="5BE88E87">
        <w:rPr>
          <w:rFonts w:ascii="Roboto" w:hAnsi="Roboto" w:eastAsia="Aptos"/>
          <w:b w:val="0"/>
          <w:bCs w:val="0"/>
          <w:i w:val="0"/>
          <w:iCs w:val="0"/>
          <w:strike w:val="0"/>
          <w:dstrike w:val="0"/>
          <w:noProof w:val="0"/>
          <w:color w:val="000000" w:themeColor="text1" w:themeTint="FF" w:themeShade="FF"/>
          <w:sz w:val="24"/>
          <w:szCs w:val="24"/>
          <w:u w:val="none"/>
          <w:lang w:val="en-US"/>
        </w:rPr>
        <w:t>the television</w:t>
      </w:r>
      <w:r w:rsidRPr="6D3D1A5A" w:rsidR="5BE88E87">
        <w:rPr>
          <w:rFonts w:ascii="Roboto" w:hAnsi="Roboto" w:eastAsia="Aptos"/>
          <w:b w:val="0"/>
          <w:bCs w:val="0"/>
          <w:i w:val="0"/>
          <w:iCs w:val="0"/>
          <w:strike w:val="0"/>
          <w:dstrike w:val="0"/>
          <w:noProof w:val="0"/>
          <w:color w:val="000000" w:themeColor="text1" w:themeTint="FF" w:themeShade="FF"/>
          <w:sz w:val="24"/>
          <w:szCs w:val="24"/>
          <w:u w:val="none"/>
          <w:lang w:val="en-US"/>
        </w:rPr>
        <w:t xml:space="preserve"> important to society?</w:t>
      </w:r>
    </w:p>
    <w:p w:rsidR="5BE88E87" w:rsidP="6D3D1A5A" w:rsidRDefault="5BE88E87" w14:paraId="4B0F6FCC" w14:textId="1C1B94E4">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5BE88E87">
        <w:rPr>
          <w:rFonts w:ascii="Roboto" w:hAnsi="Roboto" w:eastAsia="Aptos"/>
          <w:b w:val="0"/>
          <w:bCs w:val="0"/>
          <w:i w:val="0"/>
          <w:iCs w:val="0"/>
          <w:strike w:val="0"/>
          <w:dstrike w:val="0"/>
          <w:noProof w:val="0"/>
          <w:color w:val="000000" w:themeColor="text1" w:themeTint="FF" w:themeShade="FF"/>
          <w:sz w:val="24"/>
          <w:szCs w:val="24"/>
          <w:u w:val="none"/>
          <w:lang w:val="en-US"/>
        </w:rPr>
        <w:t>Why was space exploration so important to the United States?</w:t>
      </w:r>
    </w:p>
    <w:p w:rsidR="007A06E5" w:rsidP="007A06E5" w:rsidRDefault="00591F77" w14:paraId="2791F259" w14:textId="07E31E8A">
      <w:pPr>
        <w:pStyle w:val="Heading4"/>
      </w:pPr>
      <w:r w:rsidR="00591F77">
        <w:rPr/>
        <w:t>Critical Thinking</w:t>
      </w:r>
    </w:p>
    <w:p w:rsidR="089DE7F8" w:rsidP="6D3D1A5A" w:rsidRDefault="089DE7F8" w14:paraId="36066C3A" w14:textId="324AF18B">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089DE7F8">
        <w:rPr>
          <w:rFonts w:ascii="Roboto" w:hAnsi="Roboto" w:eastAsia="Aptos"/>
          <w:b w:val="0"/>
          <w:bCs w:val="0"/>
          <w:i w:val="0"/>
          <w:iCs w:val="0"/>
          <w:strike w:val="0"/>
          <w:dstrike w:val="0"/>
          <w:noProof w:val="0"/>
          <w:color w:val="000000" w:themeColor="text1" w:themeTint="FF" w:themeShade="FF"/>
          <w:sz w:val="24"/>
          <w:szCs w:val="24"/>
          <w:u w:val="none"/>
          <w:lang w:val="en-US"/>
        </w:rPr>
        <w:t>In what ways did the Civil Rights movement change the lives of Americans?</w:t>
      </w:r>
    </w:p>
    <w:p w:rsidR="089DE7F8" w:rsidP="6D3D1A5A" w:rsidRDefault="089DE7F8" w14:paraId="67955C6F" w14:textId="5FE495A7">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089DE7F8">
        <w:rPr>
          <w:rFonts w:ascii="Roboto" w:hAnsi="Roboto" w:eastAsia="Aptos"/>
          <w:b w:val="0"/>
          <w:bCs w:val="0"/>
          <w:i w:val="0"/>
          <w:iCs w:val="0"/>
          <w:strike w:val="0"/>
          <w:dstrike w:val="0"/>
          <w:noProof w:val="0"/>
          <w:color w:val="000000" w:themeColor="text1" w:themeTint="FF" w:themeShade="FF"/>
          <w:sz w:val="24"/>
          <w:szCs w:val="24"/>
          <w:u w:val="none"/>
          <w:lang w:val="en-US"/>
        </w:rPr>
        <w:t>Why is it important to treat people equally?</w:t>
      </w:r>
    </w:p>
    <w:p w:rsidR="089DE7F8" w:rsidP="6D3D1A5A" w:rsidRDefault="089DE7F8" w14:paraId="09614B8C" w14:textId="69DB5D67">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089DE7F8">
        <w:rPr>
          <w:rFonts w:ascii="Roboto" w:hAnsi="Roboto" w:eastAsia="Aptos"/>
          <w:b w:val="0"/>
          <w:bCs w:val="0"/>
          <w:i w:val="0"/>
          <w:iCs w:val="0"/>
          <w:strike w:val="0"/>
          <w:dstrike w:val="0"/>
          <w:noProof w:val="0"/>
          <w:color w:val="000000" w:themeColor="text1" w:themeTint="FF" w:themeShade="FF"/>
          <w:sz w:val="24"/>
          <w:szCs w:val="24"/>
          <w:u w:val="none"/>
          <w:lang w:val="en-US"/>
        </w:rPr>
        <w:t>Why would others be affected by Rosa Parks’ actions during the Civil Rights movement?</w:t>
      </w:r>
    </w:p>
    <w:p w:rsidR="089DE7F8" w:rsidP="6D3D1A5A" w:rsidRDefault="089DE7F8" w14:paraId="4C5ABD6F" w14:textId="4338062E">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089DE7F8">
        <w:rPr>
          <w:rFonts w:ascii="Roboto" w:hAnsi="Roboto" w:eastAsia="Aptos"/>
          <w:b w:val="0"/>
          <w:bCs w:val="0"/>
          <w:i w:val="0"/>
          <w:iCs w:val="0"/>
          <w:strike w:val="0"/>
          <w:dstrike w:val="0"/>
          <w:noProof w:val="0"/>
          <w:color w:val="000000" w:themeColor="text1" w:themeTint="FF" w:themeShade="FF"/>
          <w:sz w:val="24"/>
          <w:szCs w:val="24"/>
          <w:u w:val="none"/>
          <w:lang w:val="en-US"/>
        </w:rPr>
        <w:t>How did the assassination of Martin Luther King Jr. affect the Civil Rights movement?</w:t>
      </w:r>
    </w:p>
    <w:p w:rsidR="089DE7F8" w:rsidP="6D3D1A5A" w:rsidRDefault="089DE7F8" w14:paraId="6E0D8FFD" w14:textId="7B4AEB46">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089DE7F8">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has the United States </w:t>
      </w:r>
      <w:r w:rsidRPr="6D3D1A5A" w:rsidR="089DE7F8">
        <w:rPr>
          <w:rFonts w:ascii="Roboto" w:hAnsi="Roboto" w:eastAsia="Aptos"/>
          <w:b w:val="0"/>
          <w:bCs w:val="0"/>
          <w:i w:val="0"/>
          <w:iCs w:val="0"/>
          <w:strike w:val="0"/>
          <w:dstrike w:val="0"/>
          <w:noProof w:val="0"/>
          <w:color w:val="000000" w:themeColor="text1" w:themeTint="FF" w:themeShade="FF"/>
          <w:sz w:val="24"/>
          <w:szCs w:val="24"/>
          <w:u w:val="none"/>
          <w:lang w:val="en-US"/>
        </w:rPr>
        <w:t>benefited</w:t>
      </w:r>
      <w:r w:rsidRPr="6D3D1A5A" w:rsidR="089DE7F8">
        <w:rPr>
          <w:rFonts w:ascii="Roboto" w:hAnsi="Roboto" w:eastAsia="Aptos"/>
          <w:b w:val="0"/>
          <w:bCs w:val="0"/>
          <w:i w:val="0"/>
          <w:iCs w:val="0"/>
          <w:strike w:val="0"/>
          <w:dstrike w:val="0"/>
          <w:noProof w:val="0"/>
          <w:color w:val="000000" w:themeColor="text1" w:themeTint="FF" w:themeShade="FF"/>
          <w:sz w:val="24"/>
          <w:szCs w:val="24"/>
          <w:u w:val="none"/>
          <w:lang w:val="en-US"/>
        </w:rPr>
        <w:t xml:space="preserve"> from the development of </w:t>
      </w:r>
      <w:r w:rsidRPr="6D3D1A5A" w:rsidR="089DE7F8">
        <w:rPr>
          <w:rFonts w:ascii="Roboto" w:hAnsi="Roboto" w:eastAsia="Aptos"/>
          <w:b w:val="0"/>
          <w:bCs w:val="0"/>
          <w:i w:val="0"/>
          <w:iCs w:val="0"/>
          <w:strike w:val="0"/>
          <w:dstrike w:val="0"/>
          <w:noProof w:val="0"/>
          <w:color w:val="000000" w:themeColor="text1" w:themeTint="FF" w:themeShade="FF"/>
          <w:sz w:val="24"/>
          <w:szCs w:val="24"/>
          <w:u w:val="none"/>
          <w:lang w:val="en-US"/>
        </w:rPr>
        <w:t>new technology</w:t>
      </w:r>
      <w:r w:rsidRPr="6D3D1A5A" w:rsidR="089DE7F8">
        <w:rPr>
          <w:rFonts w:ascii="Roboto" w:hAnsi="Roboto" w:eastAsia="Aptos"/>
          <w:b w:val="0"/>
          <w:bCs w:val="0"/>
          <w:i w:val="0"/>
          <w:iCs w:val="0"/>
          <w:strike w:val="0"/>
          <w:dstrike w:val="0"/>
          <w:noProof w:val="0"/>
          <w:color w:val="000000" w:themeColor="text1" w:themeTint="FF" w:themeShade="FF"/>
          <w:sz w:val="24"/>
          <w:szCs w:val="24"/>
          <w:u w:val="none"/>
          <w:lang w:val="en-US"/>
        </w:rPr>
        <w:t xml:space="preserve"> since space exploration?</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2E5BBC75" w:rsidP="6D3D1A5A" w:rsidRDefault="2E5BBC75" w14:paraId="4439BE4A" w14:textId="139FD06A">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2E5BBC75">
        <w:rPr>
          <w:rFonts w:ascii="Roboto" w:hAnsi="Roboto" w:eastAsia="Aptos"/>
          <w:b w:val="0"/>
          <w:bCs w:val="0"/>
          <w:i w:val="0"/>
          <w:iCs w:val="0"/>
          <w:strike w:val="0"/>
          <w:dstrike w:val="0"/>
          <w:noProof w:val="0"/>
          <w:color w:val="000000" w:themeColor="text1" w:themeTint="FF" w:themeShade="FF"/>
          <w:sz w:val="24"/>
          <w:szCs w:val="24"/>
          <w:u w:val="none"/>
          <w:lang w:val="en-US"/>
        </w:rPr>
        <w:t>civil, act, assassination, march</w:t>
      </w:r>
    </w:p>
    <w:p w:rsidR="00141BFB" w:rsidP="006C0F2C" w:rsidRDefault="00510786" w14:paraId="0D29C978" w14:textId="6B424393">
      <w:pPr>
        <w:pStyle w:val="Heading4"/>
      </w:pPr>
      <w:r w:rsidR="00510786">
        <w:rPr/>
        <w:t>Tier III Words</w:t>
      </w:r>
    </w:p>
    <w:p w:rsidR="35E78DE2" w:rsidP="6D3D1A5A" w:rsidRDefault="35E78DE2" w14:paraId="2CA9D439" w14:textId="15A9F8E4">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35E78DE2">
        <w:rPr>
          <w:rFonts w:ascii="Roboto" w:hAnsi="Roboto" w:eastAsia="Aptos"/>
          <w:b w:val="0"/>
          <w:bCs w:val="0"/>
          <w:i w:val="0"/>
          <w:iCs w:val="0"/>
          <w:strike w:val="0"/>
          <w:dstrike w:val="0"/>
          <w:noProof w:val="0"/>
          <w:color w:val="000000" w:themeColor="text1" w:themeTint="FF" w:themeShade="FF"/>
          <w:sz w:val="24"/>
          <w:szCs w:val="24"/>
          <w:u w:val="none"/>
          <w:lang w:val="en-US"/>
        </w:rPr>
        <w:t xml:space="preserve">Important individuals: Thurgood Marshall, Lyndon B. Johnson, Cesar Chavez, Rosa Parks, Martin Luther King, Jr., </w:t>
      </w:r>
      <w:r w:rsidRPr="6D3D1A5A" w:rsidR="35E78DE2">
        <w:rPr>
          <w:rFonts w:ascii="Roboto" w:hAnsi="Roboto" w:eastAsia="Aptos"/>
          <w:b w:val="0"/>
          <w:bCs w:val="0"/>
          <w:i w:val="0"/>
          <w:iCs w:val="0"/>
          <w:strike w:val="0"/>
          <w:dstrike w:val="0"/>
          <w:noProof w:val="0"/>
          <w:color w:val="000000" w:themeColor="text1" w:themeTint="FF" w:themeShade="FF"/>
          <w:sz w:val="24"/>
          <w:szCs w:val="24"/>
          <w:u w:val="none"/>
          <w:lang w:val="en-US"/>
        </w:rPr>
        <w:t>President</w:t>
      </w:r>
      <w:r w:rsidRPr="6D3D1A5A" w:rsidR="35E78DE2">
        <w:rPr>
          <w:rFonts w:ascii="Roboto" w:hAnsi="Roboto" w:eastAsia="Aptos"/>
          <w:b w:val="0"/>
          <w:bCs w:val="0"/>
          <w:i w:val="0"/>
          <w:iCs w:val="0"/>
          <w:strike w:val="0"/>
          <w:dstrike w:val="0"/>
          <w:noProof w:val="0"/>
          <w:color w:val="000000" w:themeColor="text1" w:themeTint="FF" w:themeShade="FF"/>
          <w:sz w:val="24"/>
          <w:szCs w:val="24"/>
          <w:u w:val="none"/>
          <w:lang w:val="en-US"/>
        </w:rPr>
        <w:t xml:space="preserve"> John F. Kennedy, Robert F. Kenney; </w:t>
      </w:r>
      <w:r w:rsidRPr="6D3D1A5A" w:rsidR="35E78DE2">
        <w:rPr>
          <w:rFonts w:ascii="Roboto" w:hAnsi="Roboto" w:eastAsia="Aptos"/>
          <w:b w:val="0"/>
          <w:bCs w:val="0"/>
          <w:i w:val="0"/>
          <w:iCs w:val="0"/>
          <w:strike w:val="0"/>
          <w:dstrike w:val="0"/>
          <w:noProof w:val="0"/>
          <w:color w:val="000000" w:themeColor="text1" w:themeTint="FF" w:themeShade="FF"/>
          <w:sz w:val="24"/>
          <w:szCs w:val="24"/>
          <w:u w:val="none"/>
          <w:lang w:val="en-US"/>
        </w:rPr>
        <w:t>Important events</w:t>
      </w:r>
      <w:r w:rsidRPr="6D3D1A5A" w:rsidR="35E78DE2">
        <w:rPr>
          <w:rFonts w:ascii="Roboto" w:hAnsi="Roboto" w:eastAsia="Aptos"/>
          <w:b w:val="0"/>
          <w:bCs w:val="0"/>
          <w:i w:val="0"/>
          <w:iCs w:val="0"/>
          <w:strike w:val="0"/>
          <w:dstrike w:val="0"/>
          <w:noProof w:val="0"/>
          <w:color w:val="000000" w:themeColor="text1" w:themeTint="FF" w:themeShade="FF"/>
          <w:sz w:val="24"/>
          <w:szCs w:val="24"/>
          <w:u w:val="none"/>
          <w:lang w:val="en-US"/>
        </w:rPr>
        <w:t>: Brown v. Board of Education (1954), the Montgomery Bus Boycott, the March on Washington, Civil Rights Act, the Voting Rights Act</w:t>
      </w:r>
    </w:p>
    <w:p w:rsidR="00B408B8" w:rsidP="00B408B8" w:rsidRDefault="00B408B8" w14:paraId="1B6E27A4" w14:textId="0D0BEC7E">
      <w:pPr>
        <w:pStyle w:val="Heading3"/>
      </w:pPr>
      <w:r w:rsidR="00B408B8">
        <w:rPr/>
        <w:t>Learning Experiences</w:t>
      </w:r>
    </w:p>
    <w:p w:rsidR="67610F4B" w:rsidP="6D3D1A5A" w:rsidRDefault="67610F4B" w14:paraId="22A42E9F">
      <w:pPr>
        <w:pStyle w:val="Heading4"/>
      </w:pPr>
      <w:r w:rsidR="67610F4B">
        <w:rPr/>
        <w:t>Standards Evaluated</w:t>
      </w:r>
    </w:p>
    <w:p w:rsidR="4E003EBD" w:rsidP="6D3D1A5A" w:rsidRDefault="4E003EBD" w14:paraId="539F171F" w14:textId="02B2BB19">
      <w:pPr>
        <w:rPr>
          <w:rFonts w:ascii="Roboto" w:hAnsi="Roboto" w:eastAsia="Aptos"/>
          <w:b w:val="1"/>
          <w:bCs w:val="1"/>
          <w:i w:val="0"/>
          <w:iCs w:val="0"/>
          <w:strike w:val="0"/>
          <w:dstrike w:val="0"/>
          <w:noProof w:val="0"/>
          <w:color w:val="000000" w:themeColor="text1" w:themeTint="FF" w:themeShade="FF"/>
          <w:sz w:val="24"/>
          <w:szCs w:val="24"/>
          <w:u w:val="none"/>
          <w:lang w:val="en-US"/>
        </w:rPr>
      </w:pPr>
      <w:r w:rsidRPr="6D3D1A5A" w:rsidR="4E003EBD">
        <w:rPr>
          <w:rFonts w:ascii="Roboto" w:hAnsi="Roboto" w:eastAsia="Aptos"/>
          <w:b w:val="1"/>
          <w:bCs w:val="1"/>
          <w:i w:val="0"/>
          <w:iCs w:val="0"/>
          <w:strike w:val="0"/>
          <w:dstrike w:val="0"/>
          <w:noProof w:val="0"/>
          <w:color w:val="000000" w:themeColor="text1" w:themeTint="FF" w:themeShade="FF"/>
          <w:sz w:val="24"/>
          <w:szCs w:val="24"/>
          <w:u w:val="none"/>
          <w:lang w:val="en-US"/>
        </w:rPr>
        <w:t xml:space="preserve">SS5H6: Describe the importance of key people, events, and developments </w:t>
      </w:r>
      <w:r w:rsidRPr="6D3D1A5A" w:rsidR="4E003EBD">
        <w:rPr>
          <w:rFonts w:ascii="Roboto" w:hAnsi="Roboto" w:eastAsia="Aptos"/>
          <w:b w:val="1"/>
          <w:bCs w:val="1"/>
          <w:i w:val="0"/>
          <w:iCs w:val="0"/>
          <w:strike w:val="0"/>
          <w:dstrike w:val="0"/>
          <w:noProof w:val="0"/>
          <w:color w:val="000000" w:themeColor="text1" w:themeTint="FF" w:themeShade="FF"/>
          <w:sz w:val="24"/>
          <w:szCs w:val="24"/>
          <w:u w:val="none"/>
          <w:lang w:val="en-US"/>
        </w:rPr>
        <w:t>between 1950</w:t>
      </w:r>
      <w:r w:rsidRPr="6D3D1A5A" w:rsidR="4E003EBD">
        <w:rPr>
          <w:rFonts w:ascii="Roboto" w:hAnsi="Roboto" w:eastAsia="Aptos"/>
          <w:b w:val="1"/>
          <w:bCs w:val="1"/>
          <w:i w:val="0"/>
          <w:iCs w:val="0"/>
          <w:strike w:val="0"/>
          <w:dstrike w:val="0"/>
          <w:noProof w:val="0"/>
          <w:color w:val="000000" w:themeColor="text1" w:themeTint="FF" w:themeShade="FF"/>
          <w:sz w:val="24"/>
          <w:szCs w:val="24"/>
          <w:u w:val="none"/>
          <w:lang w:val="en-US"/>
        </w:rPr>
        <w:t>- 1975.</w:t>
      </w:r>
    </w:p>
    <w:p w:rsidR="4E003EBD" w:rsidP="6D3D1A5A" w:rsidRDefault="4E003EBD" w14:paraId="175B863E" w14:textId="24DA7C41">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4E003EBD">
        <w:rPr>
          <w:rFonts w:ascii="Roboto" w:hAnsi="Roboto" w:eastAsia="Aptos"/>
          <w:b w:val="0"/>
          <w:bCs w:val="0"/>
          <w:i w:val="0"/>
          <w:iCs w:val="0"/>
          <w:strike w:val="0"/>
          <w:dstrike w:val="0"/>
          <w:noProof w:val="0"/>
          <w:color w:val="000000" w:themeColor="text1" w:themeTint="FF" w:themeShade="FF"/>
          <w:sz w:val="24"/>
          <w:szCs w:val="24"/>
          <w:u w:val="none"/>
          <w:lang w:val="en-US"/>
        </w:rPr>
        <w:t>a</w:t>
      </w:r>
      <w:r w:rsidRPr="6D3D1A5A" w:rsidR="4E003EBD">
        <w:rPr>
          <w:rFonts w:ascii="Roboto" w:hAnsi="Roboto" w:eastAsia="Aptos"/>
          <w:b w:val="0"/>
          <w:bCs w:val="0"/>
          <w:i w:val="0"/>
          <w:iCs w:val="0"/>
          <w:strike w:val="0"/>
          <w:dstrike w:val="0"/>
          <w:noProof w:val="0"/>
          <w:color w:val="000000" w:themeColor="text1" w:themeTint="FF" w:themeShade="FF"/>
          <w:sz w:val="24"/>
          <w:szCs w:val="24"/>
          <w:u w:val="none"/>
          <w:lang w:val="en-US"/>
        </w:rPr>
        <w:t>. Analyze</w:t>
      </w:r>
      <w:r w:rsidRPr="6D3D1A5A" w:rsidR="4E003EBD">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effects of Jim Crow laws and practices.</w:t>
      </w:r>
    </w:p>
    <w:p w:rsidR="4E003EBD" w:rsidP="6D3D1A5A" w:rsidRDefault="4E003EBD" w14:paraId="10AD9B21" w14:textId="5EF7CF15">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4E003EBD">
        <w:rPr>
          <w:rFonts w:ascii="Roboto" w:hAnsi="Roboto" w:eastAsia="Aptos"/>
          <w:b w:val="0"/>
          <w:bCs w:val="0"/>
          <w:i w:val="0"/>
          <w:iCs w:val="0"/>
          <w:strike w:val="0"/>
          <w:dstrike w:val="0"/>
          <w:noProof w:val="0"/>
          <w:color w:val="000000" w:themeColor="text1" w:themeTint="FF" w:themeShade="FF"/>
          <w:sz w:val="24"/>
          <w:szCs w:val="24"/>
          <w:u w:val="none"/>
          <w:lang w:val="en-US"/>
        </w:rPr>
        <w:t>b. Explain the key events and people of the Civil Rights movement: Brown v. Board of Education (1954), the Montgomery Bus Boycott, the March on Washington, Civil Rights Act, the Voting Rights Act, and civil rights activities of Thurgood Marshall, Lyndon B. Johnson, Cesar Chavez, Rosa Parks, and Martin Luther King, Jr.</w:t>
      </w:r>
    </w:p>
    <w:p w:rsidR="4E003EBD" w:rsidP="6D3D1A5A" w:rsidRDefault="4E003EBD" w14:paraId="2406AE4E" w14:textId="0A4D041B">
      <w:pPr>
        <w:rPr>
          <w:rFonts w:ascii="Roboto" w:hAnsi="Roboto" w:eastAsia="Aptos"/>
          <w:b w:val="1"/>
          <w:bCs w:val="1"/>
          <w:i w:val="0"/>
          <w:iCs w:val="0"/>
          <w:strike w:val="0"/>
          <w:dstrike w:val="0"/>
          <w:noProof w:val="0"/>
          <w:color w:val="000000" w:themeColor="text1" w:themeTint="FF" w:themeShade="FF"/>
          <w:sz w:val="24"/>
          <w:szCs w:val="24"/>
          <w:u w:val="none"/>
          <w:lang w:val="en-US"/>
        </w:rPr>
      </w:pPr>
      <w:r w:rsidRPr="6D3D1A5A" w:rsidR="4E003EBD">
        <w:rPr>
          <w:rFonts w:ascii="Roboto" w:hAnsi="Roboto" w:eastAsia="Aptos"/>
          <w:b w:val="1"/>
          <w:bCs w:val="1"/>
          <w:i w:val="0"/>
          <w:iCs w:val="0"/>
          <w:strike w:val="0"/>
          <w:dstrike w:val="0"/>
          <w:noProof w:val="0"/>
          <w:color w:val="000000" w:themeColor="text1" w:themeTint="FF" w:themeShade="FF"/>
          <w:sz w:val="24"/>
          <w:szCs w:val="24"/>
          <w:u w:val="none"/>
          <w:lang w:val="en-US"/>
        </w:rPr>
        <w:t>SS8H</w:t>
      </w:r>
      <w:r w:rsidRPr="6D3D1A5A" w:rsidR="4E003EBD">
        <w:rPr>
          <w:rFonts w:ascii="Roboto" w:hAnsi="Roboto" w:eastAsia="Aptos"/>
          <w:b w:val="1"/>
          <w:bCs w:val="1"/>
          <w:i w:val="0"/>
          <w:iCs w:val="0"/>
          <w:strike w:val="0"/>
          <w:dstrike w:val="0"/>
          <w:noProof w:val="0"/>
          <w:color w:val="000000" w:themeColor="text1" w:themeTint="FF" w:themeShade="FF"/>
          <w:sz w:val="24"/>
          <w:szCs w:val="24"/>
          <w:u w:val="none"/>
          <w:lang w:val="en-US"/>
        </w:rPr>
        <w:t>11 Evaluate</w:t>
      </w:r>
      <w:r w:rsidRPr="6D3D1A5A" w:rsidR="4E003EBD">
        <w:rPr>
          <w:rFonts w:ascii="Roboto" w:hAnsi="Roboto" w:eastAsia="Aptos"/>
          <w:b w:val="1"/>
          <w:bCs w:val="1"/>
          <w:i w:val="0"/>
          <w:iCs w:val="0"/>
          <w:strike w:val="0"/>
          <w:dstrike w:val="0"/>
          <w:noProof w:val="0"/>
          <w:color w:val="000000" w:themeColor="text1" w:themeTint="FF" w:themeShade="FF"/>
          <w:sz w:val="24"/>
          <w:szCs w:val="24"/>
          <w:u w:val="none"/>
          <w:lang w:val="en-US"/>
        </w:rPr>
        <w:t xml:space="preserve"> the role of Georgia in the modern civil rights movement.</w:t>
      </w:r>
    </w:p>
    <w:p w:rsidR="4E003EBD" w:rsidP="6D3D1A5A" w:rsidRDefault="4E003EBD" w14:paraId="39AAD3AF" w14:textId="7055AE34">
      <w:p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4E003EBD">
        <w:rPr>
          <w:rFonts w:ascii="Roboto" w:hAnsi="Roboto" w:eastAsia="Aptos"/>
          <w:b w:val="0"/>
          <w:bCs w:val="0"/>
          <w:i w:val="0"/>
          <w:iCs w:val="0"/>
          <w:strike w:val="0"/>
          <w:dstrike w:val="0"/>
          <w:noProof w:val="0"/>
          <w:color w:val="000000" w:themeColor="text1" w:themeTint="FF" w:themeShade="FF"/>
          <w:sz w:val="24"/>
          <w:szCs w:val="24"/>
          <w:u w:val="none"/>
          <w:lang w:val="en-US"/>
        </w:rPr>
        <w:t xml:space="preserve">b. Describe the role of individuals (Martin Luther King, </w:t>
      </w:r>
      <w:r w:rsidRPr="6D3D1A5A" w:rsidR="4E003EBD">
        <w:rPr>
          <w:rFonts w:ascii="Roboto" w:hAnsi="Roboto" w:eastAsia="Aptos"/>
          <w:b w:val="0"/>
          <w:bCs w:val="0"/>
          <w:i w:val="0"/>
          <w:iCs w:val="0"/>
          <w:strike w:val="0"/>
          <w:dstrike w:val="0"/>
          <w:noProof w:val="0"/>
          <w:color w:val="000000" w:themeColor="text1" w:themeTint="FF" w:themeShade="FF"/>
          <w:sz w:val="24"/>
          <w:szCs w:val="24"/>
          <w:u w:val="none"/>
          <w:lang w:val="en-US"/>
        </w:rPr>
        <w:t>Jr.</w:t>
      </w:r>
      <w:r w:rsidRPr="6D3D1A5A" w:rsidR="4E003EBD">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John Lewis), groups (SNCC and SCLC), and events (Albany and March on Washington) in the Civil Rights Movement.</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6D3D1A5A" w:rsidTr="6D3D1A5A" w14:paraId="0AAABE86">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6D3D1A5A" w:rsidP="6D3D1A5A" w:rsidRDefault="6D3D1A5A" w14:paraId="5D0ADE01">
            <w:pPr>
              <w:spacing w:before="40" w:after="40"/>
              <w:jc w:val="center"/>
              <w:rPr>
                <w:sz w:val="22"/>
                <w:szCs w:val="22"/>
              </w:rPr>
            </w:pPr>
            <w:r w:rsidRPr="6D3D1A5A" w:rsidR="6D3D1A5A">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6D3D1A5A" w:rsidP="6D3D1A5A" w:rsidRDefault="6D3D1A5A" w14:paraId="46351025">
            <w:pPr>
              <w:spacing w:before="40" w:after="40"/>
              <w:jc w:val="center"/>
              <w:rPr>
                <w:rFonts w:eastAsia="Calibri" w:cs="Calibri"/>
                <w:sz w:val="22"/>
                <w:szCs w:val="22"/>
              </w:rPr>
            </w:pPr>
            <w:r w:rsidRPr="6D3D1A5A" w:rsidR="6D3D1A5A">
              <w:rPr>
                <w:rFonts w:eastAsia="Calibri" w:cs="Calibri"/>
                <w:sz w:val="22"/>
                <w:szCs w:val="22"/>
              </w:rPr>
              <w:t>Differentiation Considerations</w:t>
            </w:r>
          </w:p>
        </w:tc>
      </w:tr>
      <w:tr w:rsidR="6D3D1A5A" w:rsidTr="6D3D1A5A" w14:paraId="3BD22455">
        <w:trPr>
          <w:trHeight w:val="40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6D3D1A5A" w:rsidP="6D3D1A5A" w:rsidRDefault="6D3D1A5A" w14:paraId="0A6758B3" w14:textId="7A1C0D3E">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259091fb43df4fab">
              <w:r w:rsidRPr="6D3D1A5A" w:rsidR="6D3D1A5A">
                <w:rPr>
                  <w:rStyle w:val="Hyperlink"/>
                  <w:rFonts w:ascii="Roboto" w:hAnsi="Roboto" w:eastAsia="Aptos"/>
                  <w:b w:val="1"/>
                  <w:bCs w:val="1"/>
                  <w:i w:val="0"/>
                  <w:iCs w:val="0"/>
                  <w:strike w:val="0"/>
                  <w:dstrike w:val="0"/>
                  <w:sz w:val="24"/>
                  <w:szCs w:val="24"/>
                  <w:u w:val="none"/>
                </w:rPr>
                <w:t>Plessy vs. Ferguson</w:t>
              </w:r>
            </w:hyperlink>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 This lesson from iCivics can be used as a reminder of the Supreme Court Decision if teachers feel students need the review.</w:t>
            </w:r>
          </w:p>
        </w:tc>
        <w:tc>
          <w:tcPr>
            <w:cnfStyle w:val="000000000000" w:firstRow="0" w:lastRow="0" w:firstColumn="0" w:lastColumn="0" w:oddVBand="0" w:evenVBand="0" w:oddHBand="0" w:evenHBand="0" w:firstRowFirstColumn="0" w:firstRowLastColumn="0" w:lastRowFirstColumn="0" w:lastRowLastColumn="0"/>
            <w:tcW w:w="8820" w:type="dxa"/>
            <w:tcMar/>
          </w:tcPr>
          <w:p w:rsidR="6D3D1A5A" w:rsidP="6D3D1A5A" w:rsidRDefault="6D3D1A5A" w14:paraId="644A6ECD" w14:textId="4A2392E3">
            <w:pPr>
              <w:spacing w:before="40" w:after="40"/>
              <w:rPr>
                <w:rFonts w:ascii="Roboto" w:hAnsi="Roboto" w:eastAsia="Aptos"/>
                <w:b w:val="0"/>
                <w:bCs w:val="0"/>
                <w:i w:val="0"/>
                <w:iCs w:val="0"/>
                <w:strike w:val="0"/>
                <w:dstrike w:val="0"/>
                <w:color w:val="000000" w:themeColor="text1" w:themeTint="FF" w:themeShade="FF"/>
                <w:sz w:val="24"/>
                <w:szCs w:val="24"/>
                <w:u w:val="none"/>
              </w:rPr>
            </w:pPr>
            <w:r w:rsidRPr="6D3D1A5A" w:rsidR="6D3D1A5A">
              <w:rPr>
                <w:rFonts w:ascii="Roboto" w:hAnsi="Roboto" w:eastAsia="Aptos"/>
                <w:b w:val="0"/>
                <w:bCs w:val="0"/>
                <w:i w:val="0"/>
                <w:iCs w:val="0"/>
                <w:strike w:val="0"/>
                <w:dstrike w:val="0"/>
                <w:color w:val="000000" w:themeColor="text1" w:themeTint="FF" w:themeShade="FF"/>
                <w:sz w:val="24"/>
                <w:szCs w:val="24"/>
                <w:u w:val="none"/>
              </w:rPr>
              <w:t>Read text in small groups or whole groups utilizing text rendering activities/tasks</w:t>
            </w:r>
          </w:p>
        </w:tc>
      </w:tr>
      <w:tr w:rsidR="6D3D1A5A" w:rsidTr="6D3D1A5A" w14:paraId="10580F3D">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6D3D1A5A" w:rsidP="6D3D1A5A" w:rsidRDefault="6D3D1A5A" w14:paraId="5067D8FE" w14:textId="50418AB1">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e707f2b5123f48cb">
              <w:r w:rsidRPr="6D3D1A5A" w:rsidR="6D3D1A5A">
                <w:rPr>
                  <w:rStyle w:val="Hyperlink"/>
                  <w:rFonts w:ascii="Roboto" w:hAnsi="Roboto" w:eastAsia="Aptos"/>
                  <w:b w:val="1"/>
                  <w:bCs w:val="1"/>
                  <w:i w:val="0"/>
                  <w:iCs w:val="0"/>
                  <w:strike w:val="0"/>
                  <w:dstrike w:val="0"/>
                  <w:sz w:val="24"/>
                  <w:szCs w:val="24"/>
                  <w:u w:val="none"/>
                </w:rPr>
                <w:t>We don’t like Jim Crow.</w:t>
              </w:r>
            </w:hyperlink>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 Students will explore the history and impact of Jim Crow Laws from Reconstruction to the 1970’s. (Teacher note- preview and choose laws based on your students.)</w:t>
            </w:r>
          </w:p>
        </w:tc>
        <w:tc>
          <w:tcPr>
            <w:cnfStyle w:val="000000000000" w:firstRow="0" w:lastRow="0" w:firstColumn="0" w:lastColumn="0" w:oddVBand="0" w:evenVBand="0" w:oddHBand="0" w:evenHBand="0" w:firstRowFirstColumn="0" w:firstRowLastColumn="0" w:lastRowFirstColumn="0" w:lastRowLastColumn="0"/>
            <w:tcW w:w="8820" w:type="dxa"/>
            <w:tcMar/>
          </w:tcPr>
          <w:p w:rsidR="6D3D1A5A" w:rsidP="6D3D1A5A" w:rsidRDefault="6D3D1A5A" w14:paraId="1F5B5B2E" w14:textId="47CEE5FE">
            <w:pPr>
              <w:spacing w:before="40" w:after="40"/>
              <w:rPr>
                <w:rFonts w:ascii="Roboto" w:hAnsi="Roboto" w:eastAsia="Aptos"/>
                <w:b w:val="0"/>
                <w:bCs w:val="0"/>
                <w:i w:val="0"/>
                <w:iCs w:val="0"/>
                <w:strike w:val="0"/>
                <w:dstrike w:val="0"/>
                <w:color w:val="000000" w:themeColor="text1" w:themeTint="FF" w:themeShade="FF"/>
                <w:sz w:val="24"/>
                <w:szCs w:val="24"/>
                <w:u w:val="none"/>
              </w:rPr>
            </w:pPr>
            <w:r w:rsidRPr="6D3D1A5A" w:rsidR="6D3D1A5A">
              <w:rPr>
                <w:rFonts w:ascii="Roboto" w:hAnsi="Roboto" w:eastAsia="Aptos"/>
                <w:b w:val="0"/>
                <w:bCs w:val="0"/>
                <w:i w:val="0"/>
                <w:iCs w:val="0"/>
                <w:strike w:val="0"/>
                <w:dstrike w:val="0"/>
                <w:color w:val="000000" w:themeColor="text1" w:themeTint="FF" w:themeShade="FF"/>
                <w:sz w:val="24"/>
                <w:szCs w:val="24"/>
                <w:u w:val="none"/>
              </w:rPr>
              <w:t>Modify the laws as needed or provide definitions for difficult vocabulary. Divide the images among groups and analyze them as a team.</w:t>
            </w:r>
          </w:p>
        </w:tc>
      </w:tr>
      <w:tr w:rsidR="6D3D1A5A" w:rsidTr="6D3D1A5A" w14:paraId="1B1E74F0">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6D3D1A5A" w:rsidP="6D3D1A5A" w:rsidRDefault="6D3D1A5A" w14:paraId="582DBBD9" w14:textId="3303CA3F">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8851fbf599304ce7">
              <w:r w:rsidRPr="6D3D1A5A" w:rsidR="6D3D1A5A">
                <w:rPr>
                  <w:rStyle w:val="Hyperlink"/>
                  <w:rFonts w:ascii="Roboto" w:hAnsi="Roboto" w:eastAsia="Aptos"/>
                  <w:b w:val="1"/>
                  <w:bCs w:val="1"/>
                  <w:i w:val="0"/>
                  <w:iCs w:val="0"/>
                  <w:strike w:val="0"/>
                  <w:dstrike w:val="0"/>
                  <w:sz w:val="24"/>
                  <w:szCs w:val="24"/>
                  <w:u w:val="none"/>
                </w:rPr>
                <w:t>Separate but Equal?</w:t>
              </w:r>
            </w:hyperlink>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 </w:t>
            </w:r>
            <w:r w:rsidRPr="6D3D1A5A" w:rsidR="6D3D1A5A">
              <w:rPr>
                <w:rFonts w:ascii="Roboto" w:hAnsi="Roboto" w:eastAsia="Aptos"/>
                <w:b w:val="1"/>
                <w:bCs w:val="1"/>
                <w:i w:val="0"/>
                <w:iCs w:val="0"/>
                <w:strike w:val="0"/>
                <w:dstrike w:val="0"/>
                <w:color w:val="000000" w:themeColor="text1" w:themeTint="FF" w:themeShade="FF"/>
                <w:sz w:val="24"/>
                <w:szCs w:val="24"/>
                <w:u w:val="none"/>
              </w:rPr>
              <w:t>Students analyze images to investigate and discuss the concept of separate but equal (Printed photos are in the Museum Box. The box is not necessary to do this activity)</w:t>
            </w:r>
          </w:p>
        </w:tc>
        <w:tc>
          <w:tcPr>
            <w:cnfStyle w:val="000000000000" w:firstRow="0" w:lastRow="0" w:firstColumn="0" w:lastColumn="0" w:oddVBand="0" w:evenVBand="0" w:oddHBand="0" w:evenHBand="0" w:firstRowFirstColumn="0" w:firstRowLastColumn="0" w:lastRowFirstColumn="0" w:lastRowLastColumn="0"/>
            <w:tcW w:w="8820" w:type="dxa"/>
            <w:tcMar/>
          </w:tcPr>
          <w:p w:rsidR="6D3D1A5A" w:rsidP="6D3D1A5A" w:rsidRDefault="6D3D1A5A" w14:paraId="233A3155" w14:textId="0162B49E">
            <w:pPr>
              <w:spacing w:before="40" w:after="40"/>
              <w:rPr>
                <w:rFonts w:ascii="Roboto" w:hAnsi="Roboto" w:eastAsia="Aptos"/>
                <w:b w:val="0"/>
                <w:bCs w:val="0"/>
                <w:i w:val="0"/>
                <w:iCs w:val="0"/>
                <w:strike w:val="0"/>
                <w:dstrike w:val="0"/>
                <w:color w:val="000000" w:themeColor="text1" w:themeTint="FF" w:themeShade="FF"/>
                <w:sz w:val="24"/>
                <w:szCs w:val="24"/>
                <w:u w:val="none"/>
              </w:rPr>
            </w:pPr>
            <w:r w:rsidRPr="6D3D1A5A" w:rsidR="6D3D1A5A">
              <w:rPr>
                <w:rFonts w:ascii="Roboto" w:hAnsi="Roboto" w:eastAsia="Aptos"/>
                <w:b w:val="0"/>
                <w:bCs w:val="0"/>
                <w:i w:val="0"/>
                <w:iCs w:val="0"/>
                <w:strike w:val="0"/>
                <w:dstrike w:val="0"/>
                <w:color w:val="000000" w:themeColor="text1" w:themeTint="FF" w:themeShade="FF"/>
                <w:sz w:val="24"/>
                <w:szCs w:val="24"/>
                <w:u w:val="none"/>
              </w:rPr>
              <w:t>Analyze photos in small groups</w:t>
            </w:r>
          </w:p>
        </w:tc>
      </w:tr>
      <w:tr w:rsidR="6D3D1A5A" w:rsidTr="6D3D1A5A" w14:paraId="637A51A2">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6D3D1A5A" w:rsidP="6D3D1A5A" w:rsidRDefault="6D3D1A5A" w14:paraId="7A7D1191" w14:textId="49A8CA4A">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35a88672d6034432">
              <w:r w:rsidRPr="6D3D1A5A" w:rsidR="6D3D1A5A">
                <w:rPr>
                  <w:rStyle w:val="Hyperlink"/>
                  <w:rFonts w:ascii="Roboto" w:hAnsi="Roboto" w:eastAsia="Aptos"/>
                  <w:b w:val="1"/>
                  <w:bCs w:val="1"/>
                  <w:i w:val="0"/>
                  <w:iCs w:val="0"/>
                  <w:strike w:val="0"/>
                  <w:dstrike w:val="0"/>
                  <w:sz w:val="24"/>
                  <w:szCs w:val="24"/>
                  <w:u w:val="none"/>
                </w:rPr>
                <w:t>The Green Book</w:t>
              </w:r>
            </w:hyperlink>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 </w:t>
            </w:r>
            <w:r w:rsidRPr="6D3D1A5A" w:rsidR="6D3D1A5A">
              <w:rPr>
                <w:rFonts w:ascii="Roboto" w:hAnsi="Roboto" w:eastAsia="Aptos"/>
                <w:b w:val="1"/>
                <w:bCs w:val="1"/>
                <w:i w:val="0"/>
                <w:iCs w:val="0"/>
                <w:strike w:val="0"/>
                <w:dstrike w:val="0"/>
                <w:color w:val="000000" w:themeColor="text1" w:themeTint="FF" w:themeShade="FF"/>
                <w:sz w:val="24"/>
                <w:szCs w:val="24"/>
                <w:u w:val="none"/>
              </w:rPr>
              <w:t>Investigate the effects of Jim Crow in the South using historical documents and artifacts.</w:t>
            </w:r>
          </w:p>
          <w:p w:rsidR="6D3D1A5A" w:rsidP="6D3D1A5A" w:rsidRDefault="6D3D1A5A" w14:paraId="4E3DDE29" w14:textId="581D7C9F">
            <w:pPr>
              <w:spacing w:before="40" w:after="40"/>
              <w:rPr>
                <w:rFonts w:ascii="Roboto" w:hAnsi="Roboto" w:eastAsia="Aptos"/>
                <w:b w:val="1"/>
                <w:bCs w:val="1"/>
                <w:sz w:val="24"/>
                <w:szCs w:val="24"/>
              </w:rPr>
            </w:pPr>
          </w:p>
          <w:p w:rsidR="6D3D1A5A" w:rsidP="6D3D1A5A" w:rsidRDefault="6D3D1A5A" w14:paraId="368C3C8C" w14:textId="64DD2054">
            <w:pPr>
              <w:spacing w:before="40" w:after="40"/>
              <w:rPr>
                <w:rFonts w:ascii="Roboto" w:hAnsi="Roboto" w:eastAsia="Aptos"/>
                <w:b w:val="1"/>
                <w:bCs w:val="1"/>
                <w:i w:val="0"/>
                <w:iCs w:val="0"/>
                <w:strike w:val="0"/>
                <w:dstrike w:val="0"/>
                <w:color w:val="000000" w:themeColor="text1" w:themeTint="FF" w:themeShade="FF"/>
                <w:sz w:val="24"/>
                <w:szCs w:val="24"/>
                <w:u w:val="none"/>
              </w:rPr>
            </w:pPr>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Museum Box Activity: </w:t>
            </w:r>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This lesson utilizes artifacts and documents from the Civil Rights Movement. These activities will take multiple class sessions. </w:t>
            </w:r>
          </w:p>
        </w:tc>
        <w:tc>
          <w:tcPr>
            <w:cnfStyle w:val="000000000000" w:firstRow="0" w:lastRow="0" w:firstColumn="0" w:lastColumn="0" w:oddVBand="0" w:evenVBand="0" w:oddHBand="0" w:evenHBand="0" w:firstRowFirstColumn="0" w:firstRowLastColumn="0" w:lastRowFirstColumn="0" w:lastRowLastColumn="0"/>
            <w:tcW w:w="8820" w:type="dxa"/>
            <w:tcMar/>
          </w:tcPr>
          <w:p w:rsidR="6D3D1A5A" w:rsidP="6D3D1A5A" w:rsidRDefault="6D3D1A5A" w14:paraId="1DB357FD" w14:textId="10D4E71B">
            <w:pPr>
              <w:spacing w:before="40" w:after="40"/>
              <w:rPr>
                <w:rFonts w:ascii="Roboto" w:hAnsi="Roboto" w:eastAsia="Aptos"/>
                <w:b w:val="0"/>
                <w:bCs w:val="0"/>
                <w:i w:val="0"/>
                <w:iCs w:val="0"/>
                <w:strike w:val="0"/>
                <w:dstrike w:val="0"/>
                <w:color w:val="000000" w:themeColor="text1" w:themeTint="FF" w:themeShade="FF"/>
                <w:sz w:val="24"/>
                <w:szCs w:val="24"/>
                <w:u w:val="none"/>
              </w:rPr>
            </w:pPr>
            <w:r w:rsidRPr="6D3D1A5A" w:rsidR="6D3D1A5A">
              <w:rPr>
                <w:rFonts w:ascii="Roboto" w:hAnsi="Roboto" w:eastAsia="Aptos"/>
                <w:b w:val="0"/>
                <w:bCs w:val="0"/>
                <w:i w:val="0"/>
                <w:iCs w:val="0"/>
                <w:strike w:val="0"/>
                <w:dstrike w:val="0"/>
                <w:color w:val="000000" w:themeColor="text1" w:themeTint="FF" w:themeShade="FF"/>
                <w:sz w:val="24"/>
                <w:szCs w:val="24"/>
                <w:u w:val="none"/>
              </w:rPr>
              <w:t>Print analysis forms and divide into smaller parts- students work in small groups to discuss the documents and artifacts</w:t>
            </w:r>
          </w:p>
        </w:tc>
      </w:tr>
      <w:tr w:rsidR="6D3D1A5A" w:rsidTr="6D3D1A5A" w14:paraId="2E9031D6">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6D3D1A5A" w:rsidP="6D3D1A5A" w:rsidRDefault="6D3D1A5A" w14:paraId="4F60B378" w14:textId="63F4A680">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805c127921cb4b8f">
              <w:r w:rsidRPr="6D3D1A5A" w:rsidR="6D3D1A5A">
                <w:rPr>
                  <w:rStyle w:val="Hyperlink"/>
                  <w:rFonts w:ascii="Roboto" w:hAnsi="Roboto" w:eastAsia="Aptos"/>
                  <w:b w:val="1"/>
                  <w:bCs w:val="1"/>
                  <w:i w:val="0"/>
                  <w:iCs w:val="0"/>
                  <w:strike w:val="0"/>
                  <w:dstrike w:val="0"/>
                  <w:sz w:val="24"/>
                  <w:szCs w:val="24"/>
                  <w:u w:val="none"/>
                </w:rPr>
                <w:t>Geography and the Green Book</w:t>
              </w:r>
            </w:hyperlink>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 </w:t>
            </w:r>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Use information from </w:t>
            </w:r>
            <w:r w:rsidRPr="6D3D1A5A" w:rsidR="6D3D1A5A">
              <w:rPr>
                <w:rFonts w:ascii="Roboto" w:hAnsi="Roboto" w:eastAsia="Aptos"/>
                <w:b w:val="1"/>
                <w:bCs w:val="1"/>
                <w:i w:val="1"/>
                <w:iCs w:val="1"/>
                <w:strike w:val="0"/>
                <w:dstrike w:val="0"/>
                <w:color w:val="000000" w:themeColor="text1" w:themeTint="FF" w:themeShade="FF"/>
                <w:sz w:val="24"/>
                <w:szCs w:val="24"/>
                <w:u w:val="none"/>
              </w:rPr>
              <w:t>Ruth and the Green Book</w:t>
            </w:r>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 to map the family’s journey.</w:t>
            </w:r>
          </w:p>
          <w:p w:rsidR="6D3D1A5A" w:rsidP="6D3D1A5A" w:rsidRDefault="6D3D1A5A" w14:paraId="0E83FBA0" w14:textId="1DD1ED60">
            <w:pPr>
              <w:spacing w:before="40" w:after="40"/>
              <w:rPr>
                <w:rFonts w:ascii="Roboto" w:hAnsi="Roboto" w:eastAsia="Aptos"/>
                <w:b w:val="1"/>
                <w:bCs w:val="1"/>
                <w:sz w:val="24"/>
                <w:szCs w:val="24"/>
              </w:rPr>
            </w:pPr>
          </w:p>
          <w:p w:rsidR="6D3D1A5A" w:rsidP="6D3D1A5A" w:rsidRDefault="6D3D1A5A" w14:paraId="78A0A05A" w14:textId="1CF3FEDE">
            <w:pPr>
              <w:spacing w:before="40" w:after="40"/>
              <w:rPr>
                <w:rFonts w:ascii="Roboto" w:hAnsi="Roboto" w:eastAsia="Aptos"/>
                <w:b w:val="1"/>
                <w:bCs w:val="1"/>
                <w:i w:val="0"/>
                <w:iCs w:val="0"/>
                <w:strike w:val="0"/>
                <w:dstrike w:val="0"/>
                <w:color w:val="000000" w:themeColor="text1" w:themeTint="FF" w:themeShade="FF"/>
                <w:sz w:val="24"/>
                <w:szCs w:val="24"/>
                <w:u w:val="none"/>
              </w:rPr>
            </w:pPr>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Museum Box Activity: </w:t>
            </w:r>
            <w:r w:rsidRPr="6D3D1A5A" w:rsidR="6D3D1A5A">
              <w:rPr>
                <w:rFonts w:ascii="Roboto" w:hAnsi="Roboto" w:eastAsia="Aptos"/>
                <w:b w:val="1"/>
                <w:bCs w:val="1"/>
                <w:i w:val="0"/>
                <w:iCs w:val="0"/>
                <w:strike w:val="0"/>
                <w:dstrike w:val="0"/>
                <w:color w:val="000000" w:themeColor="text1" w:themeTint="FF" w:themeShade="FF"/>
                <w:sz w:val="24"/>
                <w:szCs w:val="24"/>
                <w:u w:val="none"/>
              </w:rPr>
              <w:t>This lesson utilizes artifacts and documents from the Civil Rights Movement. These activities will take multiple class sessions.</w:t>
            </w:r>
          </w:p>
        </w:tc>
        <w:tc>
          <w:tcPr>
            <w:cnfStyle w:val="000000000000" w:firstRow="0" w:lastRow="0" w:firstColumn="0" w:lastColumn="0" w:oddVBand="0" w:evenVBand="0" w:oddHBand="0" w:evenHBand="0" w:firstRowFirstColumn="0" w:firstRowLastColumn="0" w:lastRowFirstColumn="0" w:lastRowLastColumn="0"/>
            <w:tcW w:w="8820" w:type="dxa"/>
            <w:tcMar/>
          </w:tcPr>
          <w:p w:rsidR="6D3D1A5A" w:rsidP="6D3D1A5A" w:rsidRDefault="6D3D1A5A" w14:paraId="42FA7AB3" w14:textId="5D744C4A">
            <w:pPr>
              <w:spacing w:before="40" w:after="40"/>
              <w:rPr>
                <w:rFonts w:ascii="Roboto" w:hAnsi="Roboto" w:eastAsia="Aptos"/>
                <w:b w:val="0"/>
                <w:bCs w:val="0"/>
                <w:i w:val="0"/>
                <w:iCs w:val="0"/>
                <w:strike w:val="0"/>
                <w:dstrike w:val="0"/>
                <w:color w:val="000000" w:themeColor="text1" w:themeTint="FF" w:themeShade="FF"/>
                <w:sz w:val="24"/>
                <w:szCs w:val="24"/>
                <w:u w:val="none"/>
              </w:rPr>
            </w:pPr>
            <w:r w:rsidRPr="6D3D1A5A" w:rsidR="6D3D1A5A">
              <w:rPr>
                <w:rFonts w:ascii="Roboto" w:hAnsi="Roboto" w:eastAsia="Aptos"/>
                <w:b w:val="0"/>
                <w:bCs w:val="0"/>
                <w:i w:val="0"/>
                <w:iCs w:val="0"/>
                <w:strike w:val="0"/>
                <w:dstrike w:val="0"/>
                <w:color w:val="000000" w:themeColor="text1" w:themeTint="FF" w:themeShade="FF"/>
                <w:sz w:val="24"/>
                <w:szCs w:val="24"/>
                <w:u w:val="none"/>
              </w:rPr>
              <w:t>Print pages from the Traveler’s Guide, provide specific cities to stop in and have students complete the places the family would visit or use.</w:t>
            </w:r>
          </w:p>
          <w:p w:rsidR="6D3D1A5A" w:rsidP="6D3D1A5A" w:rsidRDefault="6D3D1A5A" w14:paraId="054839FE" w14:textId="572EEB60">
            <w:pPr>
              <w:spacing w:before="40" w:after="40"/>
              <w:rPr>
                <w:rFonts w:ascii="Roboto" w:hAnsi="Roboto" w:eastAsia="Aptos"/>
                <w:sz w:val="24"/>
                <w:szCs w:val="24"/>
              </w:rPr>
            </w:pPr>
          </w:p>
        </w:tc>
      </w:tr>
      <w:tr w:rsidR="6D3D1A5A" w:rsidTr="6D3D1A5A" w14:paraId="7A958093">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6D3D1A5A" w:rsidP="6D3D1A5A" w:rsidRDefault="6D3D1A5A" w14:paraId="6C62DA9E" w14:textId="19B024A6">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f25e268e154b43c3">
              <w:r w:rsidRPr="6D3D1A5A" w:rsidR="6D3D1A5A">
                <w:rPr>
                  <w:rStyle w:val="Hyperlink"/>
                  <w:rFonts w:ascii="Roboto" w:hAnsi="Roboto" w:eastAsia="Aptos"/>
                  <w:b w:val="1"/>
                  <w:bCs w:val="1"/>
                  <w:i w:val="0"/>
                  <w:iCs w:val="0"/>
                  <w:strike w:val="0"/>
                  <w:dstrike w:val="0"/>
                  <w:sz w:val="24"/>
                  <w:szCs w:val="24"/>
                  <w:u w:val="none"/>
                </w:rPr>
                <w:t>Brown vs. BOE</w:t>
              </w:r>
            </w:hyperlink>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 </w:t>
            </w:r>
            <w:r w:rsidRPr="6D3D1A5A" w:rsidR="6D3D1A5A">
              <w:rPr>
                <w:rFonts w:ascii="Roboto" w:hAnsi="Roboto" w:eastAsia="Aptos"/>
                <w:b w:val="1"/>
                <w:bCs w:val="1"/>
                <w:i w:val="0"/>
                <w:iCs w:val="0"/>
                <w:strike w:val="0"/>
                <w:dstrike w:val="0"/>
                <w:color w:val="000000" w:themeColor="text1" w:themeTint="FF" w:themeShade="FF"/>
                <w:sz w:val="24"/>
                <w:szCs w:val="24"/>
                <w:u w:val="none"/>
              </w:rPr>
              <w:t>Explain the Brown vs. BOE decision and how it impacted public schools and culture.</w:t>
            </w:r>
          </w:p>
          <w:p w:rsidR="6D3D1A5A" w:rsidP="6D3D1A5A" w:rsidRDefault="6D3D1A5A" w14:paraId="73820418" w14:textId="7C372CB9">
            <w:pPr>
              <w:spacing w:before="40" w:after="40"/>
              <w:rPr>
                <w:rFonts w:ascii="Roboto" w:hAnsi="Roboto" w:eastAsia="Aptos"/>
                <w:b w:val="1"/>
                <w:bCs w:val="1"/>
                <w:sz w:val="24"/>
                <w:szCs w:val="24"/>
              </w:rPr>
            </w:pPr>
          </w:p>
          <w:p w:rsidR="6D3D1A5A" w:rsidP="6D3D1A5A" w:rsidRDefault="6D3D1A5A" w14:paraId="14953A05" w14:textId="11DCA9D0">
            <w:pPr>
              <w:spacing w:before="40" w:after="40"/>
              <w:rPr>
                <w:rFonts w:ascii="Roboto" w:hAnsi="Roboto" w:eastAsia="Aptos"/>
                <w:b w:val="1"/>
                <w:bCs w:val="1"/>
                <w:i w:val="0"/>
                <w:iCs w:val="0"/>
                <w:strike w:val="0"/>
                <w:dstrike w:val="0"/>
                <w:color w:val="000000" w:themeColor="text1" w:themeTint="FF" w:themeShade="FF"/>
                <w:sz w:val="24"/>
                <w:szCs w:val="24"/>
                <w:u w:val="none"/>
              </w:rPr>
            </w:pPr>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Articles in the Museum Box may supplement this </w:t>
            </w:r>
            <w:r w:rsidRPr="6D3D1A5A" w:rsidR="3A0CA898">
              <w:rPr>
                <w:rFonts w:ascii="Roboto" w:hAnsi="Roboto" w:eastAsia="Aptos"/>
                <w:b w:val="1"/>
                <w:bCs w:val="1"/>
                <w:i w:val="0"/>
                <w:iCs w:val="0"/>
                <w:strike w:val="0"/>
                <w:dstrike w:val="0"/>
                <w:color w:val="000000" w:themeColor="text1" w:themeTint="FF" w:themeShade="FF"/>
                <w:sz w:val="24"/>
                <w:szCs w:val="24"/>
                <w:u w:val="none"/>
              </w:rPr>
              <w:t>lesson but</w:t>
            </w:r>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 are not </w:t>
            </w:r>
            <w:r w:rsidRPr="6D3D1A5A" w:rsidR="6D3D1A5A">
              <w:rPr>
                <w:rFonts w:ascii="Roboto" w:hAnsi="Roboto" w:eastAsia="Aptos"/>
                <w:b w:val="1"/>
                <w:bCs w:val="1"/>
                <w:i w:val="0"/>
                <w:iCs w:val="0"/>
                <w:strike w:val="0"/>
                <w:dstrike w:val="0"/>
                <w:color w:val="000000" w:themeColor="text1" w:themeTint="FF" w:themeShade="FF"/>
                <w:sz w:val="24"/>
                <w:szCs w:val="24"/>
                <w:u w:val="none"/>
              </w:rPr>
              <w:t>required</w:t>
            </w:r>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 for student success in learning.</w:t>
            </w:r>
          </w:p>
        </w:tc>
        <w:tc>
          <w:tcPr>
            <w:cnfStyle w:val="000000000000" w:firstRow="0" w:lastRow="0" w:firstColumn="0" w:lastColumn="0" w:oddVBand="0" w:evenVBand="0" w:oddHBand="0" w:evenHBand="0" w:firstRowFirstColumn="0" w:firstRowLastColumn="0" w:lastRowFirstColumn="0" w:lastRowLastColumn="0"/>
            <w:tcW w:w="8820" w:type="dxa"/>
            <w:tcMar/>
          </w:tcPr>
          <w:p w:rsidR="6D3D1A5A" w:rsidP="6D3D1A5A" w:rsidRDefault="6D3D1A5A" w14:paraId="7C140D80" w14:textId="03982AC5">
            <w:pPr>
              <w:spacing w:before="40" w:after="40"/>
              <w:rPr>
                <w:rFonts w:ascii="Roboto" w:hAnsi="Roboto" w:eastAsia="Aptos"/>
                <w:b w:val="0"/>
                <w:bCs w:val="0"/>
                <w:i w:val="0"/>
                <w:iCs w:val="0"/>
                <w:strike w:val="0"/>
                <w:dstrike w:val="0"/>
                <w:color w:val="000000" w:themeColor="text1" w:themeTint="FF" w:themeShade="FF"/>
                <w:sz w:val="24"/>
                <w:szCs w:val="24"/>
                <w:u w:val="none"/>
              </w:rPr>
            </w:pPr>
            <w:r w:rsidRPr="6D3D1A5A" w:rsidR="6D3D1A5A">
              <w:rPr>
                <w:rFonts w:ascii="Roboto" w:hAnsi="Roboto" w:eastAsia="Aptos"/>
                <w:b w:val="0"/>
                <w:bCs w:val="0"/>
                <w:i w:val="0"/>
                <w:iCs w:val="0"/>
                <w:strike w:val="0"/>
                <w:dstrike w:val="0"/>
                <w:color w:val="000000" w:themeColor="text1" w:themeTint="FF" w:themeShade="FF"/>
                <w:sz w:val="24"/>
                <w:szCs w:val="24"/>
                <w:u w:val="none"/>
              </w:rPr>
              <w:t>Pause/replay the video as needed or provide a transcript of the video.</w:t>
            </w:r>
          </w:p>
        </w:tc>
      </w:tr>
      <w:tr w:rsidR="6D3D1A5A" w:rsidTr="6D3D1A5A" w14:paraId="56F7586F">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6D3D1A5A" w:rsidP="6D3D1A5A" w:rsidRDefault="6D3D1A5A" w14:paraId="6149D74A" w14:textId="4AB922C2">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018c4baa8fc84d78">
              <w:r w:rsidRPr="6D3D1A5A" w:rsidR="6D3D1A5A">
                <w:rPr>
                  <w:rStyle w:val="Hyperlink"/>
                  <w:rFonts w:ascii="Roboto" w:hAnsi="Roboto" w:eastAsia="Aptos"/>
                  <w:b w:val="1"/>
                  <w:bCs w:val="1"/>
                  <w:i w:val="0"/>
                  <w:iCs w:val="0"/>
                  <w:strike w:val="0"/>
                  <w:dstrike w:val="0"/>
                  <w:sz w:val="24"/>
                  <w:szCs w:val="24"/>
                  <w:u w:val="none"/>
                </w:rPr>
                <w:t>5th Grade Counting Crowds (Math Estimation Lesson)</w:t>
              </w:r>
            </w:hyperlink>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 Students integrate math to explore how we “count” attendees at large </w:t>
            </w:r>
            <w:r w:rsidRPr="6D3D1A5A" w:rsidR="72057F33">
              <w:rPr>
                <w:rFonts w:ascii="Roboto" w:hAnsi="Roboto" w:eastAsia="Aptos"/>
                <w:b w:val="1"/>
                <w:bCs w:val="1"/>
                <w:i w:val="0"/>
                <w:iCs w:val="0"/>
                <w:strike w:val="0"/>
                <w:dstrike w:val="0"/>
                <w:color w:val="000000" w:themeColor="text1" w:themeTint="FF" w:themeShade="FF"/>
                <w:sz w:val="24"/>
                <w:szCs w:val="24"/>
                <w:u w:val="none"/>
              </w:rPr>
              <w:t>events. -</w:t>
            </w:r>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 Integrated into the Museum </w:t>
            </w:r>
            <w:r w:rsidRPr="6D3D1A5A" w:rsidR="4603988F">
              <w:rPr>
                <w:rFonts w:ascii="Roboto" w:hAnsi="Roboto" w:eastAsia="Aptos"/>
                <w:b w:val="1"/>
                <w:bCs w:val="1"/>
                <w:i w:val="0"/>
                <w:iCs w:val="0"/>
                <w:strike w:val="0"/>
                <w:dstrike w:val="0"/>
                <w:color w:val="000000" w:themeColor="text1" w:themeTint="FF" w:themeShade="FF"/>
                <w:sz w:val="24"/>
                <w:szCs w:val="24"/>
                <w:u w:val="none"/>
              </w:rPr>
              <w:t>Box but</w:t>
            </w:r>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 could be done without the artifacts.</w:t>
            </w:r>
          </w:p>
        </w:tc>
        <w:tc>
          <w:tcPr>
            <w:cnfStyle w:val="000000000000" w:firstRow="0" w:lastRow="0" w:firstColumn="0" w:lastColumn="0" w:oddVBand="0" w:evenVBand="0" w:oddHBand="0" w:evenHBand="0" w:firstRowFirstColumn="0" w:firstRowLastColumn="0" w:lastRowFirstColumn="0" w:lastRowLastColumn="0"/>
            <w:tcW w:w="8820" w:type="dxa"/>
            <w:tcMar/>
          </w:tcPr>
          <w:p w:rsidR="6D3D1A5A" w:rsidP="6D3D1A5A" w:rsidRDefault="6D3D1A5A" w14:paraId="02E8CBE4" w14:textId="00951802">
            <w:pPr>
              <w:spacing w:before="40" w:after="40"/>
              <w:rPr>
                <w:rFonts w:ascii="Roboto" w:hAnsi="Roboto" w:eastAsia="Aptos"/>
                <w:b w:val="0"/>
                <w:bCs w:val="0"/>
                <w:i w:val="0"/>
                <w:iCs w:val="0"/>
                <w:strike w:val="0"/>
                <w:dstrike w:val="0"/>
                <w:color w:val="000000" w:themeColor="text1" w:themeTint="FF" w:themeShade="FF"/>
                <w:sz w:val="24"/>
                <w:szCs w:val="24"/>
                <w:u w:val="none"/>
              </w:rPr>
            </w:pPr>
            <w:r w:rsidRPr="6D3D1A5A" w:rsidR="6D3D1A5A">
              <w:rPr>
                <w:rFonts w:ascii="Roboto" w:hAnsi="Roboto" w:eastAsia="Aptos"/>
                <w:b w:val="0"/>
                <w:bCs w:val="0"/>
                <w:i w:val="0"/>
                <w:iCs w:val="0"/>
                <w:strike w:val="0"/>
                <w:dstrike w:val="0"/>
                <w:color w:val="000000" w:themeColor="text1" w:themeTint="FF" w:themeShade="FF"/>
                <w:sz w:val="24"/>
                <w:szCs w:val="24"/>
                <w:u w:val="none"/>
              </w:rPr>
              <w:t>Divide up the tasks among group members. Ask guiding questions (listed in the lesson guidance document)</w:t>
            </w:r>
          </w:p>
        </w:tc>
      </w:tr>
      <w:tr w:rsidR="6D3D1A5A" w:rsidTr="6D3D1A5A" w14:paraId="44D69D4B">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6D3D1A5A" w:rsidP="6D3D1A5A" w:rsidRDefault="6D3D1A5A" w14:paraId="35040906" w14:textId="42B86C3A">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fc1cb2508f204703">
              <w:r w:rsidRPr="6D3D1A5A" w:rsidR="6D3D1A5A">
                <w:rPr>
                  <w:rStyle w:val="Hyperlink"/>
                  <w:rFonts w:ascii="Roboto" w:hAnsi="Roboto" w:eastAsia="Aptos"/>
                  <w:b w:val="1"/>
                  <w:bCs w:val="1"/>
                  <w:i w:val="0"/>
                  <w:iCs w:val="0"/>
                  <w:strike w:val="0"/>
                  <w:dstrike w:val="0"/>
                  <w:sz w:val="24"/>
                  <w:szCs w:val="24"/>
                  <w:u w:val="none"/>
                </w:rPr>
                <w:t>Boycott the Busses</w:t>
              </w:r>
            </w:hyperlink>
            <w:r w:rsidRPr="6D3D1A5A" w:rsidR="6D3D1A5A">
              <w:rPr>
                <w:rFonts w:ascii="Roboto" w:hAnsi="Roboto" w:eastAsia="Aptos"/>
                <w:b w:val="1"/>
                <w:bCs w:val="1"/>
                <w:i w:val="0"/>
                <w:iCs w:val="0"/>
                <w:strike w:val="0"/>
                <w:dstrike w:val="0"/>
                <w:color w:val="000000" w:themeColor="text1" w:themeTint="FF" w:themeShade="FF"/>
                <w:sz w:val="24"/>
                <w:szCs w:val="24"/>
                <w:u w:val="none"/>
              </w:rPr>
              <w:t xml:space="preserve"> Understand the impact and reasons for the Montgomery Bus Boycott</w:t>
            </w:r>
          </w:p>
        </w:tc>
        <w:tc>
          <w:tcPr>
            <w:cnfStyle w:val="000000000000" w:firstRow="0" w:lastRow="0" w:firstColumn="0" w:lastColumn="0" w:oddVBand="0" w:evenVBand="0" w:oddHBand="0" w:evenHBand="0" w:firstRowFirstColumn="0" w:firstRowLastColumn="0" w:lastRowFirstColumn="0" w:lastRowLastColumn="0"/>
            <w:tcW w:w="8820" w:type="dxa"/>
            <w:tcMar/>
          </w:tcPr>
          <w:p w:rsidR="6D3D1A5A" w:rsidP="6D3D1A5A" w:rsidRDefault="6D3D1A5A" w14:paraId="1690D7FC" w14:textId="6B0818C2">
            <w:pPr>
              <w:spacing w:before="40" w:after="40"/>
              <w:rPr>
                <w:rFonts w:ascii="Roboto" w:hAnsi="Roboto" w:eastAsia="Aptos"/>
                <w:b w:val="0"/>
                <w:bCs w:val="0"/>
                <w:i w:val="0"/>
                <w:iCs w:val="0"/>
                <w:strike w:val="0"/>
                <w:dstrike w:val="0"/>
                <w:color w:val="000000" w:themeColor="text1" w:themeTint="FF" w:themeShade="FF"/>
                <w:sz w:val="24"/>
                <w:szCs w:val="24"/>
                <w:u w:val="none"/>
              </w:rPr>
            </w:pPr>
            <w:r w:rsidRPr="6D3D1A5A" w:rsidR="6D3D1A5A">
              <w:rPr>
                <w:rFonts w:ascii="Roboto" w:hAnsi="Roboto" w:eastAsia="Aptos"/>
                <w:b w:val="0"/>
                <w:bCs w:val="0"/>
                <w:i w:val="0"/>
                <w:iCs w:val="0"/>
                <w:strike w:val="0"/>
                <w:dstrike w:val="0"/>
                <w:color w:val="000000" w:themeColor="text1" w:themeTint="FF" w:themeShade="FF"/>
                <w:sz w:val="24"/>
                <w:szCs w:val="24"/>
                <w:u w:val="none"/>
              </w:rPr>
              <w:t>Consider supporting learners with a History.com Video Rosa Parks  and have students answer the guiding questions as they watch: “Where did this event take place?” “What did Rosa Parks do?” &amp; “Why was this event important?”</w:t>
            </w:r>
          </w:p>
        </w:tc>
      </w:tr>
    </w:tbl>
    <w:p w:rsidR="6D3D1A5A" w:rsidRDefault="6D3D1A5A" w14:paraId="33E3D6CD" w14:textId="4E9CC060"/>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6D3D1A5A"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6D3D1A5A"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6D3D1A5A" w:rsidRDefault="00A33159" w14:paraId="7F444D8F" w14:textId="000CE411">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r w:rsidRPr="6D3D1A5A" w:rsidR="3A2D9484">
              <w:rPr>
                <w:rFonts w:ascii="Roboto" w:hAnsi="Roboto" w:eastAsia="Aptos"/>
                <w:b w:val="1"/>
                <w:bCs w:val="1"/>
                <w:i w:val="0"/>
                <w:iCs w:val="0"/>
                <w:strike w:val="0"/>
                <w:dstrike w:val="0"/>
                <w:noProof w:val="0"/>
                <w:color w:val="000000" w:themeColor="text1" w:themeTint="FF" w:themeShade="FF"/>
                <w:sz w:val="24"/>
                <w:szCs w:val="24"/>
                <w:u w:val="single"/>
                <w:lang w:val="en-US"/>
              </w:rPr>
              <w:t>Theme Based Writing Task and Rubric:</w:t>
            </w:r>
          </w:p>
          <w:p w:rsidR="009C0A88" w:rsidP="6D3D1A5A" w:rsidRDefault="00A33159" w14:paraId="562DBC5C" w14:textId="3B8A181D">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hyperlink r:id="R80eb329631d142fb">
              <w:r w:rsidRPr="6D3D1A5A" w:rsidR="3A2D9484">
                <w:rPr>
                  <w:rStyle w:val="Hyperlink"/>
                  <w:rFonts w:ascii="Roboto" w:hAnsi="Roboto" w:eastAsia="Aptos"/>
                  <w:b w:val="1"/>
                  <w:bCs w:val="1"/>
                  <w:i w:val="0"/>
                  <w:iCs w:val="0"/>
                  <w:strike w:val="0"/>
                  <w:dstrike w:val="0"/>
                  <w:noProof w:val="0"/>
                  <w:sz w:val="24"/>
                  <w:szCs w:val="24"/>
                  <w:u w:val="none"/>
                  <w:lang w:val="en-US"/>
                </w:rPr>
                <w:t>DBQ: How can we honor contributors to the Civil Rights Movement?</w:t>
              </w:r>
            </w:hyperlink>
            <w:r w:rsidRPr="6D3D1A5A" w:rsidR="3A2D9484">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6D3D1A5A" w:rsidRDefault="009C0A88" w14:paraId="1BA49841" w14:textId="6F49B08B">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3A2D9484">
              <w:rPr>
                <w:rFonts w:ascii="Roboto" w:hAnsi="Roboto" w:eastAsia="Aptos"/>
                <w:b w:val="0"/>
                <w:bCs w:val="0"/>
                <w:i w:val="0"/>
                <w:iCs w:val="0"/>
                <w:strike w:val="0"/>
                <w:dstrike w:val="0"/>
                <w:noProof w:val="0"/>
                <w:color w:val="000000" w:themeColor="text1" w:themeTint="FF" w:themeShade="FF"/>
                <w:sz w:val="24"/>
                <w:szCs w:val="24"/>
                <w:u w:val="none"/>
                <w:lang w:val="en-US"/>
              </w:rPr>
              <w:t>Students will learn about the individuals who contributed to the Civil Rights Movement. They will have the opportunity to create a product of their choice showing how they would honor three contributors of their choice.</w:t>
            </w:r>
          </w:p>
        </w:tc>
      </w:tr>
      <w:tr w:rsidR="6D3D1A5A" w:rsidTr="6D3D1A5A" w14:paraId="3CF0ED49">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3A2D9484" w:rsidP="6D3D1A5A" w:rsidRDefault="3A2D9484" w14:paraId="2A79D726" w14:textId="72189377">
            <w:pPr>
              <w:pStyle w:val="Normal"/>
              <w:rPr>
                <w:rFonts w:ascii="Roboto" w:hAnsi="Roboto" w:eastAsia="Aptos"/>
                <w:b w:val="1"/>
                <w:bCs w:val="1"/>
                <w:i w:val="0"/>
                <w:iCs w:val="0"/>
                <w:strike w:val="0"/>
                <w:dstrike w:val="0"/>
                <w:noProof w:val="0"/>
                <w:color w:val="000000" w:themeColor="text1" w:themeTint="FF" w:themeShade="FF"/>
                <w:sz w:val="24"/>
                <w:szCs w:val="24"/>
                <w:u w:val="single"/>
                <w:lang w:val="en-US"/>
              </w:rPr>
            </w:pPr>
            <w:hyperlink r:id="R280d8aa03f0d4948">
              <w:r w:rsidRPr="6D3D1A5A" w:rsidR="3A2D9484">
                <w:rPr>
                  <w:rStyle w:val="Hyperlink"/>
                  <w:rFonts w:ascii="Roboto" w:hAnsi="Roboto" w:eastAsia="Aptos"/>
                  <w:b w:val="1"/>
                  <w:bCs w:val="1"/>
                  <w:i w:val="0"/>
                  <w:iCs w:val="0"/>
                  <w:strike w:val="0"/>
                  <w:dstrike w:val="0"/>
                  <w:noProof w:val="0"/>
                  <w:sz w:val="24"/>
                  <w:szCs w:val="24"/>
                  <w:u w:val="none"/>
                  <w:lang w:val="en-US"/>
                </w:rPr>
                <w:t>If I Was There</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3A2D9484" w:rsidP="6D3D1A5A" w:rsidRDefault="3A2D9484" w14:paraId="21723E64" w14:textId="6274BF8E">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3A2D9484">
              <w:rPr>
                <w:rFonts w:ascii="Roboto" w:hAnsi="Roboto" w:eastAsia="Aptos"/>
                <w:b w:val="0"/>
                <w:bCs w:val="0"/>
                <w:i w:val="0"/>
                <w:iCs w:val="0"/>
                <w:strike w:val="0"/>
                <w:dstrike w:val="0"/>
                <w:noProof w:val="0"/>
                <w:color w:val="000000" w:themeColor="text1" w:themeTint="FF" w:themeShade="FF"/>
                <w:sz w:val="24"/>
                <w:szCs w:val="24"/>
                <w:u w:val="none"/>
                <w:lang w:val="en-US"/>
              </w:rPr>
              <w:t>This activity is a culminating task in which students create a journal entry from the perspective of an individual during the Civil Right Era.  (Differentiation: Allow for a recorded oral narrative instead of a written journal. Provide different leveled books and resources for research and review work.)</w:t>
            </w:r>
          </w:p>
        </w:tc>
      </w:tr>
    </w:tbl>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275E2278"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275E2278"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6D3D1A5A" w:rsidRDefault="00A33159" w14:paraId="51D7D6C8" w14:textId="4D780A66">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6D3D1A5A" w:rsidR="2BC28D9C">
              <w:rPr>
                <w:rFonts w:ascii="Roboto" w:hAnsi="Roboto" w:eastAsia="Aptos"/>
                <w:b w:val="1"/>
                <w:bCs w:val="1"/>
                <w:i w:val="0"/>
                <w:iCs w:val="0"/>
                <w:strike w:val="0"/>
                <w:dstrike w:val="0"/>
                <w:noProof w:val="0"/>
                <w:color w:val="000000" w:themeColor="text1" w:themeTint="FF" w:themeShade="FF"/>
                <w:sz w:val="24"/>
                <w:szCs w:val="24"/>
                <w:u w:val="none"/>
                <w:lang w:val="en-US"/>
              </w:rPr>
              <w:t>1950 - 1975 Assessment</w:t>
            </w:r>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275E2278" w:rsidRDefault="00A33159" w14:paraId="4C258052" w14:textId="06FDEBF0">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275E2278" w:rsidR="2BC28D9C">
              <w:rPr>
                <w:rFonts w:ascii="Roboto" w:hAnsi="Roboto" w:eastAsia="Roboto" w:cs="Roboto"/>
                <w:b w:val="0"/>
                <w:bCs w:val="0"/>
                <w:i w:val="0"/>
                <w:iCs w:val="0"/>
                <w:strike w:val="0"/>
                <w:dstrike w:val="0"/>
                <w:noProof w:val="0"/>
                <w:color w:val="000000" w:themeColor="text1" w:themeTint="FF" w:themeShade="FF"/>
                <w:sz w:val="24"/>
                <w:szCs w:val="24"/>
                <w:u w:val="none"/>
                <w:lang w:val="en-US"/>
              </w:rPr>
              <w:t>Grades 3- 5 Assessments may be administered</w:t>
            </w:r>
            <w:r w:rsidRPr="275E2278" w:rsidR="2BC28D9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in Schoology. </w:t>
            </w:r>
          </w:p>
          <w:p w:rsidR="00A33159" w:rsidP="6D3D1A5A" w:rsidRDefault="00A33159" w14:paraId="61121EB0" w14:textId="00FB85FD">
            <w:pPr>
              <w:pStyle w:val="ListParagraph"/>
              <w:numPr>
                <w:ilvl w:val="0"/>
                <w:numId w:val="1"/>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6D3D1A5A" w:rsidR="2BC28D9C">
              <w:rPr>
                <w:rFonts w:ascii="Roboto" w:hAnsi="Roboto" w:eastAsia="Roboto" w:cs="Roboto"/>
                <w:b w:val="0"/>
                <w:bCs w:val="0"/>
                <w:i w:val="0"/>
                <w:iCs w:val="0"/>
                <w:strike w:val="0"/>
                <w:dstrike w:val="0"/>
                <w:noProof w:val="0"/>
                <w:color w:val="000000" w:themeColor="text1" w:themeTint="FF" w:themeShade="FF"/>
                <w:sz w:val="24"/>
                <w:szCs w:val="24"/>
                <w:u w:val="none"/>
                <w:lang w:val="en-US"/>
              </w:rPr>
              <w:t>Standards: All GSE for the unit.</w:t>
            </w:r>
          </w:p>
          <w:p w:rsidR="00A33159" w:rsidP="6D3D1A5A" w:rsidRDefault="00A33159" w14:paraId="1B7CFC3B" w14:textId="3B16F750">
            <w:pPr>
              <w:pStyle w:val="ListParagraph"/>
              <w:numPr>
                <w:ilvl w:val="0"/>
                <w:numId w:val="1"/>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6D3D1A5A" w:rsidR="2BC28D9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Teachers can access the Test Blueprint and </w:t>
            </w:r>
            <w:r w:rsidRPr="6D3D1A5A" w:rsidR="2BC28D9C">
              <w:rPr>
                <w:rFonts w:ascii="Roboto" w:hAnsi="Roboto" w:eastAsia="Roboto" w:cs="Roboto"/>
                <w:b w:val="0"/>
                <w:bCs w:val="0"/>
                <w:i w:val="0"/>
                <w:iCs w:val="0"/>
                <w:strike w:val="0"/>
                <w:dstrike w:val="0"/>
                <w:noProof w:val="0"/>
                <w:color w:val="000000" w:themeColor="text1" w:themeTint="FF" w:themeShade="FF"/>
                <w:sz w:val="24"/>
                <w:szCs w:val="24"/>
                <w:u w:val="none"/>
                <w:lang w:val="en-US"/>
              </w:rPr>
              <w:t>Key via</w:t>
            </w:r>
            <w:r w:rsidRPr="6D3D1A5A" w:rsidR="2BC28D9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the grade level Schoology Group.</w:t>
            </w:r>
          </w:p>
        </w:tc>
      </w:tr>
    </w:tbl>
    <w:p w:rsidRPr="006C0F2C" w:rsidR="00A33159" w:rsidP="6D3D1A5A" w:rsidRDefault="002600AA" w14:paraId="2F0D9202" w14:textId="088AF25F">
      <w:pPr>
        <w:pStyle w:val="Normal"/>
        <w:ind w:left="0"/>
      </w:pPr>
    </w:p>
    <w:p w:rsidR="0094117E" w:rsidP="0094117E" w:rsidRDefault="000D75C7" w14:paraId="451B4654" w14:textId="47389E17">
      <w:pPr>
        <w:pStyle w:val="Heading3"/>
      </w:pPr>
      <w:r w:rsidR="000D75C7">
        <w:rPr/>
        <w:t>Additional</w:t>
      </w:r>
      <w:r w:rsidR="00B408B8">
        <w:rPr/>
        <w:t xml:space="preserve"> Resources</w:t>
      </w:r>
    </w:p>
    <w:p w:rsidR="45C62A77" w:rsidP="6D3D1A5A" w:rsidRDefault="45C62A77" w14:paraId="2564435F" w14:textId="0CC8B087">
      <w:pPr>
        <w:pStyle w:val="Heading4"/>
        <w:rPr>
          <w:rFonts w:ascii="Roboto" w:hAnsi="Roboto" w:eastAsia="Aptos"/>
          <w:b w:val="1"/>
          <w:bCs w:val="1"/>
          <w:i w:val="0"/>
          <w:iCs w:val="0"/>
          <w:strike w:val="0"/>
          <w:dstrike w:val="0"/>
          <w:noProof w:val="0"/>
          <w:color w:val="000000" w:themeColor="text1" w:themeTint="FF" w:themeShade="FF"/>
          <w:sz w:val="24"/>
          <w:szCs w:val="24"/>
          <w:u w:val="none"/>
          <w:lang w:val="en-US"/>
        </w:rPr>
      </w:pPr>
      <w:r w:rsidRPr="6D3D1A5A" w:rsidR="45C62A77">
        <w:rPr>
          <w:noProof w:val="0"/>
          <w:lang w:val="en-US"/>
        </w:rPr>
        <w:t>Recommended High Quality Complex Texts</w:t>
      </w:r>
    </w:p>
    <w:p w:rsidRPr="003A0939" w:rsidR="003A0939" w:rsidP="6D3D1A5A" w:rsidRDefault="003A0939" w14:paraId="55A2DF77" w14:textId="1B93382B">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45C62A77">
        <w:rPr>
          <w:rFonts w:ascii="Roboto" w:hAnsi="Roboto" w:eastAsia="Aptos"/>
          <w:b w:val="0"/>
          <w:bCs w:val="0"/>
          <w:i w:val="1"/>
          <w:iCs w:val="1"/>
          <w:strike w:val="0"/>
          <w:dstrike w:val="0"/>
          <w:noProof w:val="0"/>
          <w:color w:val="000000" w:themeColor="text1" w:themeTint="FF" w:themeShade="FF"/>
          <w:sz w:val="24"/>
          <w:szCs w:val="24"/>
          <w:u w:val="none"/>
          <w:lang w:val="en-US"/>
        </w:rPr>
        <w:t>Freedom Summ</w:t>
      </w:r>
      <w:r w:rsidRPr="6D3D1A5A" w:rsidR="45C62A77">
        <w:rPr>
          <w:rFonts w:ascii="Roboto" w:hAnsi="Roboto" w:eastAsia="Aptos"/>
          <w:b w:val="0"/>
          <w:bCs w:val="0"/>
          <w:i w:val="0"/>
          <w:iCs w:val="0"/>
          <w:strike w:val="0"/>
          <w:dstrike w:val="0"/>
          <w:noProof w:val="0"/>
          <w:color w:val="000000" w:themeColor="text1" w:themeTint="FF" w:themeShade="FF"/>
          <w:sz w:val="24"/>
          <w:szCs w:val="24"/>
          <w:u w:val="none"/>
          <w:lang w:val="en-US"/>
        </w:rPr>
        <w:t>er by Deborah Wiles</w:t>
      </w:r>
      <w:r w:rsidRPr="6D3D1A5A" w:rsidR="45C62A77">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br/>
      </w:r>
      <w:r w:rsidRPr="6D3D1A5A" w:rsidR="45C62A77">
        <w:rPr>
          <w:rFonts w:ascii="Roboto" w:hAnsi="Roboto" w:eastAsia="Aptos"/>
          <w:b w:val="0"/>
          <w:bCs w:val="0"/>
          <w:i w:val="1"/>
          <w:iCs w:val="1"/>
          <w:strike w:val="0"/>
          <w:dstrike w:val="0"/>
          <w:noProof w:val="0"/>
          <w:color w:val="000000" w:themeColor="text1" w:themeTint="FF" w:themeShade="FF"/>
          <w:sz w:val="24"/>
          <w:szCs w:val="24"/>
          <w:u w:val="none"/>
          <w:lang w:val="en-US"/>
        </w:rPr>
        <w:t>Memphis, Martin, and the Mountaintop: The Sanitation Strike of 1968</w:t>
      </w:r>
      <w:r w:rsidRPr="6D3D1A5A" w:rsidR="45C62A77">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Alice Faye Duncan</w:t>
      </w:r>
    </w:p>
    <w:p w:rsidRPr="003A0939" w:rsidR="003A0939" w:rsidP="6D3D1A5A" w:rsidRDefault="003A0939" w14:paraId="61FA4DF9" w14:textId="52EC8A1D">
      <w:pPr>
        <w:pStyle w:val="ListParagraph"/>
        <w:ind w:left="720"/>
        <w:rPr>
          <w:rFonts w:ascii="Roboto" w:hAnsi="Roboto" w:eastAsia="Aptos"/>
          <w:sz w:val="24"/>
          <w:szCs w:val="24"/>
        </w:rPr>
      </w:pPr>
    </w:p>
    <w:p w:rsidRPr="003A0939" w:rsidR="003A0939" w:rsidP="6D3D1A5A" w:rsidRDefault="003A0939" w14:paraId="34FEA3BF" w14:textId="05FE70F5">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D3D1A5A" w:rsidR="45C62A77">
        <w:rPr>
          <w:rFonts w:ascii="Roboto" w:hAnsi="Roboto" w:eastAsia="Aptos"/>
          <w:b w:val="0"/>
          <w:bCs w:val="0"/>
          <w:i w:val="0"/>
          <w:iCs w:val="0"/>
          <w:strike w:val="0"/>
          <w:dstrike w:val="0"/>
          <w:noProof w:val="0"/>
          <w:color w:val="000000" w:themeColor="text1" w:themeTint="FF" w:themeShade="FF"/>
          <w:sz w:val="24"/>
          <w:szCs w:val="24"/>
          <w:u w:val="none"/>
          <w:lang w:val="en-US"/>
        </w:rPr>
        <w:t>DE Video Segments:</w:t>
      </w:r>
    </w:p>
    <w:p w:rsidRPr="003A0939" w:rsidR="003A0939" w:rsidP="6D3D1A5A" w:rsidRDefault="003A0939" w14:paraId="1C60CE67" w14:textId="703BB207">
      <w:pPr>
        <w:pStyle w:val="ListParagraph"/>
        <w:numPr>
          <w:ilvl w:val="1"/>
          <w:numId w:val="2"/>
        </w:numPr>
        <w:rPr>
          <w:rFonts w:ascii="Roboto" w:hAnsi="Roboto" w:eastAsia="Aptos"/>
          <w:sz w:val="24"/>
          <w:szCs w:val="24"/>
        </w:rPr>
      </w:pPr>
      <w:hyperlink r:id="R2cb3c3e78fef4e14">
        <w:r w:rsidRPr="6D3D1A5A" w:rsidR="45C62A77">
          <w:rPr>
            <w:rStyle w:val="Hyperlink"/>
            <w:rFonts w:ascii="Roboto" w:hAnsi="Roboto" w:eastAsia="Aptos"/>
            <w:b w:val="0"/>
            <w:bCs w:val="0"/>
            <w:i w:val="0"/>
            <w:iCs w:val="0"/>
            <w:strike w:val="0"/>
            <w:dstrike w:val="0"/>
            <w:noProof w:val="0"/>
            <w:sz w:val="24"/>
            <w:szCs w:val="24"/>
            <w:u w:val="none"/>
            <w:lang w:val="en-US"/>
          </w:rPr>
          <w:t>The Civil Rights Act</w:t>
        </w:r>
      </w:hyperlink>
    </w:p>
    <w:p w:rsidRPr="003A0939" w:rsidR="003A0939" w:rsidP="6D3D1A5A" w:rsidRDefault="003A0939" w14:paraId="13C8429E" w14:textId="07161059">
      <w:pPr>
        <w:pStyle w:val="ListParagraph"/>
        <w:numPr>
          <w:ilvl w:val="1"/>
          <w:numId w:val="2"/>
        </w:numPr>
        <w:rPr>
          <w:rFonts w:ascii="Roboto" w:hAnsi="Roboto" w:eastAsia="Aptos"/>
          <w:sz w:val="24"/>
          <w:szCs w:val="24"/>
        </w:rPr>
      </w:pPr>
      <w:hyperlink r:id="Rb577f38d121a4928">
        <w:r w:rsidRPr="6D3D1A5A" w:rsidR="45C62A77">
          <w:rPr>
            <w:rStyle w:val="Hyperlink"/>
            <w:rFonts w:ascii="Roboto" w:hAnsi="Roboto" w:eastAsia="Aptos"/>
            <w:b w:val="0"/>
            <w:bCs w:val="0"/>
            <w:i w:val="0"/>
            <w:iCs w:val="0"/>
            <w:strike w:val="0"/>
            <w:dstrike w:val="0"/>
            <w:noProof w:val="0"/>
            <w:sz w:val="24"/>
            <w:szCs w:val="24"/>
            <w:u w:val="none"/>
            <w:lang w:val="en-US"/>
          </w:rPr>
          <w:t>Civil Rights Movement</w:t>
        </w:r>
      </w:hyperlink>
    </w:p>
    <w:p w:rsidRPr="003A0939" w:rsidR="003A0939" w:rsidP="6D3D1A5A" w:rsidRDefault="003A0939" w14:paraId="2E1334EF" w14:textId="1542087D">
      <w:pPr>
        <w:pStyle w:val="ListParagraph"/>
        <w:numPr>
          <w:ilvl w:val="1"/>
          <w:numId w:val="2"/>
        </w:numPr>
        <w:rPr>
          <w:rFonts w:ascii="Roboto" w:hAnsi="Roboto" w:eastAsia="Aptos"/>
          <w:sz w:val="24"/>
          <w:szCs w:val="24"/>
        </w:rPr>
      </w:pPr>
      <w:hyperlink r:id="R36155ef95e5848ec">
        <w:r w:rsidRPr="6D3D1A5A" w:rsidR="45C62A77">
          <w:rPr>
            <w:rStyle w:val="Hyperlink"/>
            <w:rFonts w:ascii="Roboto" w:hAnsi="Roboto" w:eastAsia="Aptos"/>
            <w:b w:val="0"/>
            <w:bCs w:val="0"/>
            <w:i w:val="0"/>
            <w:iCs w:val="0"/>
            <w:strike w:val="0"/>
            <w:dstrike w:val="0"/>
            <w:noProof w:val="0"/>
            <w:sz w:val="24"/>
            <w:szCs w:val="24"/>
            <w:u w:val="none"/>
            <w:lang w:val="en-US"/>
          </w:rPr>
          <w:t>Early Civil Rights Involvement</w:t>
        </w:r>
      </w:hyperlink>
    </w:p>
    <w:p w:rsidR="45C62A77" w:rsidP="6D3D1A5A" w:rsidRDefault="45C62A77" w14:paraId="0D7F8CE9" w14:textId="4B7F613E">
      <w:pPr>
        <w:pStyle w:val="Normal"/>
      </w:pPr>
      <w:r w:rsidRPr="6D3D1A5A" w:rsidR="45C62A77">
        <w:rPr>
          <w:rFonts w:ascii="Roboto" w:hAnsi="Roboto"/>
          <w:b w:val="1"/>
          <w:bCs w:val="1"/>
          <w:i w:val="1"/>
          <w:iCs w:val="1"/>
          <w:strike w:val="0"/>
          <w:dstrike w:val="0"/>
          <w:noProof w:val="0"/>
          <w:color w:val="0F4761" w:themeColor="accent1" w:themeTint="FF" w:themeShade="BF"/>
          <w:sz w:val="24"/>
          <w:szCs w:val="24"/>
          <w:u w:val="none"/>
          <w:lang w:val="en-US"/>
        </w:rPr>
        <w:t xml:space="preserve">Teacher Resources </w:t>
      </w:r>
      <w:r w:rsidRPr="6D3D1A5A" w:rsidR="45C62A77">
        <w:rPr>
          <w:rFonts w:ascii="Roboto" w:hAnsi="Roboto"/>
          <w:b w:val="0"/>
          <w:bCs w:val="0"/>
          <w:i w:val="1"/>
          <w:iCs w:val="1"/>
          <w:strike w:val="0"/>
          <w:dstrike w:val="0"/>
          <w:noProof w:val="0"/>
          <w:color w:val="0F4761" w:themeColor="accent1" w:themeTint="FF" w:themeShade="BF"/>
          <w:sz w:val="24"/>
          <w:szCs w:val="24"/>
          <w:u w:val="none"/>
          <w:lang w:val="en-US"/>
        </w:rPr>
        <w:t>These resources are intended to support teachers with background information and planning for instruction</w:t>
      </w:r>
    </w:p>
    <w:p w:rsidR="45C62A77" w:rsidP="6D3D1A5A" w:rsidRDefault="45C62A77" w14:paraId="1844018E" w14:textId="329E8382">
      <w:pPr>
        <w:pStyle w:val="ListParagraph"/>
        <w:numPr>
          <w:ilvl w:val="0"/>
          <w:numId w:val="6"/>
        </w:numPr>
        <w:rPr>
          <w:noProof w:val="0"/>
          <w:lang w:val="en-US"/>
        </w:rPr>
      </w:pPr>
      <w:hyperlink r:id="Re66bb327d80c443d">
        <w:r w:rsidRPr="6D3D1A5A" w:rsidR="45C62A77">
          <w:rPr>
            <w:rStyle w:val="Hyperlink"/>
            <w:noProof w:val="0"/>
            <w:lang w:val="en-US"/>
          </w:rPr>
          <w:t>Parent Information Letter</w:t>
        </w:r>
      </w:hyperlink>
      <w:r w:rsidRPr="6D3D1A5A" w:rsidR="45C62A77">
        <w:rPr>
          <w:noProof w:val="0"/>
          <w:lang w:val="en-US"/>
        </w:rPr>
        <w:t>- edit for school specific information</w:t>
      </w:r>
    </w:p>
    <w:p w:rsidR="45C62A77" w:rsidP="6D3D1A5A" w:rsidRDefault="45C62A77" w14:paraId="694992CD" w14:textId="2FA05708">
      <w:pPr>
        <w:pStyle w:val="ListParagraph"/>
        <w:numPr>
          <w:ilvl w:val="0"/>
          <w:numId w:val="6"/>
        </w:numPr>
        <w:rPr>
          <w:noProof w:val="0"/>
          <w:lang w:val="en-US"/>
        </w:rPr>
      </w:pPr>
      <w:hyperlink r:id="R1320f5f64aec4dfd">
        <w:r w:rsidRPr="6D3D1A5A" w:rsidR="45C62A77">
          <w:rPr>
            <w:rStyle w:val="Hyperlink"/>
            <w:noProof w:val="0"/>
            <w:lang w:val="en-US"/>
          </w:rPr>
          <w:t>K-5 Map Collection:</w:t>
        </w:r>
      </w:hyperlink>
      <w:r w:rsidRPr="6D3D1A5A" w:rsidR="45C62A77">
        <w:rPr>
          <w:noProof w:val="0"/>
          <w:lang w:val="en-US"/>
        </w:rPr>
        <w:t xml:space="preserve"> Maps are provided for all content and skills to support teaching and learning with integration of historic, political, and physical maps. </w:t>
      </w:r>
    </w:p>
    <w:p w:rsidR="45C62A77" w:rsidP="6D3D1A5A" w:rsidRDefault="45C62A77" w14:paraId="656135A6" w14:textId="01CD9F1F">
      <w:pPr>
        <w:pStyle w:val="ListParagraph"/>
        <w:numPr>
          <w:ilvl w:val="0"/>
          <w:numId w:val="6"/>
        </w:numPr>
        <w:rPr>
          <w:noProof w:val="0"/>
          <w:lang w:val="en-US"/>
        </w:rPr>
      </w:pPr>
      <w:r w:rsidRPr="6D3D1A5A" w:rsidR="45C62A77">
        <w:rPr>
          <w:noProof w:val="0"/>
          <w:lang w:val="en-US"/>
        </w:rPr>
        <w:t xml:space="preserve">Click </w:t>
      </w:r>
      <w:hyperlink r:id="Ree07678dacb84670">
        <w:r w:rsidRPr="6D3D1A5A" w:rsidR="45C62A77">
          <w:rPr>
            <w:rStyle w:val="Hyperlink"/>
            <w:noProof w:val="0"/>
            <w:lang w:val="en-US"/>
          </w:rPr>
          <w:t>here</w:t>
        </w:r>
      </w:hyperlink>
      <w:r w:rsidRPr="6D3D1A5A" w:rsidR="45C62A77">
        <w:rPr>
          <w:noProof w:val="0"/>
          <w:lang w:val="en-US"/>
        </w:rPr>
        <w:t xml:space="preserve"> for GADOE Content Video (For Teachers only)</w:t>
      </w:r>
    </w:p>
    <w:p w:rsidR="45C62A77" w:rsidP="6D3D1A5A" w:rsidRDefault="45C62A77" w14:paraId="2EFD9269" w14:textId="48BEC874">
      <w:pPr>
        <w:pStyle w:val="ListParagraph"/>
        <w:numPr>
          <w:ilvl w:val="0"/>
          <w:numId w:val="6"/>
        </w:numPr>
        <w:rPr>
          <w:noProof w:val="0"/>
          <w:lang w:val="en-US"/>
        </w:rPr>
      </w:pPr>
      <w:hyperlink r:id="R5a24193802f548af">
        <w:r w:rsidRPr="6D3D1A5A" w:rsidR="45C62A77">
          <w:rPr>
            <w:rStyle w:val="Hyperlink"/>
            <w:noProof w:val="0"/>
            <w:lang w:val="en-US"/>
          </w:rPr>
          <w:t xml:space="preserve">Teacher Notes </w:t>
        </w:r>
      </w:hyperlink>
      <w:r w:rsidRPr="6D3D1A5A" w:rsidR="45C62A77">
        <w:rPr>
          <w:noProof w:val="0"/>
          <w:lang w:val="en-US"/>
        </w:rPr>
        <w:t>for this unit</w:t>
      </w:r>
    </w:p>
    <w:p w:rsidR="45C62A77" w:rsidP="6D3D1A5A" w:rsidRDefault="45C62A77" w14:paraId="70B8CAE2" w14:textId="1D3C0FE3">
      <w:pPr>
        <w:pStyle w:val="ListParagraph"/>
        <w:numPr>
          <w:ilvl w:val="0"/>
          <w:numId w:val="6"/>
        </w:numPr>
        <w:rPr>
          <w:noProof w:val="0"/>
          <w:lang w:val="en-US"/>
        </w:rPr>
      </w:pPr>
      <w:r w:rsidRPr="6D3D1A5A" w:rsidR="45C62A77">
        <w:rPr>
          <w:noProof w:val="0"/>
          <w:lang w:val="en-US"/>
        </w:rPr>
        <w:t>Additional</w:t>
      </w:r>
      <w:r w:rsidRPr="6D3D1A5A" w:rsidR="45C62A77">
        <w:rPr>
          <w:noProof w:val="0"/>
          <w:lang w:val="en-US"/>
        </w:rPr>
        <w:t xml:space="preserve"> unit information may be found at the </w:t>
      </w:r>
      <w:r w:rsidRPr="6D3D1A5A" w:rsidR="45C62A77">
        <w:rPr>
          <w:noProof w:val="0"/>
          <w:lang w:val="en-US"/>
        </w:rPr>
        <w:t>GADoe</w:t>
      </w:r>
      <w:r w:rsidRPr="6D3D1A5A" w:rsidR="45C62A77">
        <w:rPr>
          <w:noProof w:val="0"/>
          <w:lang w:val="en-US"/>
        </w:rPr>
        <w:t xml:space="preserve"> Inspire Site</w:t>
      </w:r>
    </w:p>
    <w:p w:rsidR="45C62A77" w:rsidP="6D3D1A5A" w:rsidRDefault="45C62A77" w14:paraId="62A586A8" w14:textId="74DB54B3">
      <w:pPr>
        <w:pStyle w:val="ListParagraph"/>
        <w:numPr>
          <w:ilvl w:val="0"/>
          <w:numId w:val="6"/>
        </w:numPr>
        <w:rPr>
          <w:noProof w:val="0"/>
          <w:lang w:val="en-US"/>
        </w:rPr>
      </w:pPr>
      <w:r w:rsidRPr="6D3D1A5A" w:rsidR="45C62A77">
        <w:rPr>
          <w:noProof w:val="0"/>
          <w:lang w:val="en-US"/>
        </w:rPr>
        <w:t>Museum Box Unit. This unit has Museum Boxes for the Civil Rights Movement. Boxes may be checked out for up to three days through the Social Studies coordinator.</w:t>
      </w:r>
    </w:p>
    <w:p w:rsidR="45C62A77" w:rsidP="6D3D1A5A" w:rsidRDefault="45C62A77" w14:paraId="687DD495" w14:textId="366ED800">
      <w:pPr>
        <w:pStyle w:val="ListParagraph"/>
        <w:numPr>
          <w:ilvl w:val="0"/>
          <w:numId w:val="6"/>
        </w:numPr>
        <w:rPr>
          <w:noProof w:val="0"/>
          <w:lang w:val="en-US"/>
        </w:rPr>
      </w:pPr>
      <w:r w:rsidRPr="6D3D1A5A" w:rsidR="45C62A77">
        <w:rPr>
          <w:noProof w:val="0"/>
          <w:lang w:val="en-US"/>
        </w:rPr>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45C62A77" w:rsidP="6D3D1A5A" w:rsidRDefault="45C62A77" w14:paraId="72BEA1D4" w14:textId="354D4E7E">
      <w:pPr>
        <w:pStyle w:val="ListParagraph"/>
        <w:numPr>
          <w:ilvl w:val="0"/>
          <w:numId w:val="6"/>
        </w:numPr>
        <w:rPr>
          <w:noProof w:val="0"/>
          <w:lang w:val="en-US"/>
        </w:rPr>
      </w:pPr>
      <w:hyperlink r:id="R48c6eb70fb8a412e">
        <w:r w:rsidRPr="6D3D1A5A" w:rsidR="45C62A77">
          <w:rPr>
            <w:rStyle w:val="Hyperlink"/>
            <w:noProof w:val="0"/>
            <w:lang w:val="en-US"/>
          </w:rPr>
          <w:t>20-Day 1950s to the Present Plan</w:t>
        </w:r>
      </w:hyperlink>
      <w:r w:rsidRPr="6D3D1A5A" w:rsidR="45C62A77">
        <w:rPr>
          <w:noProof w:val="0"/>
          <w:lang w:val="en-US"/>
        </w:rPr>
        <w:t xml:space="preserve"> </w:t>
      </w:r>
      <w:r w:rsidRPr="6D3D1A5A" w:rsidR="45C62A77">
        <w:rPr>
          <w:noProof w:val="0"/>
          <w:lang w:val="en-US"/>
        </w:rPr>
        <w:t>This plan includes information for Units 9 and 11</w:t>
      </w:r>
    </w:p>
    <w:p w:rsidR="00D82A58" w:rsidRDefault="00D82A58" w14:paraId="69CC85D4" w14:textId="77777777">
      <w:pPr>
        <w:rPr>
          <w:rFonts w:ascii="Montserrat" w:hAnsi="Montserrat" w:eastAsiaTheme="majorEastAsia" w:cstheme="majorBidi"/>
          <w:b/>
          <w:color w:val="0F4761" w:themeColor="accent1" w:themeShade="BF"/>
          <w:sz w:val="40"/>
          <w:szCs w:val="40"/>
        </w:rPr>
      </w:pPr>
      <w:r>
        <w:br w:type="page"/>
      </w: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532a0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b9059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a540e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c2577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3BB0CFF"/>
    <w:rsid w:val="03BB0CFF"/>
    <w:rsid w:val="03F6A659"/>
    <w:rsid w:val="042F0A88"/>
    <w:rsid w:val="089DE7F8"/>
    <w:rsid w:val="0CA24BE2"/>
    <w:rsid w:val="0CBD77F1"/>
    <w:rsid w:val="0CDB0C1D"/>
    <w:rsid w:val="0D7EF0C1"/>
    <w:rsid w:val="0E41EADF"/>
    <w:rsid w:val="0F1D666B"/>
    <w:rsid w:val="10EFDF00"/>
    <w:rsid w:val="1369EF4F"/>
    <w:rsid w:val="142C6CEF"/>
    <w:rsid w:val="16BAFC46"/>
    <w:rsid w:val="16BAFC46"/>
    <w:rsid w:val="16FCB038"/>
    <w:rsid w:val="1B9432FD"/>
    <w:rsid w:val="1D9EB386"/>
    <w:rsid w:val="1DDF56BD"/>
    <w:rsid w:val="24551D6A"/>
    <w:rsid w:val="2472571D"/>
    <w:rsid w:val="2756E18E"/>
    <w:rsid w:val="275E2278"/>
    <w:rsid w:val="2AFC7830"/>
    <w:rsid w:val="2BC28D9C"/>
    <w:rsid w:val="2E5BBC75"/>
    <w:rsid w:val="2F400F9B"/>
    <w:rsid w:val="2F400F9B"/>
    <w:rsid w:val="3111E6A7"/>
    <w:rsid w:val="31F4E189"/>
    <w:rsid w:val="324584A9"/>
    <w:rsid w:val="330597ED"/>
    <w:rsid w:val="3406D7BA"/>
    <w:rsid w:val="3406D7BA"/>
    <w:rsid w:val="35E78DE2"/>
    <w:rsid w:val="3675BB06"/>
    <w:rsid w:val="3785BC2E"/>
    <w:rsid w:val="37E34A42"/>
    <w:rsid w:val="385FBA0E"/>
    <w:rsid w:val="38BCEE41"/>
    <w:rsid w:val="38FA6954"/>
    <w:rsid w:val="3A0CA898"/>
    <w:rsid w:val="3A2D9484"/>
    <w:rsid w:val="3EF6A7D0"/>
    <w:rsid w:val="3F8FB087"/>
    <w:rsid w:val="3F8FB087"/>
    <w:rsid w:val="4171E123"/>
    <w:rsid w:val="422F193E"/>
    <w:rsid w:val="45C62A77"/>
    <w:rsid w:val="4603988F"/>
    <w:rsid w:val="482CD6DE"/>
    <w:rsid w:val="4A6894E1"/>
    <w:rsid w:val="4AFF3302"/>
    <w:rsid w:val="4E003EBD"/>
    <w:rsid w:val="5060AAE6"/>
    <w:rsid w:val="56B4F674"/>
    <w:rsid w:val="5780BA6D"/>
    <w:rsid w:val="5A0FC996"/>
    <w:rsid w:val="5B1C6E35"/>
    <w:rsid w:val="5B1C6E35"/>
    <w:rsid w:val="5BE88E87"/>
    <w:rsid w:val="5E4A7944"/>
    <w:rsid w:val="67610F4B"/>
    <w:rsid w:val="69FDD725"/>
    <w:rsid w:val="6BA523F4"/>
    <w:rsid w:val="6C8A41BD"/>
    <w:rsid w:val="6CE9A89A"/>
    <w:rsid w:val="6D3D1A5A"/>
    <w:rsid w:val="7062CBA2"/>
    <w:rsid w:val="70F0C0DC"/>
    <w:rsid w:val="72057F33"/>
    <w:rsid w:val="73061AB2"/>
    <w:rsid w:val="75431F48"/>
    <w:rsid w:val="75E38E72"/>
    <w:rsid w:val="77586C11"/>
    <w:rsid w:val="77586C11"/>
    <w:rsid w:val="77956BE7"/>
    <w:rsid w:val="7916CF0A"/>
    <w:rsid w:val="7916CF0A"/>
    <w:rsid w:val="79F541BC"/>
    <w:rsid w:val="7BC2A508"/>
    <w:rsid w:val="7BC2A508"/>
    <w:rsid w:val="7D790A91"/>
    <w:rsid w:val="7D8EC702"/>
    <w:rsid w:val="7D8EC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rive.google.com/file/d/1FenIrcq2WU5H7sc_YPDaNfgqnU1TGo7X/view?usp=sharing" TargetMode="External" Id="R259091fb43df4fab" /><Relationship Type="http://schemas.openxmlformats.org/officeDocument/2006/relationships/hyperlink" Target="https://docs.google.com/document/d/1Ew6kOA617KulhMh_g3v4JuZrSw8MJQk-lW1oxdi8yEk/edit#" TargetMode="External" Id="Re707f2b5123f48cb" /><Relationship Type="http://schemas.openxmlformats.org/officeDocument/2006/relationships/hyperlink" Target="https://docs.google.com/presentation/d/1r_RT_WmdzEOcZKI794mbau9VYdyoVc3XNV2Uc-8w518/edit?usp=sharing" TargetMode="External" Id="R8851fbf599304ce7" /><Relationship Type="http://schemas.openxmlformats.org/officeDocument/2006/relationships/hyperlink" Target="https://docs.google.com/document/d/1hjPice0EX2dv73-MoLjRt38X9oqmBsNh3F31sy_vEdk/edit#heading=h.be0odnwp4j3j" TargetMode="External" Id="R35a88672d6034432" /><Relationship Type="http://schemas.openxmlformats.org/officeDocument/2006/relationships/hyperlink" Target="https://docs.google.com/document/d/1byaAyV1OkdXf_JXeEc892AtGVvxS15LpkvigBV5AlJY/edit?usp=sharing" TargetMode="External" Id="R805c127921cb4b8f" /><Relationship Type="http://schemas.openxmlformats.org/officeDocument/2006/relationships/hyperlink" Target="https://docs.google.com/document/d/19cfvQDYCtTOAM0hD7-hc67JeMpDW2S0sGiSUb_qJ3BI/edit#" TargetMode="External" Id="Rf25e268e154b43c3" /><Relationship Type="http://schemas.openxmlformats.org/officeDocument/2006/relationships/hyperlink" Target="https://docs.google.com/document/d/1oMNrtmZ5qh_XA23Tv-Aol4bQM11LgSoD/edit?usp=sharing&amp;ouid=106570620733578308277&amp;rtpof=true&amp;sd=true" TargetMode="External" Id="R018c4baa8fc84d78" /><Relationship Type="http://schemas.openxmlformats.org/officeDocument/2006/relationships/hyperlink" Target="https://docs.google.com/document/d/1ykqkDq1XzowjRDDKlqrSYRQubtL2DRnqk7Epa-BDJQw/edit" TargetMode="External" Id="Rfc1cb2508f204703" /><Relationship Type="http://schemas.openxmlformats.org/officeDocument/2006/relationships/hyperlink" Target="https://drive.google.com/drive/folders/1ey72bG1A3LO4-LV294g1wX1ejiqDtjMr?usp=share_link" TargetMode="External" Id="R80eb329631d142fb" /><Relationship Type="http://schemas.openxmlformats.org/officeDocument/2006/relationships/hyperlink" Target="https://docs.google.com/document/d/1AQtQs0DdikMEGjgL5z0L336uf-pLnLFJ0vkmerP6tsM/edit#heading=h.bg8s4i7cxwna" TargetMode="External" Id="R280d8aa03f0d4948" /><Relationship Type="http://schemas.openxmlformats.org/officeDocument/2006/relationships/hyperlink" Target="https://google.discoveryeducation.com/learn/player/d66882df-5871-4b96-baf3-cf24beda95f2" TargetMode="External" Id="R2cb3c3e78fef4e14" /><Relationship Type="http://schemas.openxmlformats.org/officeDocument/2006/relationships/hyperlink" Target="https://google.discoveryeducation.com/learn/player/a1bc44a7-14e1-467f-9d05-af67b77ad418" TargetMode="External" Id="Rb577f38d121a4928" /><Relationship Type="http://schemas.openxmlformats.org/officeDocument/2006/relationships/hyperlink" Target="https://google.discoveryeducation.com/learn/player/a9220052-642a-4849-b420-54adf4a4d62d" TargetMode="External" Id="R36155ef95e5848ec" /><Relationship Type="http://schemas.openxmlformats.org/officeDocument/2006/relationships/hyperlink" Target="https://docs.google.com/document/d/14saIZdO57b_pQICiLt_SJMP95JQY8uPQ0MAYGXg_o-c/edit" TargetMode="External" Id="Re66bb327d80c443d" /><Relationship Type="http://schemas.openxmlformats.org/officeDocument/2006/relationships/hyperlink" Target="https://drive.google.com/file/d/19Yqh1KXGrz_4LtC5jcHFQ8MTpK5ImQP_/view?usp=sharing" TargetMode="External" Id="R1320f5f64aec4dfd" /><Relationship Type="http://schemas.openxmlformats.org/officeDocument/2006/relationships/hyperlink" Target="https://www.youtube.com/watch?v=sbip_yc3TIg#action=share" TargetMode="External" Id="Ree07678dacb84670" /><Relationship Type="http://schemas.openxmlformats.org/officeDocument/2006/relationships/hyperlink" Target="https://www.georgiastandards.org/Georgia-Standards/Documents/Social-Studies-5th-Grade-Teacher-Notes.pdf" TargetMode="External" Id="R5a24193802f548af" /><Relationship Type="http://schemas.openxmlformats.org/officeDocument/2006/relationships/hyperlink" Target="https://docs.google.com/presentation/d/1A0aL4q3d4VpsgcWXfo-qeZ3zD_92Oci9/edit#slide=id.p2" TargetMode="External" Id="R48c6eb70fb8a412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MCSOAA-1642606272-796</_dlc_DocId>
    <_dlc_DocIdUrl xmlns="0f5db301-3350-479a-9f2f-8baf88a9dde8">
      <Url>https://mcsga.sharepoint.com/sites/MCSOAA/_layouts/15/DocIdRedir.aspx?ID=MCSOAA-1642606272-796</Url>
      <Description>MCSOAA-1642606272-796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73</cp:revision>
  <dcterms:created xsi:type="dcterms:W3CDTF">2026-05-22T14:25:00Z</dcterms:created>
  <dcterms:modified xsi:type="dcterms:W3CDTF">2026-07-24T13:24:30Z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1a83ad81-22a1-4568-b87c-06c588d1fdf0</vt:lpwstr>
  </property>
  <property fmtid="{D5CDD505-2E9C-101B-9397-08002B2CF9AE}" pid="4" name="MediaServiceImageTags">
    <vt:lpwstr/>
  </property>
</Properties>
</file>