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4AE3B6F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40006A7">
      <w:pPr>
        <w:pStyle w:val="Heading3"/>
        <w:spacing w:before="0"/>
      </w:pPr>
      <w:r w:rsidR="00625628">
        <w:rPr/>
        <w:t>Grade Level</w:t>
      </w:r>
      <w:r w:rsidR="00B71C21">
        <w:rPr/>
        <w:t xml:space="preserve">: </w:t>
      </w:r>
    </w:p>
    <w:p w:rsidR="5C458ECB" w:rsidP="5FBBA9CE" w:rsidRDefault="5C458ECB" w14:paraId="7A90EC22" w14:textId="248FFD95">
      <w:pPr>
        <w:pStyle w:val="Normal"/>
        <w:suppressLineNumbers w:val="0"/>
        <w:bidi w:val="0"/>
        <w:spacing w:before="0" w:beforeAutospacing="off" w:after="160" w:afterAutospacing="off" w:line="278" w:lineRule="auto"/>
        <w:ind w:left="0" w:right="0"/>
        <w:jc w:val="left"/>
      </w:pPr>
      <w:r w:rsidR="5C458ECB">
        <w:rPr/>
        <w:t>1</w:t>
      </w:r>
      <w:r w:rsidRPr="5FBBA9CE" w:rsidR="5C458ECB">
        <w:rPr>
          <w:vertAlign w:val="superscript"/>
        </w:rPr>
        <w:t>st</w:t>
      </w:r>
      <w:r w:rsidR="5C458ECB">
        <w:rPr/>
        <w:t xml:space="preserve"> Grade</w:t>
      </w:r>
    </w:p>
    <w:p w:rsidR="00B71C21" w:rsidP="0094117E" w:rsidRDefault="00625628" w14:paraId="3341E9C0" w14:textId="0A92672C">
      <w:pPr>
        <w:pStyle w:val="Heading3"/>
      </w:pPr>
      <w:r>
        <w:t>Subject</w:t>
      </w:r>
      <w:r w:rsidR="00B71C21">
        <w:t xml:space="preserve">: </w:t>
      </w:r>
    </w:p>
    <w:p w:rsidR="0094117E" w:rsidP="0094117E" w:rsidRDefault="00B451F1" w14:paraId="47BBB288" w14:textId="79A13A20">
      <w:r w:rsidR="4BE4D449">
        <w:rPr/>
        <w:t>Social Studies</w:t>
      </w:r>
    </w:p>
    <w:p w:rsidR="00B71C21" w:rsidP="0094117E" w:rsidRDefault="00625628" w14:paraId="293C5E6B" w14:textId="2D8CC7C5">
      <w:pPr>
        <w:pStyle w:val="Heading3"/>
      </w:pPr>
      <w:r w:rsidR="00625628">
        <w:rPr/>
        <w:t>Unit Title</w:t>
      </w:r>
      <w:r w:rsidR="00B71C21">
        <w:rPr/>
        <w:t>:</w:t>
      </w:r>
    </w:p>
    <w:p w:rsidR="4B80CD30" w:rsidP="5FBBA9CE" w:rsidRDefault="4B80CD30" w14:paraId="72BE447C" w14:textId="7A9D0C6E">
      <w:pPr>
        <w:pStyle w:val="Normal"/>
        <w:suppressLineNumbers w:val="0"/>
        <w:bidi w:val="0"/>
        <w:spacing w:before="0" w:beforeAutospacing="off" w:after="160" w:afterAutospacing="off" w:line="278" w:lineRule="auto"/>
        <w:ind w:left="0" w:right="0"/>
        <w:jc w:val="left"/>
      </w:pPr>
      <w:r w:rsidR="4B80CD30">
        <w:rPr/>
        <w:t>Unit 6: Economics and Year in Review</w:t>
      </w:r>
    </w:p>
    <w:p w:rsidR="00B451F1" w:rsidP="0094117E" w:rsidRDefault="00B71C21" w14:paraId="1F4D3885" w14:textId="0CD8A0AB">
      <w:pPr>
        <w:pStyle w:val="Heading3"/>
      </w:pPr>
      <w:r>
        <w:t>Unit Duration</w:t>
      </w:r>
      <w:r w:rsidR="00B451F1">
        <w:t>:</w:t>
      </w:r>
    </w:p>
    <w:p w:rsidR="00B451F1" w:rsidP="5FBBA9CE" w:rsidRDefault="00B451F1" w14:paraId="62FCC06A" w14:textId="654CE4A4">
      <w:pPr>
        <w:sectPr w:rsidR="00B451F1" w:rsidSect="00B451F1">
          <w:type w:val="continuous"/>
          <w:pgSz w:w="15840" w:h="12240" w:orient="landscape"/>
          <w:pgMar w:top="720" w:right="720" w:bottom="720" w:left="720" w:header="720" w:footer="720" w:gutter="0"/>
          <w:cols w:space="720" w:num="4"/>
          <w:docGrid w:linePitch="360"/>
        </w:sectPr>
      </w:pPr>
      <w:r w:rsidR="7FFF0B4A">
        <w:rPr/>
        <w:t>12 – 25 Days</w:t>
      </w:r>
      <w:r w:rsidR="00B71C21">
        <w:rPr/>
        <w:t xml:space="preserve"> </w:t>
      </w:r>
    </w:p>
    <w:p w:rsidR="00B71C21" w:rsidP="00296845" w:rsidRDefault="00296845" w14:paraId="2ED210C9" w14:textId="4B183EE7">
      <w:pPr>
        <w:pStyle w:val="Heading2"/>
      </w:pPr>
      <w:r w:rsidR="00296845">
        <w:rPr/>
        <w:t>Instructional Information</w:t>
      </w:r>
    </w:p>
    <w:p w:rsidR="001D2F63" w:rsidP="00465BBE" w:rsidRDefault="00296845" w14:paraId="56C02AD4" w14:textId="66AD9218">
      <w:pPr>
        <w:pStyle w:val="Heading3"/>
      </w:pPr>
      <w:r w:rsidR="00296845">
        <w:rPr/>
        <w:t>Standards</w:t>
      </w:r>
    </w:p>
    <w:p w:rsidRPr="00EF636D" w:rsidR="00EF636D" w:rsidP="5FBBA9CE" w:rsidRDefault="00EF636D" w14:paraId="4186A640" w14:textId="22058265">
      <w:pPr>
        <w:rPr>
          <w:rFonts w:ascii="Roboto" w:hAnsi="Roboto" w:eastAsia="Aptos"/>
          <w:b w:val="1"/>
          <w:bCs w:val="1"/>
          <w:i w:val="0"/>
          <w:iCs w:val="0"/>
          <w:strike w:val="0"/>
          <w:dstrike w:val="0"/>
          <w:noProof w:val="0"/>
          <w:color w:val="000000" w:themeColor="text1" w:themeTint="FF" w:themeShade="FF"/>
          <w:sz w:val="24"/>
          <w:szCs w:val="24"/>
          <w:u w:val="none"/>
          <w:lang w:val="en-US"/>
        </w:rPr>
      </w:pPr>
      <w:r w:rsidRPr="5FBBA9CE" w:rsidR="1CD0841D">
        <w:rPr>
          <w:rFonts w:ascii="Roboto" w:hAnsi="Roboto" w:eastAsia="Aptos"/>
          <w:b w:val="1"/>
          <w:bCs w:val="1"/>
          <w:i w:val="0"/>
          <w:iCs w:val="0"/>
          <w:strike w:val="0"/>
          <w:dstrike w:val="0"/>
          <w:noProof w:val="0"/>
          <w:color w:val="000000" w:themeColor="text1" w:themeTint="FF" w:themeShade="FF"/>
          <w:sz w:val="24"/>
          <w:szCs w:val="24"/>
          <w:u w:val="none"/>
          <w:lang w:val="en-US"/>
        </w:rPr>
        <w:t xml:space="preserve">SS1E1 Identify goods that people make and services that people provide for each other. </w:t>
      </w:r>
    </w:p>
    <w:p w:rsidRPr="00EF636D" w:rsidR="00EF636D" w:rsidP="5FBBA9CE" w:rsidRDefault="00EF636D" w14:paraId="4FE4DAAD" w14:textId="1A33BC36">
      <w:pPr>
        <w:rPr>
          <w:rFonts w:ascii="Roboto" w:hAnsi="Roboto" w:eastAsia="Aptos"/>
          <w:b w:val="1"/>
          <w:bCs w:val="1"/>
          <w:i w:val="0"/>
          <w:iCs w:val="0"/>
          <w:strike w:val="0"/>
          <w:dstrike w:val="0"/>
          <w:noProof w:val="0"/>
          <w:color w:val="000000" w:themeColor="text1" w:themeTint="FF" w:themeShade="FF"/>
          <w:sz w:val="24"/>
          <w:szCs w:val="24"/>
          <w:u w:val="none"/>
          <w:lang w:val="en-US"/>
        </w:rPr>
      </w:pPr>
      <w:r w:rsidRPr="5FBBA9CE" w:rsidR="1CD0841D">
        <w:rPr>
          <w:rFonts w:ascii="Roboto" w:hAnsi="Roboto" w:eastAsia="Aptos"/>
          <w:b w:val="1"/>
          <w:bCs w:val="1"/>
          <w:i w:val="0"/>
          <w:iCs w:val="0"/>
          <w:strike w:val="0"/>
          <w:dstrike w:val="0"/>
          <w:noProof w:val="0"/>
          <w:color w:val="000000" w:themeColor="text1" w:themeTint="FF" w:themeShade="FF"/>
          <w:sz w:val="24"/>
          <w:szCs w:val="24"/>
          <w:u w:val="none"/>
          <w:lang w:val="en-US"/>
        </w:rPr>
        <w:t>SS1E2 Explain that scarcity is when unlimited wants are greater than limited resources.</w:t>
      </w:r>
    </w:p>
    <w:p w:rsidRPr="00EF636D" w:rsidR="00EF636D" w:rsidP="5FBBA9CE" w:rsidRDefault="00EF636D" w14:paraId="25DAD405" w14:textId="299AA7E9">
      <w:pPr>
        <w:rPr>
          <w:rFonts w:ascii="Roboto" w:hAnsi="Roboto" w:eastAsia="Aptos"/>
          <w:b w:val="1"/>
          <w:bCs w:val="1"/>
          <w:i w:val="0"/>
          <w:iCs w:val="0"/>
          <w:strike w:val="0"/>
          <w:dstrike w:val="0"/>
          <w:noProof w:val="0"/>
          <w:color w:val="000000" w:themeColor="text1" w:themeTint="FF" w:themeShade="FF"/>
          <w:sz w:val="24"/>
          <w:szCs w:val="24"/>
          <w:u w:val="none"/>
          <w:lang w:val="en-US"/>
        </w:rPr>
      </w:pPr>
      <w:r w:rsidRPr="5FBBA9CE" w:rsidR="1CD0841D">
        <w:rPr>
          <w:rFonts w:ascii="Roboto" w:hAnsi="Roboto" w:eastAsia="Aptos"/>
          <w:b w:val="1"/>
          <w:bCs w:val="1"/>
          <w:i w:val="0"/>
          <w:iCs w:val="0"/>
          <w:strike w:val="0"/>
          <w:dstrike w:val="0"/>
          <w:noProof w:val="0"/>
          <w:color w:val="000000" w:themeColor="text1" w:themeTint="FF" w:themeShade="FF"/>
          <w:sz w:val="24"/>
          <w:szCs w:val="24"/>
          <w:u w:val="none"/>
          <w:lang w:val="en-US"/>
        </w:rPr>
        <w:t>SS1E3 Describe how people are both producers and consumers.</w:t>
      </w:r>
    </w:p>
    <w:p w:rsidRPr="00EF636D" w:rsidR="00EF636D" w:rsidP="00EF636D" w:rsidRDefault="00EF636D" w14:paraId="06663813" w14:textId="73D2A4AF">
      <w:r w:rsidRPr="5FBBA9CE" w:rsidR="1CD0841D">
        <w:rPr>
          <w:rFonts w:ascii="Roboto" w:hAnsi="Roboto" w:eastAsia="Aptos"/>
          <w:b w:val="1"/>
          <w:bCs w:val="1"/>
          <w:i w:val="0"/>
          <w:iCs w:val="0"/>
          <w:strike w:val="0"/>
          <w:dstrike w:val="0"/>
          <w:noProof w:val="0"/>
          <w:color w:val="000000" w:themeColor="text1" w:themeTint="FF" w:themeShade="FF"/>
          <w:sz w:val="24"/>
          <w:szCs w:val="24"/>
          <w:u w:val="none"/>
          <w:lang w:val="en-US"/>
        </w:rPr>
        <w:t>SS1E4 Explain that people earn income by working and that they must make choices about how much to save and spend.</w:t>
      </w:r>
    </w:p>
    <w:p w:rsidR="1CD0841D" w:rsidP="5FBBA9CE" w:rsidRDefault="1CD0841D" w14:paraId="66C7FB1F">
      <w:pPr>
        <w:pStyle w:val="Heading3"/>
      </w:pPr>
      <w:r w:rsidR="1CD0841D">
        <w:rPr/>
        <w:t>Information Processing Skills</w:t>
      </w:r>
    </w:p>
    <w:p w:rsidR="3F2B9B78" w:rsidP="5FBBA9CE" w:rsidRDefault="3F2B9B78" w14:paraId="7B6D17F1" w14:textId="19AAB771">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3F2B9B78">
        <w:rPr>
          <w:rFonts w:ascii="Roboto" w:hAnsi="Roboto" w:eastAsia="Aptos"/>
          <w:b w:val="0"/>
          <w:bCs w:val="0"/>
          <w:i w:val="0"/>
          <w:iCs w:val="0"/>
          <w:strike w:val="0"/>
          <w:dstrike w:val="0"/>
          <w:noProof w:val="0"/>
          <w:color w:val="000000" w:themeColor="text1" w:themeTint="FF" w:themeShade="FF"/>
          <w:sz w:val="24"/>
          <w:szCs w:val="24"/>
          <w:u w:val="none"/>
          <w:lang w:val="en-US"/>
        </w:rPr>
        <w:t>1. Compare similarities and differences.</w:t>
      </w:r>
    </w:p>
    <w:p w:rsidR="3F2B9B78" w:rsidP="5FBBA9CE" w:rsidRDefault="3F2B9B78" w14:paraId="3D357720" w14:textId="326C3678">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3F2B9B78">
        <w:rPr>
          <w:rFonts w:ascii="Roboto" w:hAnsi="Roboto" w:eastAsia="Aptos"/>
          <w:b w:val="0"/>
          <w:bCs w:val="0"/>
          <w:i w:val="0"/>
          <w:iCs w:val="0"/>
          <w:strike w:val="0"/>
          <w:dstrike w:val="0"/>
          <w:noProof w:val="0"/>
          <w:color w:val="000000" w:themeColor="text1" w:themeTint="FF" w:themeShade="FF"/>
          <w:sz w:val="24"/>
          <w:szCs w:val="24"/>
          <w:u w:val="none"/>
          <w:lang w:val="en-US"/>
        </w:rPr>
        <w:t>3. Identify issues and/or problems and alternative solutions.</w:t>
      </w:r>
    </w:p>
    <w:p w:rsidR="3F2B9B78" w:rsidP="5FBBA9CE" w:rsidRDefault="3F2B9B78" w14:paraId="11B045DF" w14:textId="35D6D173">
      <w:pPr>
        <w:pStyle w:val="ListParagraph"/>
        <w:numPr>
          <w:ilvl w:val="0"/>
          <w:numId w:val="3"/>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3F2B9B78">
        <w:rPr>
          <w:rFonts w:ascii="Roboto" w:hAnsi="Roboto" w:eastAsia="Aptos"/>
          <w:b w:val="0"/>
          <w:bCs w:val="0"/>
          <w:i w:val="0"/>
          <w:iCs w:val="0"/>
          <w:strike w:val="0"/>
          <w:dstrike w:val="0"/>
          <w:noProof w:val="0"/>
          <w:color w:val="000000" w:themeColor="text1" w:themeTint="FF" w:themeShade="FF"/>
          <w:sz w:val="24"/>
          <w:szCs w:val="24"/>
          <w:u w:val="none"/>
          <w:lang w:val="en-US"/>
        </w:rPr>
        <w:t>5. Identify the main idea, detail, sequence of events, and cause and effect in a social studies context.</w:t>
      </w:r>
    </w:p>
    <w:p w:rsidR="3F2B9B78" w:rsidP="5FBBA9CE" w:rsidRDefault="3F2B9B78" w14:paraId="7BCD1DF3" w14:textId="0A030427">
      <w:pPr>
        <w:pStyle w:val="Heading3"/>
        <w:suppressLineNumbers w:val="0"/>
        <w:bidi w:val="0"/>
        <w:spacing w:before="160" w:beforeAutospacing="off" w:after="80" w:afterAutospacing="off" w:line="278" w:lineRule="auto"/>
        <w:ind w:left="0" w:right="0"/>
        <w:jc w:val="left"/>
      </w:pPr>
      <w:r w:rsidR="3F2B9B78">
        <w:rPr/>
        <w:t>Themes and Enduring Understandings</w:t>
      </w:r>
    </w:p>
    <w:p w:rsidR="3F2B9B78" w:rsidP="5FBBA9CE" w:rsidRDefault="3F2B9B78" w14:paraId="297400C2" w14:textId="15D2BA68">
      <w:p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3F2B9B78">
        <w:rPr>
          <w:rFonts w:ascii="Roboto" w:hAnsi="Roboto" w:eastAsia="Aptos"/>
          <w:b w:val="1"/>
          <w:bCs w:val="1"/>
          <w:i w:val="0"/>
          <w:iCs w:val="0"/>
          <w:strike w:val="0"/>
          <w:dstrike w:val="0"/>
          <w:noProof w:val="0"/>
          <w:color w:val="000000" w:themeColor="text1" w:themeTint="FF" w:themeShade="FF"/>
          <w:sz w:val="24"/>
          <w:szCs w:val="24"/>
          <w:u w:val="none"/>
          <w:lang w:val="en-US"/>
        </w:rPr>
        <w:t xml:space="preserve">Scarcity: </w:t>
      </w:r>
      <w:r w:rsidRPr="5FBBA9CE" w:rsidR="3F2B9B78">
        <w:rPr>
          <w:rFonts w:ascii="Roboto" w:hAnsi="Roboto" w:eastAsia="Aptos"/>
          <w:b w:val="0"/>
          <w:bCs w:val="0"/>
          <w:i w:val="0"/>
          <w:iCs w:val="0"/>
          <w:strike w:val="0"/>
          <w:dstrike w:val="0"/>
          <w:noProof w:val="0"/>
          <w:color w:val="000000" w:themeColor="text1" w:themeTint="FF" w:themeShade="FF"/>
          <w:sz w:val="24"/>
          <w:szCs w:val="24"/>
          <w:u w:val="none"/>
          <w:lang w:val="en-US"/>
        </w:rPr>
        <w:t>The student will understand that because people cannot have everything they want, they have to make choices.</w:t>
      </w:r>
    </w:p>
    <w:p w:rsidR="3F2B9B78" w:rsidP="5FBBA9CE" w:rsidRDefault="3F2B9B78" w14:paraId="250B24FD" w14:textId="3934AD1B">
      <w:p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3F2B9B78">
        <w:rPr>
          <w:rFonts w:ascii="Roboto" w:hAnsi="Roboto" w:eastAsia="Aptos"/>
          <w:b w:val="1"/>
          <w:bCs w:val="1"/>
          <w:i w:val="0"/>
          <w:iCs w:val="0"/>
          <w:strike w:val="0"/>
          <w:dstrike w:val="0"/>
          <w:noProof w:val="0"/>
          <w:color w:val="000000" w:themeColor="text1" w:themeTint="FF" w:themeShade="FF"/>
          <w:sz w:val="24"/>
          <w:szCs w:val="24"/>
          <w:u w:val="none"/>
          <w:lang w:val="en-US"/>
        </w:rPr>
        <w:t xml:space="preserve">Production, Distribution, and Consumption: </w:t>
      </w:r>
      <w:r w:rsidRPr="5FBBA9CE" w:rsidR="3F2B9B78">
        <w:rPr>
          <w:rFonts w:ascii="Roboto" w:hAnsi="Roboto" w:eastAsia="Aptos"/>
          <w:b w:val="0"/>
          <w:bCs w:val="0"/>
          <w:i w:val="0"/>
          <w:iCs w:val="0"/>
          <w:strike w:val="0"/>
          <w:dstrike w:val="0"/>
          <w:noProof w:val="0"/>
          <w:color w:val="000000" w:themeColor="text1" w:themeTint="FF" w:themeShade="FF"/>
          <w:sz w:val="24"/>
          <w:szCs w:val="24"/>
          <w:u w:val="none"/>
          <w:lang w:val="en-US"/>
        </w:rPr>
        <w:t>The student will understand the ways people make, get, and use goods and services may be different from how people in other places make, get, and use goods and services</w:t>
      </w:r>
    </w:p>
    <w:p w:rsidR="3F2B9B78" w:rsidP="5FBBA9CE" w:rsidRDefault="3F2B9B78" w14:paraId="31477E44" w14:textId="295EE50D">
      <w:p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3F2B9B78">
        <w:rPr>
          <w:rFonts w:ascii="Roboto" w:hAnsi="Roboto" w:eastAsia="Aptos"/>
          <w:b w:val="1"/>
          <w:bCs w:val="1"/>
          <w:i w:val="0"/>
          <w:iCs w:val="0"/>
          <w:strike w:val="0"/>
          <w:dstrike w:val="0"/>
          <w:noProof w:val="0"/>
          <w:color w:val="000000" w:themeColor="text1" w:themeTint="FF" w:themeShade="FF"/>
          <w:sz w:val="24"/>
          <w:szCs w:val="24"/>
          <w:u w:val="none"/>
          <w:lang w:val="en-US"/>
        </w:rPr>
        <w:t xml:space="preserve">Individuals, </w:t>
      </w:r>
      <w:r w:rsidRPr="5FBBA9CE" w:rsidR="3F2B9B78">
        <w:rPr>
          <w:rFonts w:ascii="Roboto" w:hAnsi="Roboto" w:eastAsia="Aptos"/>
          <w:b w:val="1"/>
          <w:bCs w:val="1"/>
          <w:i w:val="0"/>
          <w:iCs w:val="0"/>
          <w:strike w:val="0"/>
          <w:dstrike w:val="0"/>
          <w:noProof w:val="0"/>
          <w:color w:val="000000" w:themeColor="text1" w:themeTint="FF" w:themeShade="FF"/>
          <w:sz w:val="24"/>
          <w:szCs w:val="24"/>
          <w:u w:val="none"/>
          <w:lang w:val="en-US"/>
        </w:rPr>
        <w:t>Groups</w:t>
      </w:r>
      <w:r w:rsidRPr="5FBBA9CE" w:rsidR="3F2B9B78">
        <w:rPr>
          <w:rFonts w:ascii="Roboto" w:hAnsi="Roboto" w:eastAsia="Aptos"/>
          <w:b w:val="1"/>
          <w:bCs w:val="1"/>
          <w:i w:val="0"/>
          <w:iCs w:val="0"/>
          <w:strike w:val="0"/>
          <w:dstrike w:val="0"/>
          <w:noProof w:val="0"/>
          <w:color w:val="000000" w:themeColor="text1" w:themeTint="FF" w:themeShade="FF"/>
          <w:sz w:val="24"/>
          <w:szCs w:val="24"/>
          <w:u w:val="none"/>
          <w:lang w:val="en-US"/>
        </w:rPr>
        <w:t xml:space="preserve"> and Institutions</w:t>
      </w:r>
      <w:r w:rsidRPr="5FBBA9CE" w:rsidR="3F2B9B78">
        <w:rPr>
          <w:rFonts w:ascii="Roboto" w:hAnsi="Roboto" w:eastAsia="Aptos"/>
          <w:b w:val="0"/>
          <w:bCs w:val="0"/>
          <w:i w:val="0"/>
          <w:iCs w:val="0"/>
          <w:strike w:val="0"/>
          <w:dstrike w:val="0"/>
          <w:noProof w:val="0"/>
          <w:color w:val="000000" w:themeColor="text1" w:themeTint="FF" w:themeShade="FF"/>
          <w:sz w:val="24"/>
          <w:szCs w:val="24"/>
          <w:u w:val="none"/>
          <w:lang w:val="en-US"/>
        </w:rPr>
        <w:t xml:space="preserve">: The student will </w:t>
      </w:r>
      <w:r w:rsidRPr="5FBBA9CE" w:rsidR="3F2B9B78">
        <w:rPr>
          <w:rFonts w:ascii="Roboto" w:hAnsi="Roboto" w:eastAsia="Aptos"/>
          <w:b w:val="0"/>
          <w:bCs w:val="0"/>
          <w:i w:val="0"/>
          <w:iCs w:val="0"/>
          <w:strike w:val="0"/>
          <w:dstrike w:val="0"/>
          <w:noProof w:val="0"/>
          <w:color w:val="000000" w:themeColor="text1" w:themeTint="FF" w:themeShade="FF"/>
          <w:sz w:val="24"/>
          <w:szCs w:val="24"/>
          <w:u w:val="none"/>
          <w:lang w:val="en-US"/>
        </w:rPr>
        <w:t>understand that</w:t>
      </w:r>
      <w:r w:rsidRPr="5FBBA9CE" w:rsidR="3F2B9B78">
        <w:rPr>
          <w:rFonts w:ascii="Roboto" w:hAnsi="Roboto" w:eastAsia="Aptos"/>
          <w:b w:val="0"/>
          <w:bCs w:val="0"/>
          <w:i w:val="0"/>
          <w:iCs w:val="0"/>
          <w:strike w:val="0"/>
          <w:dstrike w:val="0"/>
          <w:noProof w:val="0"/>
          <w:color w:val="000000" w:themeColor="text1" w:themeTint="FF" w:themeShade="FF"/>
          <w:sz w:val="24"/>
          <w:szCs w:val="24"/>
          <w:u w:val="none"/>
          <w:lang w:val="en-US"/>
        </w:rPr>
        <w:t xml:space="preserve"> what people, groups, and institutions say and do can help or harm others whether they mean to or not.</w:t>
      </w:r>
    </w:p>
    <w:p w:rsidR="1CD0841D" w:rsidP="5FBBA9CE" w:rsidRDefault="1CD0841D" w14:paraId="42487FE5">
      <w:pPr>
        <w:pStyle w:val="Heading3"/>
      </w:pPr>
      <w:r w:rsidR="1CD0841D">
        <w:rPr/>
        <w:t>Social Studies Reading Standards</w:t>
      </w:r>
    </w:p>
    <w:p w:rsidR="39F1E0BF" w:rsidP="5FBBA9CE" w:rsidRDefault="39F1E0BF" w14:paraId="35B89323" w14:textId="6164855B">
      <w:pPr>
        <w:rPr>
          <w:rFonts w:ascii="Roboto" w:hAnsi="Roboto" w:eastAsia="Aptos"/>
          <w:b w:val="1"/>
          <w:bCs w:val="1"/>
          <w:i w:val="0"/>
          <w:iCs w:val="0"/>
          <w:strike w:val="0"/>
          <w:dstrike w:val="0"/>
          <w:noProof w:val="0"/>
          <w:color w:val="000000" w:themeColor="text1" w:themeTint="FF" w:themeShade="FF"/>
          <w:sz w:val="24"/>
          <w:szCs w:val="24"/>
          <w:u w:val="none"/>
          <w:lang w:val="en-US"/>
        </w:rPr>
      </w:pPr>
      <w:r w:rsidRPr="5FBBA9CE" w:rsidR="39F1E0BF">
        <w:rPr>
          <w:rFonts w:ascii="Roboto" w:hAnsi="Roboto" w:eastAsia="Aptos"/>
          <w:b w:val="1"/>
          <w:bCs w:val="1"/>
          <w:i w:val="0"/>
          <w:iCs w:val="0"/>
          <w:strike w:val="0"/>
          <w:dstrike w:val="0"/>
          <w:noProof w:val="0"/>
          <w:color w:val="000000" w:themeColor="text1" w:themeTint="FF" w:themeShade="FF"/>
          <w:sz w:val="24"/>
          <w:szCs w:val="24"/>
          <w:u w:val="none"/>
          <w:lang w:val="en-US"/>
        </w:rPr>
        <w:t>ELAGSE1RI1: Ask and answer questions about key details in a text</w:t>
      </w:r>
    </w:p>
    <w:p w:rsidR="39F1E0BF" w:rsidP="5FBBA9CE" w:rsidRDefault="39F1E0BF" w14:paraId="3D273CC7" w14:textId="100730A2">
      <w:p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39F1E0BF">
        <w:rPr>
          <w:rFonts w:ascii="Roboto" w:hAnsi="Roboto" w:eastAsia="Aptos"/>
          <w:b w:val="1"/>
          <w:bCs w:val="1"/>
          <w:i w:val="0"/>
          <w:iCs w:val="0"/>
          <w:strike w:val="0"/>
          <w:dstrike w:val="0"/>
          <w:noProof w:val="0"/>
          <w:color w:val="000000" w:themeColor="text1" w:themeTint="FF" w:themeShade="FF"/>
          <w:sz w:val="24"/>
          <w:szCs w:val="24"/>
          <w:u w:val="none"/>
          <w:lang w:val="en-US"/>
        </w:rPr>
        <w:t>ELAGSE1RI4</w:t>
      </w:r>
      <w:r w:rsidRPr="5FBBA9CE" w:rsidR="39F1E0BF">
        <w:rPr>
          <w:rFonts w:ascii="Roboto" w:hAnsi="Roboto" w:eastAsia="Aptos"/>
          <w:b w:val="0"/>
          <w:bCs w:val="0"/>
          <w:i w:val="0"/>
          <w:iCs w:val="0"/>
          <w:strike w:val="0"/>
          <w:dstrike w:val="0"/>
          <w:noProof w:val="0"/>
          <w:color w:val="000000" w:themeColor="text1" w:themeTint="FF" w:themeShade="FF"/>
          <w:sz w:val="24"/>
          <w:szCs w:val="24"/>
          <w:u w:val="none"/>
          <w:lang w:val="en-US"/>
        </w:rPr>
        <w:t>: Ask and answer questions to help determine or clarify the meaning of words and phrases in a text.</w:t>
      </w:r>
    </w:p>
    <w:p w:rsidR="0CBD3198" w:rsidP="5FBBA9CE" w:rsidRDefault="0CBD3198" w14:paraId="56291B41" w14:textId="4A067E6B">
      <w:pPr>
        <w:rPr>
          <w:rFonts w:ascii="Roboto" w:hAnsi="Roboto" w:eastAsia="Aptos"/>
          <w:b w:val="0"/>
          <w:bCs w:val="0"/>
          <w:i w:val="0"/>
          <w:iCs w:val="0"/>
          <w:strike w:val="0"/>
          <w:dstrike w:val="0"/>
          <w:noProof w:val="0"/>
          <w:sz w:val="24"/>
          <w:szCs w:val="24"/>
          <w:u w:val="none"/>
          <w:lang w:val="en-US"/>
        </w:rPr>
      </w:pPr>
      <w:r w:rsidRPr="5FBBA9CE" w:rsidR="0CBD3198">
        <w:rPr>
          <w:rFonts w:ascii="Roboto" w:hAnsi="Roboto" w:eastAsia="Aptos"/>
          <w:b w:val="1"/>
          <w:bCs w:val="1"/>
          <w:i w:val="0"/>
          <w:iCs w:val="0"/>
          <w:strike w:val="0"/>
          <w:dstrike w:val="0"/>
          <w:noProof w:val="0"/>
          <w:sz w:val="24"/>
          <w:szCs w:val="24"/>
          <w:u w:val="none"/>
          <w:lang w:val="en-US"/>
        </w:rPr>
        <w:t>ELAGSE1RI6</w:t>
      </w:r>
      <w:r w:rsidRPr="5FBBA9CE" w:rsidR="0CBD3198">
        <w:rPr>
          <w:rFonts w:ascii="Roboto" w:hAnsi="Roboto" w:eastAsia="Aptos"/>
          <w:b w:val="0"/>
          <w:bCs w:val="0"/>
          <w:i w:val="0"/>
          <w:iCs w:val="0"/>
          <w:strike w:val="0"/>
          <w:dstrike w:val="0"/>
          <w:noProof w:val="0"/>
          <w:sz w:val="24"/>
          <w:szCs w:val="24"/>
          <w:u w:val="none"/>
          <w:lang w:val="en-US"/>
        </w:rPr>
        <w:t>: Use illustrations and details in a text to describe its key ideas. Illustrate scarcity</w:t>
      </w:r>
    </w:p>
    <w:p w:rsidR="1CD0841D" w:rsidP="5FBBA9CE" w:rsidRDefault="1CD0841D" w14:paraId="004D1F73" w14:textId="18AC4B96">
      <w:pPr>
        <w:pStyle w:val="Heading3"/>
      </w:pPr>
      <w:r w:rsidR="1CD0841D">
        <w:rPr/>
        <w:t>Social Studies Writing Standards</w:t>
      </w:r>
    </w:p>
    <w:p w:rsidR="0B3E736E" w:rsidP="5FBBA9CE" w:rsidRDefault="0B3E736E" w14:paraId="710EF08A" w14:textId="653A2395">
      <w:pPr>
        <w:rPr>
          <w:rFonts w:ascii="Roboto" w:hAnsi="Roboto" w:eastAsia="Aptos"/>
          <w:b w:val="0"/>
          <w:bCs w:val="0"/>
          <w:i w:val="0"/>
          <w:iCs w:val="0"/>
          <w:strike w:val="0"/>
          <w:dstrike w:val="0"/>
          <w:noProof w:val="0"/>
          <w:sz w:val="24"/>
          <w:szCs w:val="24"/>
          <w:u w:val="none"/>
          <w:lang w:val="en-US"/>
        </w:rPr>
      </w:pPr>
      <w:r w:rsidRPr="125AF5ED" w:rsidR="0B3E736E">
        <w:rPr>
          <w:rFonts w:ascii="Roboto" w:hAnsi="Roboto" w:eastAsia="Aptos"/>
          <w:b w:val="1"/>
          <w:bCs w:val="1"/>
          <w:i w:val="0"/>
          <w:iCs w:val="0"/>
          <w:strike w:val="0"/>
          <w:dstrike w:val="0"/>
          <w:noProof w:val="0"/>
          <w:sz w:val="24"/>
          <w:szCs w:val="24"/>
          <w:u w:val="none"/>
          <w:lang w:val="en-US"/>
        </w:rPr>
        <w:t>ELAGSE1W2</w:t>
      </w:r>
      <w:r w:rsidRPr="125AF5ED" w:rsidR="0B3E736E">
        <w:rPr>
          <w:rFonts w:ascii="Roboto" w:hAnsi="Roboto" w:eastAsia="Aptos"/>
          <w:b w:val="0"/>
          <w:bCs w:val="0"/>
          <w:i w:val="0"/>
          <w:iCs w:val="0"/>
          <w:strike w:val="0"/>
          <w:dstrike w:val="0"/>
          <w:noProof w:val="0"/>
          <w:sz w:val="24"/>
          <w:szCs w:val="24"/>
          <w:u w:val="none"/>
          <w:lang w:val="en-US"/>
        </w:rPr>
        <w:t xml:space="preserve">: Write informative/explanatory texts in which they name a topic, supply some facts about the </w:t>
      </w:r>
      <w:r w:rsidRPr="125AF5ED" w:rsidR="0B3E736E">
        <w:rPr>
          <w:rFonts w:ascii="Roboto" w:hAnsi="Roboto" w:eastAsia="Aptos"/>
          <w:b w:val="0"/>
          <w:bCs w:val="0"/>
          <w:i w:val="0"/>
          <w:iCs w:val="0"/>
          <w:strike w:val="0"/>
          <w:dstrike w:val="0"/>
          <w:noProof w:val="0"/>
          <w:sz w:val="24"/>
          <w:szCs w:val="24"/>
          <w:u w:val="none"/>
          <w:lang w:val="en-US"/>
        </w:rPr>
        <w:t>topic</w:t>
      </w:r>
      <w:r w:rsidRPr="125AF5ED" w:rsidR="0B3E736E">
        <w:rPr>
          <w:rFonts w:ascii="Roboto" w:hAnsi="Roboto" w:eastAsia="Aptos"/>
          <w:b w:val="0"/>
          <w:bCs w:val="0"/>
          <w:i w:val="0"/>
          <w:iCs w:val="0"/>
          <w:strike w:val="0"/>
          <w:dstrike w:val="0"/>
          <w:noProof w:val="0"/>
          <w:sz w:val="24"/>
          <w:szCs w:val="24"/>
          <w:u w:val="none"/>
          <w:lang w:val="en-US"/>
        </w:rPr>
        <w:t xml:space="preserve"> and provide some sense of closure Write a sentence to explain scarcity drawing</w:t>
      </w:r>
    </w:p>
    <w:p w:rsidR="00296845" w:rsidP="00296845" w:rsidRDefault="003908A9" w14:paraId="7CC7C428" w14:textId="4D776DDE">
      <w:pPr>
        <w:pStyle w:val="Heading3"/>
        <w:rPr>
          <w:lang w:val="en"/>
        </w:rPr>
      </w:pPr>
      <w:r>
        <w:rPr>
          <w:lang w:val="en"/>
        </w:rPr>
        <w:t>Essential Questions</w:t>
      </w:r>
    </w:p>
    <w:p w:rsidR="007A06E5" w:rsidP="007A06E5" w:rsidRDefault="00591F77" w14:paraId="250B0D10" w14:textId="36C6B585">
      <w:pPr>
        <w:pStyle w:val="Heading4"/>
      </w:pPr>
      <w:r w:rsidR="00591F77">
        <w:rPr/>
        <w:t>Factual</w:t>
      </w:r>
    </w:p>
    <w:p w:rsidR="1FA74618" w:rsidP="5FBBA9CE" w:rsidRDefault="1FA74618" w14:paraId="259D63D6" w14:textId="1E94F6BE">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1FA74618">
        <w:rPr>
          <w:rFonts w:ascii="Roboto" w:hAnsi="Roboto" w:eastAsia="Aptos"/>
          <w:b w:val="0"/>
          <w:bCs w:val="0"/>
          <w:i w:val="0"/>
          <w:iCs w:val="0"/>
          <w:strike w:val="0"/>
          <w:dstrike w:val="0"/>
          <w:noProof w:val="0"/>
          <w:color w:val="000000" w:themeColor="text1" w:themeTint="FF" w:themeShade="FF"/>
          <w:sz w:val="24"/>
          <w:szCs w:val="24"/>
          <w:u w:val="none"/>
          <w:lang w:val="en-US"/>
        </w:rPr>
        <w:t>What is an example of a good?</w:t>
      </w:r>
    </w:p>
    <w:p w:rsidR="1FA74618" w:rsidP="5FBBA9CE" w:rsidRDefault="1FA74618" w14:paraId="705960BD" w14:textId="78822A3F">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1FA74618">
        <w:rPr>
          <w:rFonts w:ascii="Roboto" w:hAnsi="Roboto" w:eastAsia="Aptos"/>
          <w:b w:val="0"/>
          <w:bCs w:val="0"/>
          <w:i w:val="0"/>
          <w:iCs w:val="0"/>
          <w:strike w:val="0"/>
          <w:dstrike w:val="0"/>
          <w:noProof w:val="0"/>
          <w:color w:val="000000" w:themeColor="text1" w:themeTint="FF" w:themeShade="FF"/>
          <w:sz w:val="24"/>
          <w:szCs w:val="24"/>
          <w:u w:val="none"/>
          <w:lang w:val="en-US"/>
        </w:rPr>
        <w:t>What is a service?</w:t>
      </w:r>
    </w:p>
    <w:p w:rsidR="1FA74618" w:rsidP="5FBBA9CE" w:rsidRDefault="1FA74618" w14:paraId="3C69E988" w14:textId="0A7936B8">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1FA74618">
        <w:rPr>
          <w:rFonts w:ascii="Roboto" w:hAnsi="Roboto" w:eastAsia="Aptos"/>
          <w:b w:val="0"/>
          <w:bCs w:val="0"/>
          <w:i w:val="0"/>
          <w:iCs w:val="0"/>
          <w:strike w:val="0"/>
          <w:dstrike w:val="0"/>
          <w:noProof w:val="0"/>
          <w:color w:val="000000" w:themeColor="text1" w:themeTint="FF" w:themeShade="FF"/>
          <w:sz w:val="24"/>
          <w:szCs w:val="24"/>
          <w:u w:val="none"/>
          <w:lang w:val="en-US"/>
        </w:rPr>
        <w:t>What goods did the historic figure make?</w:t>
      </w:r>
    </w:p>
    <w:p w:rsidR="1FA74618" w:rsidP="5FBBA9CE" w:rsidRDefault="1FA74618" w14:paraId="488BFDA9" w14:textId="498F8C74">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1FA74618">
        <w:rPr>
          <w:rFonts w:ascii="Roboto" w:hAnsi="Roboto" w:eastAsia="Aptos"/>
          <w:b w:val="0"/>
          <w:bCs w:val="0"/>
          <w:i w:val="0"/>
          <w:iCs w:val="0"/>
          <w:strike w:val="0"/>
          <w:dstrike w:val="0"/>
          <w:noProof w:val="0"/>
          <w:color w:val="000000" w:themeColor="text1" w:themeTint="FF" w:themeShade="FF"/>
          <w:sz w:val="24"/>
          <w:szCs w:val="24"/>
          <w:u w:val="none"/>
          <w:lang w:val="en-US"/>
        </w:rPr>
        <w:t>What services did the historic figure provide?</w:t>
      </w:r>
    </w:p>
    <w:p w:rsidR="1FA74618" w:rsidP="5FBBA9CE" w:rsidRDefault="1FA74618" w14:paraId="1E2697CA" w14:textId="573D338C">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1FA74618">
        <w:rPr>
          <w:rFonts w:ascii="Roboto" w:hAnsi="Roboto" w:eastAsia="Aptos"/>
          <w:b w:val="0"/>
          <w:bCs w:val="0"/>
          <w:i w:val="0"/>
          <w:iCs w:val="0"/>
          <w:strike w:val="0"/>
          <w:dstrike w:val="0"/>
          <w:noProof w:val="0"/>
          <w:color w:val="000000" w:themeColor="text1" w:themeTint="FF" w:themeShade="FF"/>
          <w:sz w:val="24"/>
          <w:szCs w:val="24"/>
          <w:u w:val="none"/>
          <w:lang w:val="en-US"/>
        </w:rPr>
        <w:t>What is scarcity?</w:t>
      </w:r>
    </w:p>
    <w:p w:rsidR="1FA74618" w:rsidP="5FBBA9CE" w:rsidRDefault="1FA74618" w14:paraId="12AFEA42" w14:textId="05F1926F">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1FA74618">
        <w:rPr>
          <w:rFonts w:ascii="Roboto" w:hAnsi="Roboto" w:eastAsia="Aptos"/>
          <w:b w:val="0"/>
          <w:bCs w:val="0"/>
          <w:i w:val="0"/>
          <w:iCs w:val="0"/>
          <w:strike w:val="0"/>
          <w:dstrike w:val="0"/>
          <w:noProof w:val="0"/>
          <w:color w:val="000000" w:themeColor="text1" w:themeTint="FF" w:themeShade="FF"/>
          <w:sz w:val="24"/>
          <w:szCs w:val="24"/>
          <w:u w:val="none"/>
          <w:lang w:val="en-US"/>
        </w:rPr>
        <w:t>What roles do we have in our economy?</w:t>
      </w:r>
    </w:p>
    <w:p w:rsidR="007A06E5" w:rsidP="007A06E5" w:rsidRDefault="00591F77" w14:paraId="3400DDCA" w14:textId="4324D86E">
      <w:pPr>
        <w:pStyle w:val="Heading4"/>
      </w:pPr>
      <w:r w:rsidR="00591F77">
        <w:rPr/>
        <w:t>Inferential</w:t>
      </w:r>
    </w:p>
    <w:p w:rsidR="581B39C2" w:rsidP="5FBBA9CE" w:rsidRDefault="581B39C2" w14:paraId="25889E93" w14:textId="763A1C3A">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581B39C2">
        <w:rPr>
          <w:rFonts w:ascii="Roboto" w:hAnsi="Roboto" w:eastAsia="Aptos"/>
          <w:b w:val="0"/>
          <w:bCs w:val="0"/>
          <w:i w:val="0"/>
          <w:iCs w:val="0"/>
          <w:strike w:val="0"/>
          <w:dstrike w:val="0"/>
          <w:noProof w:val="0"/>
          <w:color w:val="000000" w:themeColor="text1" w:themeTint="FF" w:themeShade="FF"/>
          <w:sz w:val="24"/>
          <w:szCs w:val="24"/>
          <w:u w:val="none"/>
          <w:lang w:val="en-US"/>
        </w:rPr>
        <w:t>What are goods and services people make and buy from each other?</w:t>
      </w:r>
    </w:p>
    <w:p w:rsidR="581B39C2" w:rsidP="5FBBA9CE" w:rsidRDefault="581B39C2" w14:paraId="4A214E77" w14:textId="245E987B">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581B39C2">
        <w:rPr>
          <w:rFonts w:ascii="Roboto" w:hAnsi="Roboto" w:eastAsia="Aptos"/>
          <w:b w:val="0"/>
          <w:bCs w:val="0"/>
          <w:i w:val="0"/>
          <w:iCs w:val="0"/>
          <w:strike w:val="0"/>
          <w:dstrike w:val="0"/>
          <w:noProof w:val="0"/>
          <w:color w:val="000000" w:themeColor="text1" w:themeTint="FF" w:themeShade="FF"/>
          <w:sz w:val="24"/>
          <w:szCs w:val="24"/>
          <w:u w:val="none"/>
          <w:lang w:val="en-US"/>
        </w:rPr>
        <w:t>What goods and services do you consume?</w:t>
      </w:r>
    </w:p>
    <w:p w:rsidR="581B39C2" w:rsidP="5FBBA9CE" w:rsidRDefault="581B39C2" w14:paraId="5CC76CE4" w14:textId="208DEC37">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581B39C2">
        <w:rPr>
          <w:rFonts w:ascii="Roboto" w:hAnsi="Roboto" w:eastAsia="Aptos"/>
          <w:b w:val="0"/>
          <w:bCs w:val="0"/>
          <w:i w:val="0"/>
          <w:iCs w:val="0"/>
          <w:strike w:val="0"/>
          <w:dstrike w:val="0"/>
          <w:noProof w:val="0"/>
          <w:color w:val="000000" w:themeColor="text1" w:themeTint="FF" w:themeShade="FF"/>
          <w:sz w:val="24"/>
          <w:szCs w:val="24"/>
          <w:u w:val="none"/>
          <w:lang w:val="en-US"/>
        </w:rPr>
        <w:t xml:space="preserve">How does scarcity </w:t>
      </w:r>
      <w:r w:rsidRPr="5FBBA9CE" w:rsidR="581B39C2">
        <w:rPr>
          <w:rFonts w:ascii="Roboto" w:hAnsi="Roboto" w:eastAsia="Aptos"/>
          <w:b w:val="0"/>
          <w:bCs w:val="0"/>
          <w:i w:val="0"/>
          <w:iCs w:val="0"/>
          <w:strike w:val="0"/>
          <w:dstrike w:val="0"/>
          <w:noProof w:val="0"/>
          <w:color w:val="000000" w:themeColor="text1" w:themeTint="FF" w:themeShade="FF"/>
          <w:sz w:val="24"/>
          <w:szCs w:val="24"/>
          <w:u w:val="none"/>
          <w:lang w:val="en-US"/>
        </w:rPr>
        <w:t>impact</w:t>
      </w:r>
      <w:r w:rsidRPr="5FBBA9CE" w:rsidR="581B39C2">
        <w:rPr>
          <w:rFonts w:ascii="Roboto" w:hAnsi="Roboto" w:eastAsia="Aptos"/>
          <w:b w:val="0"/>
          <w:bCs w:val="0"/>
          <w:i w:val="0"/>
          <w:iCs w:val="0"/>
          <w:strike w:val="0"/>
          <w:dstrike w:val="0"/>
          <w:noProof w:val="0"/>
          <w:color w:val="000000" w:themeColor="text1" w:themeTint="FF" w:themeShade="FF"/>
          <w:sz w:val="24"/>
          <w:szCs w:val="24"/>
          <w:u w:val="none"/>
          <w:lang w:val="en-US"/>
        </w:rPr>
        <w:t xml:space="preserve"> people's decisions?</w:t>
      </w:r>
    </w:p>
    <w:p w:rsidR="007A06E5" w:rsidP="007A06E5" w:rsidRDefault="00591F77" w14:paraId="2791F259" w14:textId="07E31E8A">
      <w:pPr>
        <w:pStyle w:val="Heading4"/>
      </w:pPr>
      <w:r w:rsidR="00591F77">
        <w:rPr/>
        <w:t>Critical Thinking</w:t>
      </w:r>
    </w:p>
    <w:p w:rsidR="673A434F" w:rsidP="5FBBA9CE" w:rsidRDefault="673A434F" w14:paraId="1B4F2467" w14:textId="41E64A43">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673A434F">
        <w:rPr>
          <w:rFonts w:ascii="Roboto" w:hAnsi="Roboto" w:eastAsia="Aptos"/>
          <w:b w:val="0"/>
          <w:bCs w:val="0"/>
          <w:i w:val="0"/>
          <w:iCs w:val="0"/>
          <w:strike w:val="0"/>
          <w:dstrike w:val="0"/>
          <w:noProof w:val="0"/>
          <w:color w:val="000000" w:themeColor="text1" w:themeTint="FF" w:themeShade="FF"/>
          <w:sz w:val="24"/>
          <w:szCs w:val="24"/>
          <w:u w:val="none"/>
          <w:lang w:val="en-US"/>
        </w:rPr>
        <w:t>How did scarcity push the people we have studied to make decisions?</w:t>
      </w:r>
    </w:p>
    <w:p w:rsidR="673A434F" w:rsidP="5FBBA9CE" w:rsidRDefault="673A434F" w14:paraId="6AE37F2C" w14:textId="35F47E3E">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673A434F">
        <w:rPr>
          <w:rFonts w:ascii="Roboto" w:hAnsi="Roboto" w:eastAsia="Aptos"/>
          <w:b w:val="0"/>
          <w:bCs w:val="0"/>
          <w:i w:val="0"/>
          <w:iCs w:val="0"/>
          <w:strike w:val="0"/>
          <w:dstrike w:val="0"/>
          <w:noProof w:val="0"/>
          <w:color w:val="000000" w:themeColor="text1" w:themeTint="FF" w:themeShade="FF"/>
          <w:sz w:val="24"/>
          <w:szCs w:val="24"/>
          <w:u w:val="none"/>
          <w:lang w:val="en-US"/>
        </w:rPr>
        <w:t>How are we producers?</w:t>
      </w:r>
    </w:p>
    <w:p w:rsidR="673A434F" w:rsidP="5FBBA9CE" w:rsidRDefault="673A434F" w14:paraId="09053C69" w14:textId="22FCEA97">
      <w:pPr>
        <w:spacing w:after="0" w:afterAutospacing="off"/>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673A434F">
        <w:rPr>
          <w:rFonts w:ascii="Roboto" w:hAnsi="Roboto" w:eastAsia="Aptos"/>
          <w:b w:val="0"/>
          <w:bCs w:val="0"/>
          <w:i w:val="0"/>
          <w:iCs w:val="0"/>
          <w:strike w:val="0"/>
          <w:dstrike w:val="0"/>
          <w:noProof w:val="0"/>
          <w:color w:val="000000" w:themeColor="text1" w:themeTint="FF" w:themeShade="FF"/>
          <w:sz w:val="24"/>
          <w:szCs w:val="24"/>
          <w:u w:val="none"/>
          <w:lang w:val="en-US"/>
        </w:rPr>
        <w:t>How are we consumers?</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rsidR="00510786">
        <w:rPr/>
        <w:t>Tier II Words</w:t>
      </w:r>
    </w:p>
    <w:p w:rsidR="683F7482" w:rsidP="5FBBA9CE" w:rsidRDefault="683F7482" w14:paraId="63AF0432" w14:textId="699ECE4F">
      <w:p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683F7482">
        <w:rPr>
          <w:rFonts w:ascii="Roboto" w:hAnsi="Roboto" w:eastAsia="Aptos"/>
          <w:b w:val="0"/>
          <w:bCs w:val="0"/>
          <w:i w:val="0"/>
          <w:iCs w:val="0"/>
          <w:strike w:val="0"/>
          <w:dstrike w:val="0"/>
          <w:noProof w:val="0"/>
          <w:color w:val="000000" w:themeColor="text1" w:themeTint="FF" w:themeShade="FF"/>
          <w:sz w:val="24"/>
          <w:szCs w:val="24"/>
          <w:u w:val="none"/>
          <w:lang w:val="en-US"/>
        </w:rPr>
        <w:t>scarce, consume, produce, provide, influence</w:t>
      </w:r>
    </w:p>
    <w:p w:rsidR="00141BFB" w:rsidP="006C0F2C" w:rsidRDefault="00510786" w14:paraId="0D29C978" w14:textId="6B424393">
      <w:pPr>
        <w:pStyle w:val="Heading4"/>
      </w:pPr>
      <w:r w:rsidR="00510786">
        <w:rPr/>
        <w:t>Tier III Words</w:t>
      </w:r>
    </w:p>
    <w:p w:rsidR="659531B1" w:rsidP="5FBBA9CE" w:rsidRDefault="659531B1" w14:paraId="1EB69BDF" w14:textId="0A351DC2">
      <w:p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659531B1">
        <w:rPr>
          <w:rFonts w:ascii="Roboto" w:hAnsi="Roboto" w:eastAsia="Aptos"/>
          <w:b w:val="0"/>
          <w:bCs w:val="0"/>
          <w:i w:val="0"/>
          <w:iCs w:val="0"/>
          <w:strike w:val="0"/>
          <w:dstrike w:val="0"/>
          <w:noProof w:val="0"/>
          <w:color w:val="000000" w:themeColor="text1" w:themeTint="FF" w:themeShade="FF"/>
          <w:sz w:val="24"/>
          <w:szCs w:val="24"/>
          <w:u w:val="none"/>
          <w:lang w:val="en-US"/>
        </w:rPr>
        <w:t>goods, services, producer, consumer, scarcity</w:t>
      </w:r>
    </w:p>
    <w:p w:rsidR="00B408B8" w:rsidP="00B408B8" w:rsidRDefault="00B408B8" w14:paraId="1B6E27A4" w14:textId="0D0BEC7E">
      <w:pPr>
        <w:pStyle w:val="Heading3"/>
      </w:pPr>
      <w:r>
        <w:t>Learning Experiences</w:t>
      </w:r>
    </w:p>
    <w:p w:rsidR="00F57F19" w:rsidP="5FBBA9CE" w:rsidRDefault="004C1897" w14:paraId="71B07C0D" w14:textId="7065F4C5">
      <w:pPr>
        <w:pStyle w:val="Heading4"/>
      </w:pPr>
      <w:r w:rsidR="5B5ACEB9">
        <w:rPr/>
        <w:t>Standards Evaluated</w:t>
      </w:r>
    </w:p>
    <w:p w:rsidR="00F57F19" w:rsidP="5FBBA9CE" w:rsidRDefault="004C1897" w14:paraId="492B68A4" w14:textId="567CC1E9">
      <w:pPr>
        <w:rPr>
          <w:rFonts w:ascii="Roboto" w:hAnsi="Roboto" w:eastAsia="Aptos"/>
          <w:b w:val="1"/>
          <w:bCs w:val="1"/>
          <w:i w:val="0"/>
          <w:iCs w:val="0"/>
          <w:strike w:val="0"/>
          <w:dstrike w:val="0"/>
          <w:noProof w:val="0"/>
          <w:color w:val="000000" w:themeColor="text1" w:themeTint="FF" w:themeShade="FF"/>
          <w:sz w:val="24"/>
          <w:szCs w:val="24"/>
          <w:u w:val="none"/>
          <w:lang w:val="en-US"/>
        </w:rPr>
      </w:pPr>
      <w:r w:rsidRPr="5FBBA9CE" w:rsidR="2F5DB3C7">
        <w:rPr>
          <w:rFonts w:ascii="Roboto" w:hAnsi="Roboto" w:eastAsia="Aptos"/>
          <w:b w:val="1"/>
          <w:bCs w:val="1"/>
          <w:i w:val="0"/>
          <w:iCs w:val="0"/>
          <w:strike w:val="0"/>
          <w:dstrike w:val="0"/>
          <w:noProof w:val="0"/>
          <w:color w:val="000000" w:themeColor="text1" w:themeTint="FF" w:themeShade="FF"/>
          <w:sz w:val="24"/>
          <w:szCs w:val="24"/>
          <w:u w:val="none"/>
          <w:lang w:val="en-US"/>
        </w:rPr>
        <w:t xml:space="preserve">SS1E1 Identify goods that people make and services that people provide for each other. </w:t>
      </w:r>
    </w:p>
    <w:p w:rsidR="00F57F19" w:rsidP="5FBBA9CE" w:rsidRDefault="004C1897" w14:paraId="1CA14964" w14:textId="56F45418">
      <w:pPr>
        <w:rPr>
          <w:rFonts w:ascii="Roboto" w:hAnsi="Roboto" w:eastAsia="Aptos"/>
          <w:b w:val="1"/>
          <w:bCs w:val="1"/>
          <w:i w:val="0"/>
          <w:iCs w:val="0"/>
          <w:strike w:val="0"/>
          <w:dstrike w:val="0"/>
          <w:noProof w:val="0"/>
          <w:color w:val="000000" w:themeColor="text1" w:themeTint="FF" w:themeShade="FF"/>
          <w:sz w:val="24"/>
          <w:szCs w:val="24"/>
          <w:u w:val="none"/>
          <w:lang w:val="en-US"/>
        </w:rPr>
      </w:pPr>
      <w:r w:rsidRPr="5FBBA9CE" w:rsidR="2F5DB3C7">
        <w:rPr>
          <w:rFonts w:ascii="Roboto" w:hAnsi="Roboto" w:eastAsia="Aptos"/>
          <w:b w:val="1"/>
          <w:bCs w:val="1"/>
          <w:i w:val="0"/>
          <w:iCs w:val="0"/>
          <w:strike w:val="0"/>
          <w:dstrike w:val="0"/>
          <w:noProof w:val="0"/>
          <w:color w:val="000000" w:themeColor="text1" w:themeTint="FF" w:themeShade="FF"/>
          <w:sz w:val="24"/>
          <w:szCs w:val="24"/>
          <w:u w:val="none"/>
          <w:lang w:val="en-US"/>
        </w:rPr>
        <w:t>SS1E2 Explain that scarcity is when unlimited wants are greater than limited resources.</w:t>
      </w:r>
    </w:p>
    <w:p w:rsidR="00F57F19" w:rsidP="5FBBA9CE" w:rsidRDefault="004C1897" w14:paraId="4C0839E4" w14:textId="540F22A0">
      <w:pPr>
        <w:rPr>
          <w:rFonts w:ascii="Roboto" w:hAnsi="Roboto" w:eastAsia="Aptos"/>
          <w:b w:val="1"/>
          <w:bCs w:val="1"/>
          <w:i w:val="0"/>
          <w:iCs w:val="0"/>
          <w:strike w:val="0"/>
          <w:dstrike w:val="0"/>
          <w:noProof w:val="0"/>
          <w:color w:val="000000" w:themeColor="text1" w:themeTint="FF" w:themeShade="FF"/>
          <w:sz w:val="24"/>
          <w:szCs w:val="24"/>
          <w:u w:val="none"/>
          <w:lang w:val="en-US"/>
        </w:rPr>
      </w:pPr>
      <w:r w:rsidRPr="5FBBA9CE" w:rsidR="2F5DB3C7">
        <w:rPr>
          <w:rFonts w:ascii="Roboto" w:hAnsi="Roboto" w:eastAsia="Aptos"/>
          <w:b w:val="1"/>
          <w:bCs w:val="1"/>
          <w:i w:val="0"/>
          <w:iCs w:val="0"/>
          <w:strike w:val="0"/>
          <w:dstrike w:val="0"/>
          <w:noProof w:val="0"/>
          <w:color w:val="000000" w:themeColor="text1" w:themeTint="FF" w:themeShade="FF"/>
          <w:sz w:val="24"/>
          <w:szCs w:val="24"/>
          <w:u w:val="none"/>
          <w:lang w:val="en-US"/>
        </w:rPr>
        <w:t xml:space="preserve">SS1E3 Describe how people are both producers and consumers. </w:t>
      </w:r>
    </w:p>
    <w:p w:rsidR="00F57F19" w:rsidP="5FBBA9CE" w:rsidRDefault="004C1897" w14:paraId="682C3B70" w14:textId="45BBE0D8">
      <w:pPr>
        <w:rPr>
          <w:rFonts w:ascii="Roboto" w:hAnsi="Roboto" w:eastAsia="Aptos"/>
          <w:b w:val="1"/>
          <w:bCs w:val="1"/>
          <w:i w:val="0"/>
          <w:iCs w:val="0"/>
          <w:strike w:val="0"/>
          <w:dstrike w:val="0"/>
          <w:noProof w:val="0"/>
          <w:color w:val="000000" w:themeColor="text1" w:themeTint="FF" w:themeShade="FF"/>
          <w:sz w:val="24"/>
          <w:szCs w:val="24"/>
          <w:u w:val="none"/>
          <w:lang w:val="en-US"/>
        </w:rPr>
      </w:pPr>
      <w:r w:rsidRPr="5FBBA9CE" w:rsidR="2F5DB3C7">
        <w:rPr>
          <w:rFonts w:ascii="Roboto" w:hAnsi="Roboto" w:eastAsia="Aptos"/>
          <w:b w:val="1"/>
          <w:bCs w:val="1"/>
          <w:i w:val="0"/>
          <w:iCs w:val="0"/>
          <w:strike w:val="0"/>
          <w:dstrike w:val="0"/>
          <w:noProof w:val="0"/>
          <w:color w:val="000000" w:themeColor="text1" w:themeTint="FF" w:themeShade="FF"/>
          <w:sz w:val="24"/>
          <w:szCs w:val="24"/>
          <w:u w:val="none"/>
          <w:lang w:val="en-US"/>
        </w:rPr>
        <w:t>SS1E4 Explain that people earn income by working and that they must make choices about how much to save and spend.</w:t>
      </w:r>
    </w:p>
    <w:tbl>
      <w:tblPr>
        <w:tblStyle w:val="ListTable3-Accent1"/>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5FBBA9CE" w:rsidTr="5FBBA9CE" w14:paraId="428AC5E4">
        <w:trPr>
          <w:trHeight w:val="328"/>
        </w:trPr>
        <w:tc>
          <w:tcPr>
            <w:cnfStyle w:val="001000000100" w:firstRow="0" w:lastRow="0" w:firstColumn="1" w:lastColumn="0" w:oddVBand="0" w:evenVBand="0" w:oddHBand="0" w:evenHBand="0" w:firstRowFirstColumn="1" w:firstRowLastColumn="0" w:lastRowFirstColumn="0" w:lastRowLastColumn="0"/>
            <w:tcW w:w="5484" w:type="dxa"/>
            <w:tcMar/>
          </w:tcPr>
          <w:p w:rsidR="5FBBA9CE" w:rsidP="5FBBA9CE" w:rsidRDefault="5FBBA9CE" w14:paraId="4E2CF7B4">
            <w:pPr>
              <w:spacing w:before="40" w:after="40"/>
              <w:jc w:val="center"/>
              <w:rPr>
                <w:sz w:val="22"/>
                <w:szCs w:val="22"/>
              </w:rPr>
            </w:pPr>
            <w:r w:rsidRPr="5FBBA9CE" w:rsidR="5FBBA9CE">
              <w:rPr>
                <w:sz w:val="22"/>
                <w:szCs w:val="22"/>
              </w:rPr>
              <w:t>Lesson Title</w:t>
            </w:r>
          </w:p>
        </w:tc>
        <w:tc>
          <w:tcPr>
            <w:cnfStyle w:val="000000000000" w:firstRow="0" w:lastRow="0" w:firstColumn="0" w:lastColumn="0" w:oddVBand="0" w:evenVBand="0" w:oddHBand="0" w:evenHBand="0" w:firstRowFirstColumn="0" w:firstRowLastColumn="0" w:lastRowFirstColumn="0" w:lastRowLastColumn="0"/>
            <w:tcW w:w="8820" w:type="dxa"/>
            <w:tcMar/>
          </w:tcPr>
          <w:p w:rsidR="5FBBA9CE" w:rsidP="5FBBA9CE" w:rsidRDefault="5FBBA9CE" w14:paraId="264307BB">
            <w:pPr>
              <w:spacing w:before="40" w:after="40"/>
              <w:jc w:val="center"/>
              <w:rPr>
                <w:rFonts w:eastAsia="Calibri" w:cs="Calibri"/>
                <w:sz w:val="22"/>
                <w:szCs w:val="22"/>
              </w:rPr>
            </w:pPr>
            <w:r w:rsidRPr="5FBBA9CE" w:rsidR="5FBBA9CE">
              <w:rPr>
                <w:rFonts w:eastAsia="Calibri" w:cs="Calibri"/>
                <w:sz w:val="22"/>
                <w:szCs w:val="22"/>
              </w:rPr>
              <w:t>Differentiation Considerations</w:t>
            </w:r>
          </w:p>
        </w:tc>
      </w:tr>
      <w:tr w:rsidR="5FBBA9CE" w:rsidTr="5FBBA9CE" w14:paraId="749170A5">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FBBA9CE" w:rsidP="5FBBA9CE" w:rsidRDefault="5FBBA9CE" w14:paraId="2DA3808C" w14:textId="70489567">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584c92a9a1664442">
              <w:r w:rsidRPr="5FBBA9CE" w:rsidR="5FBBA9CE">
                <w:rPr>
                  <w:rStyle w:val="Hyperlink"/>
                  <w:rFonts w:ascii="Roboto" w:hAnsi="Roboto" w:eastAsia="Aptos"/>
                  <w:b w:val="1"/>
                  <w:bCs w:val="1"/>
                  <w:i w:val="0"/>
                  <w:iCs w:val="0"/>
                  <w:strike w:val="0"/>
                  <w:dstrike w:val="0"/>
                  <w:sz w:val="24"/>
                  <w:szCs w:val="24"/>
                  <w:u w:val="none"/>
                </w:rPr>
                <w:t>Introduction to Economics</w:t>
              </w:r>
            </w:hyperlink>
            <w:r w:rsidRPr="5FBBA9CE" w:rsidR="5FBBA9CE">
              <w:rPr>
                <w:rFonts w:ascii="Roboto" w:hAnsi="Roboto" w:eastAsia="Aptos"/>
                <w:b w:val="1"/>
                <w:bCs w:val="1"/>
                <w:i w:val="0"/>
                <w:iCs w:val="0"/>
                <w:strike w:val="0"/>
                <w:dstrike w:val="0"/>
                <w:color w:val="000000" w:themeColor="text1" w:themeTint="FF" w:themeShade="FF"/>
                <w:sz w:val="24"/>
                <w:szCs w:val="24"/>
                <w:u w:val="none"/>
              </w:rPr>
              <w:t xml:space="preserve"> </w:t>
            </w:r>
            <w:r w:rsidRPr="5FBBA9CE" w:rsidR="5FBBA9CE">
              <w:rPr>
                <w:rFonts w:ascii="Roboto" w:hAnsi="Roboto" w:eastAsia="Aptos"/>
                <w:b w:val="1"/>
                <w:bCs w:val="1"/>
                <w:i w:val="0"/>
                <w:iCs w:val="0"/>
                <w:strike w:val="0"/>
                <w:dstrike w:val="0"/>
                <w:color w:val="000000" w:themeColor="text1" w:themeTint="FF" w:themeShade="FF"/>
                <w:sz w:val="24"/>
                <w:szCs w:val="24"/>
                <w:u w:val="none"/>
              </w:rPr>
              <w:t xml:space="preserve">This lesson will introduce the unit and </w:t>
            </w:r>
            <w:r w:rsidRPr="5FBBA9CE" w:rsidR="77A7F4BC">
              <w:rPr>
                <w:rFonts w:ascii="Roboto" w:hAnsi="Roboto" w:eastAsia="Aptos"/>
                <w:b w:val="1"/>
                <w:bCs w:val="1"/>
                <w:i w:val="0"/>
                <w:iCs w:val="0"/>
                <w:strike w:val="0"/>
                <w:dstrike w:val="0"/>
                <w:color w:val="000000" w:themeColor="text1" w:themeTint="FF" w:themeShade="FF"/>
                <w:sz w:val="24"/>
                <w:szCs w:val="24"/>
                <w:u w:val="none"/>
              </w:rPr>
              <w:t>allow</w:t>
            </w:r>
            <w:r w:rsidRPr="5FBBA9CE" w:rsidR="5FBBA9CE">
              <w:rPr>
                <w:rFonts w:ascii="Roboto" w:hAnsi="Roboto" w:eastAsia="Aptos"/>
                <w:b w:val="1"/>
                <w:bCs w:val="1"/>
                <w:i w:val="0"/>
                <w:iCs w:val="0"/>
                <w:strike w:val="0"/>
                <w:dstrike w:val="0"/>
                <w:color w:val="000000" w:themeColor="text1" w:themeTint="FF" w:themeShade="FF"/>
                <w:sz w:val="24"/>
                <w:szCs w:val="24"/>
                <w:u w:val="none"/>
              </w:rPr>
              <w:t xml:space="preserve"> students a foundation on which to understand goods and services. Students will learn about and </w:t>
            </w:r>
            <w:r w:rsidRPr="5FBBA9CE" w:rsidR="5FBBA9CE">
              <w:rPr>
                <w:rFonts w:ascii="Roboto" w:hAnsi="Roboto" w:eastAsia="Aptos"/>
                <w:b w:val="1"/>
                <w:bCs w:val="1"/>
                <w:i w:val="0"/>
                <w:iCs w:val="0"/>
                <w:strike w:val="0"/>
                <w:dstrike w:val="0"/>
                <w:color w:val="000000" w:themeColor="text1" w:themeTint="FF" w:themeShade="FF"/>
                <w:sz w:val="24"/>
                <w:szCs w:val="24"/>
                <w:u w:val="none"/>
              </w:rPr>
              <w:t>identify</w:t>
            </w:r>
            <w:r w:rsidRPr="5FBBA9CE" w:rsidR="5FBBA9CE">
              <w:rPr>
                <w:rFonts w:ascii="Roboto" w:hAnsi="Roboto" w:eastAsia="Aptos"/>
                <w:b w:val="1"/>
                <w:bCs w:val="1"/>
                <w:i w:val="0"/>
                <w:iCs w:val="0"/>
                <w:strike w:val="0"/>
                <w:dstrike w:val="0"/>
                <w:color w:val="000000" w:themeColor="text1" w:themeTint="FF" w:themeShade="FF"/>
                <w:sz w:val="24"/>
                <w:szCs w:val="24"/>
                <w:u w:val="none"/>
              </w:rPr>
              <w:t xml:space="preserve"> specific needs and wants.</w:t>
            </w:r>
          </w:p>
        </w:tc>
        <w:tc>
          <w:tcPr>
            <w:cnfStyle w:val="000000000000" w:firstRow="0" w:lastRow="0" w:firstColumn="0" w:lastColumn="0" w:oddVBand="0" w:evenVBand="0" w:oddHBand="0" w:evenHBand="0" w:firstRowFirstColumn="0" w:firstRowLastColumn="0" w:lastRowFirstColumn="0" w:lastRowLastColumn="0"/>
            <w:tcW w:w="8820" w:type="dxa"/>
            <w:tcMar/>
          </w:tcPr>
          <w:p w:rsidR="5FBBA9CE" w:rsidP="5FBBA9CE" w:rsidRDefault="5FBBA9CE" w14:paraId="2266D2A5" w14:textId="0651BA7B">
            <w:pPr>
              <w:spacing w:before="40" w:after="40"/>
              <w:rPr>
                <w:rFonts w:ascii="Roboto" w:hAnsi="Roboto" w:eastAsia="Aptos"/>
                <w:b w:val="0"/>
                <w:bCs w:val="0"/>
                <w:i w:val="0"/>
                <w:iCs w:val="0"/>
                <w:strike w:val="0"/>
                <w:dstrike w:val="0"/>
                <w:color w:val="000000" w:themeColor="text1" w:themeTint="FF" w:themeShade="FF"/>
                <w:sz w:val="24"/>
                <w:szCs w:val="24"/>
                <w:u w:val="none"/>
              </w:rPr>
            </w:pPr>
            <w:r w:rsidRPr="5FBBA9CE" w:rsidR="5FBBA9CE">
              <w:rPr>
                <w:rFonts w:ascii="Roboto" w:hAnsi="Roboto" w:eastAsia="Aptos"/>
                <w:b w:val="0"/>
                <w:bCs w:val="0"/>
                <w:i w:val="0"/>
                <w:iCs w:val="0"/>
                <w:strike w:val="0"/>
                <w:dstrike w:val="0"/>
                <w:color w:val="000000" w:themeColor="text1" w:themeTint="FF" w:themeShade="FF"/>
                <w:sz w:val="24"/>
                <w:szCs w:val="24"/>
                <w:u w:val="none"/>
              </w:rPr>
              <w:t>Limit the number of cards to sort at one time. There are two blank want cards and two blank need cards to challenge students who are ready provided on the</w:t>
            </w:r>
            <w:r w:rsidRPr="5FBBA9CE" w:rsidR="641B2AFF">
              <w:rPr>
                <w:rFonts w:ascii="Roboto" w:hAnsi="Roboto" w:eastAsia="Aptos"/>
                <w:b w:val="0"/>
                <w:bCs w:val="0"/>
                <w:i w:val="0"/>
                <w:iCs w:val="0"/>
                <w:strike w:val="0"/>
                <w:dstrike w:val="0"/>
                <w:color w:val="000000" w:themeColor="text1" w:themeTint="FF" w:themeShade="FF"/>
                <w:sz w:val="24"/>
                <w:szCs w:val="24"/>
                <w:u w:val="none"/>
              </w:rPr>
              <w:t xml:space="preserve"> </w:t>
            </w:r>
            <w:r w:rsidRPr="5FBBA9CE" w:rsidR="5FBBA9CE">
              <w:rPr>
                <w:rFonts w:ascii="Roboto" w:hAnsi="Roboto" w:eastAsia="Aptos"/>
                <w:b w:val="0"/>
                <w:bCs w:val="0"/>
                <w:i w:val="0"/>
                <w:iCs w:val="0"/>
                <w:strike w:val="0"/>
                <w:dstrike w:val="0"/>
                <w:color w:val="000000" w:themeColor="text1" w:themeTint="FF" w:themeShade="FF"/>
                <w:sz w:val="24"/>
                <w:szCs w:val="24"/>
                <w:u w:val="none"/>
              </w:rPr>
              <w:t>sort cards for those who are ready for the challenge. Create an anchor chart (</w:t>
            </w:r>
            <w:r w:rsidRPr="5FBBA9CE" w:rsidR="5FBBA9CE">
              <w:rPr>
                <w:rFonts w:ascii="Roboto" w:hAnsi="Roboto" w:eastAsia="Aptos"/>
                <w:b w:val="0"/>
                <w:bCs w:val="0"/>
                <w:i w:val="0"/>
                <w:iCs w:val="0"/>
                <w:strike w:val="0"/>
                <w:dstrike w:val="0"/>
                <w:color w:val="000000" w:themeColor="text1" w:themeTint="FF" w:themeShade="FF"/>
                <w:sz w:val="24"/>
                <w:szCs w:val="24"/>
                <w:u w:val="none"/>
              </w:rPr>
              <w:t>similar to</w:t>
            </w:r>
            <w:r w:rsidRPr="5FBBA9CE" w:rsidR="5FBBA9CE">
              <w:rPr>
                <w:rFonts w:ascii="Roboto" w:hAnsi="Roboto" w:eastAsia="Aptos"/>
                <w:b w:val="0"/>
                <w:bCs w:val="0"/>
                <w:i w:val="0"/>
                <w:iCs w:val="0"/>
                <w:strike w:val="0"/>
                <w:dstrike w:val="0"/>
                <w:color w:val="000000" w:themeColor="text1" w:themeTint="FF" w:themeShade="FF"/>
                <w:sz w:val="24"/>
                <w:szCs w:val="24"/>
                <w:u w:val="none"/>
              </w:rPr>
              <w:t xml:space="preserve"> the samples) with students to post during this unit.</w:t>
            </w:r>
          </w:p>
        </w:tc>
      </w:tr>
      <w:tr w:rsidR="5FBBA9CE" w:rsidTr="5FBBA9CE" w14:paraId="0632C463">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FBBA9CE" w:rsidP="5FBBA9CE" w:rsidRDefault="5FBBA9CE" w14:paraId="54F11E18" w14:textId="3B47F62A">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61cb6ba42ee84378">
              <w:r w:rsidRPr="5FBBA9CE" w:rsidR="5FBBA9CE">
                <w:rPr>
                  <w:rStyle w:val="Hyperlink"/>
                  <w:rFonts w:ascii="Roboto" w:hAnsi="Roboto" w:eastAsia="Aptos"/>
                  <w:b w:val="1"/>
                  <w:bCs w:val="1"/>
                  <w:i w:val="0"/>
                  <w:iCs w:val="0"/>
                  <w:strike w:val="0"/>
                  <w:dstrike w:val="0"/>
                  <w:sz w:val="24"/>
                  <w:szCs w:val="24"/>
                  <w:u w:val="none"/>
                </w:rPr>
                <w:t>Connecting Producers and Consumers</w:t>
              </w:r>
            </w:hyperlink>
            <w:r w:rsidRPr="5FBBA9CE" w:rsidR="5FBBA9CE">
              <w:rPr>
                <w:rFonts w:ascii="Roboto" w:hAnsi="Roboto" w:eastAsia="Aptos"/>
                <w:b w:val="1"/>
                <w:bCs w:val="1"/>
                <w:i w:val="0"/>
                <w:iCs w:val="0"/>
                <w:strike w:val="0"/>
                <w:dstrike w:val="0"/>
                <w:color w:val="000000" w:themeColor="text1" w:themeTint="FF" w:themeShade="FF"/>
                <w:sz w:val="24"/>
                <w:szCs w:val="24"/>
                <w:u w:val="none"/>
              </w:rPr>
              <w:t xml:space="preserve"> Students will review goods and services and understand that people are both producers and consumers of goods and services. This lesson also integrates the skill of sequencing</w:t>
            </w:r>
          </w:p>
        </w:tc>
        <w:tc>
          <w:tcPr>
            <w:cnfStyle w:val="000000000000" w:firstRow="0" w:lastRow="0" w:firstColumn="0" w:lastColumn="0" w:oddVBand="0" w:evenVBand="0" w:oddHBand="0" w:evenHBand="0" w:firstRowFirstColumn="0" w:firstRowLastColumn="0" w:lastRowFirstColumn="0" w:lastRowLastColumn="0"/>
            <w:tcW w:w="8820" w:type="dxa"/>
            <w:tcMar/>
          </w:tcPr>
          <w:p w:rsidR="5FBBA9CE" w:rsidP="5FBBA9CE" w:rsidRDefault="5FBBA9CE" w14:paraId="4F775457" w14:textId="47D9D589">
            <w:pPr>
              <w:spacing w:before="40" w:after="40"/>
              <w:rPr>
                <w:rFonts w:ascii="Roboto" w:hAnsi="Roboto" w:eastAsia="Aptos"/>
                <w:sz w:val="24"/>
                <w:szCs w:val="24"/>
              </w:rPr>
            </w:pPr>
            <w:r w:rsidRPr="5FBBA9CE" w:rsidR="5FBBA9CE">
              <w:rPr>
                <w:rFonts w:ascii="Roboto" w:hAnsi="Roboto" w:eastAsia="Aptos"/>
                <w:b w:val="0"/>
                <w:bCs w:val="0"/>
                <w:i w:val="0"/>
                <w:iCs w:val="0"/>
                <w:strike w:val="0"/>
                <w:dstrike w:val="0"/>
                <w:color w:val="000000" w:themeColor="text1" w:themeTint="FF" w:themeShade="FF"/>
                <w:sz w:val="24"/>
                <w:szCs w:val="24"/>
                <w:u w:val="none"/>
              </w:rPr>
              <w:t>If students need additional instruction on producers and consumers:  watch the short video clip from Discovery Education (</w:t>
            </w:r>
            <w:hyperlink r:id="Ra08091c09725447d">
              <w:r w:rsidRPr="5FBBA9CE" w:rsidR="5FBBA9CE">
                <w:rPr>
                  <w:rStyle w:val="Hyperlink"/>
                  <w:rFonts w:ascii="Roboto" w:hAnsi="Roboto" w:eastAsia="Aptos"/>
                  <w:b w:val="0"/>
                  <w:bCs w:val="0"/>
                  <w:i w:val="1"/>
                  <w:iCs w:val="1"/>
                  <w:strike w:val="0"/>
                  <w:dstrike w:val="0"/>
                  <w:sz w:val="24"/>
                  <w:szCs w:val="24"/>
                  <w:u w:val="none"/>
                </w:rPr>
                <w:t>Consumer, Producer and Goods</w:t>
              </w:r>
            </w:hyperlink>
            <w:r w:rsidRPr="5FBBA9CE" w:rsidR="5FBBA9CE">
              <w:rPr>
                <w:rFonts w:ascii="Roboto" w:hAnsi="Roboto" w:eastAsia="Aptos"/>
                <w:b w:val="0"/>
                <w:bCs w:val="0"/>
                <w:i w:val="0"/>
                <w:iCs w:val="0"/>
                <w:strike w:val="0"/>
                <w:dstrike w:val="0"/>
                <w:color w:val="000000" w:themeColor="text1" w:themeTint="FF" w:themeShade="FF"/>
                <w:sz w:val="24"/>
                <w:szCs w:val="24"/>
                <w:u w:val="none"/>
              </w:rPr>
              <w:t xml:space="preserve"> ) and create a </w:t>
            </w:r>
            <w:hyperlink r:id="R72e4ca0349c0461c">
              <w:r w:rsidRPr="5FBBA9CE" w:rsidR="5FBBA9CE">
                <w:rPr>
                  <w:rStyle w:val="Hyperlink"/>
                  <w:rFonts w:ascii="Roboto" w:hAnsi="Roboto" w:eastAsia="Aptos"/>
                  <w:b w:val="0"/>
                  <w:bCs w:val="0"/>
                  <w:i w:val="0"/>
                  <w:iCs w:val="0"/>
                  <w:strike w:val="0"/>
                  <w:dstrike w:val="0"/>
                  <w:sz w:val="24"/>
                  <w:szCs w:val="24"/>
                  <w:u w:val="none"/>
                </w:rPr>
                <w:t xml:space="preserve">Six Word Summary </w:t>
              </w:r>
            </w:hyperlink>
          </w:p>
          <w:p w:rsidR="5FBBA9CE" w:rsidP="5FBBA9CE" w:rsidRDefault="5FBBA9CE" w14:paraId="4E050F35" w14:textId="6A0C3300">
            <w:pPr>
              <w:spacing w:before="40" w:after="40"/>
              <w:rPr>
                <w:rFonts w:ascii="Roboto" w:hAnsi="Roboto" w:eastAsia="Aptos"/>
                <w:b w:val="0"/>
                <w:bCs w:val="0"/>
                <w:i w:val="0"/>
                <w:iCs w:val="0"/>
                <w:strike w:val="0"/>
                <w:dstrike w:val="0"/>
                <w:color w:val="000000" w:themeColor="text1" w:themeTint="FF" w:themeShade="FF"/>
                <w:sz w:val="24"/>
                <w:szCs w:val="24"/>
                <w:u w:val="none"/>
              </w:rPr>
            </w:pPr>
            <w:r w:rsidRPr="5FBBA9CE" w:rsidR="5FBBA9CE">
              <w:rPr>
                <w:rFonts w:ascii="Roboto" w:hAnsi="Roboto" w:eastAsia="Aptos"/>
                <w:b w:val="0"/>
                <w:bCs w:val="0"/>
                <w:i w:val="0"/>
                <w:iCs w:val="0"/>
                <w:strike w:val="0"/>
                <w:dstrike w:val="0"/>
                <w:color w:val="000000" w:themeColor="text1" w:themeTint="FF" w:themeShade="FF"/>
                <w:sz w:val="24"/>
                <w:szCs w:val="24"/>
                <w:u w:val="none"/>
              </w:rPr>
              <w:t xml:space="preserve"> </w:t>
            </w:r>
          </w:p>
          <w:p w:rsidR="5FBBA9CE" w:rsidP="5FBBA9CE" w:rsidRDefault="5FBBA9CE" w14:paraId="6E1362C5" w14:textId="2B84E55D">
            <w:pPr>
              <w:spacing w:before="40" w:after="40"/>
              <w:rPr>
                <w:rFonts w:ascii="Roboto" w:hAnsi="Roboto" w:eastAsia="Aptos"/>
                <w:b w:val="0"/>
                <w:bCs w:val="0"/>
                <w:i w:val="0"/>
                <w:iCs w:val="0"/>
                <w:strike w:val="0"/>
                <w:dstrike w:val="0"/>
                <w:color w:val="000000" w:themeColor="text1" w:themeTint="FF" w:themeShade="FF"/>
                <w:sz w:val="24"/>
                <w:szCs w:val="24"/>
                <w:u w:val="none"/>
              </w:rPr>
            </w:pPr>
            <w:r w:rsidRPr="5FBBA9CE" w:rsidR="5FBBA9CE">
              <w:rPr>
                <w:rFonts w:ascii="Roboto" w:hAnsi="Roboto" w:eastAsia="Aptos"/>
                <w:b w:val="0"/>
                <w:bCs w:val="0"/>
                <w:i w:val="0"/>
                <w:iCs w:val="0"/>
                <w:strike w:val="0"/>
                <w:dstrike w:val="0"/>
                <w:color w:val="000000" w:themeColor="text1" w:themeTint="FF" w:themeShade="FF"/>
                <w:sz w:val="24"/>
                <w:szCs w:val="24"/>
                <w:u w:val="none"/>
              </w:rPr>
              <w:t xml:space="preserve">Sequencing- complete the activity as a class or cut the pictures from the activity sheet into cards for sorting. </w:t>
            </w:r>
          </w:p>
        </w:tc>
      </w:tr>
      <w:tr w:rsidR="5FBBA9CE" w:rsidTr="5FBBA9CE" w14:paraId="2F093F2D">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FBBA9CE" w:rsidP="5FBBA9CE" w:rsidRDefault="5FBBA9CE" w14:paraId="7851364A" w14:textId="2A132EE0">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dbf51a5a0f5546b2">
              <w:r w:rsidRPr="5FBBA9CE" w:rsidR="5FBBA9CE">
                <w:rPr>
                  <w:rStyle w:val="Hyperlink"/>
                  <w:rFonts w:ascii="Roboto" w:hAnsi="Roboto" w:eastAsia="Aptos"/>
                  <w:b w:val="1"/>
                  <w:bCs w:val="1"/>
                  <w:i w:val="0"/>
                  <w:iCs w:val="0"/>
                  <w:strike w:val="0"/>
                  <w:dstrike w:val="0"/>
                  <w:sz w:val="24"/>
                  <w:szCs w:val="24"/>
                  <w:u w:val="none"/>
                </w:rPr>
                <w:t>Introducing Scarcity</w:t>
              </w:r>
            </w:hyperlink>
            <w:r w:rsidRPr="5FBBA9CE" w:rsidR="5FBBA9CE">
              <w:rPr>
                <w:rFonts w:ascii="Roboto" w:hAnsi="Roboto" w:eastAsia="Aptos"/>
                <w:b w:val="1"/>
                <w:bCs w:val="1"/>
                <w:i w:val="0"/>
                <w:iCs w:val="0"/>
                <w:strike w:val="0"/>
                <w:dstrike w:val="0"/>
                <w:color w:val="000000" w:themeColor="text1" w:themeTint="FF" w:themeShade="FF"/>
                <w:sz w:val="24"/>
                <w:szCs w:val="24"/>
                <w:u w:val="none"/>
              </w:rPr>
              <w:t xml:space="preserve">  Join our guest Speaker (Ms. Franco from Cobb County) as we learn about scarcity and become detectives to find items that are scarce in our environment.</w:t>
            </w:r>
          </w:p>
        </w:tc>
        <w:tc>
          <w:tcPr>
            <w:cnfStyle w:val="000000000000" w:firstRow="0" w:lastRow="0" w:firstColumn="0" w:lastColumn="0" w:oddVBand="0" w:evenVBand="0" w:oddHBand="0" w:evenHBand="0" w:firstRowFirstColumn="0" w:firstRowLastColumn="0" w:lastRowFirstColumn="0" w:lastRowLastColumn="0"/>
            <w:tcW w:w="8820" w:type="dxa"/>
            <w:tcMar/>
          </w:tcPr>
          <w:p w:rsidR="5FBBA9CE" w:rsidP="5FBBA9CE" w:rsidRDefault="5FBBA9CE" w14:paraId="4E89E1B8" w14:textId="03E7E1B3">
            <w:pPr>
              <w:spacing w:before="40" w:after="40"/>
              <w:rPr>
                <w:rFonts w:ascii="Roboto" w:hAnsi="Roboto" w:eastAsia="Aptos"/>
                <w:b w:val="0"/>
                <w:bCs w:val="0"/>
                <w:i w:val="0"/>
                <w:iCs w:val="0"/>
                <w:strike w:val="0"/>
                <w:dstrike w:val="0"/>
                <w:color w:val="000000" w:themeColor="text1" w:themeTint="FF" w:themeShade="FF"/>
                <w:sz w:val="24"/>
                <w:szCs w:val="24"/>
                <w:u w:val="none"/>
              </w:rPr>
            </w:pPr>
            <w:r w:rsidRPr="5FBBA9CE" w:rsidR="5FBBA9CE">
              <w:rPr>
                <w:rFonts w:ascii="Roboto" w:hAnsi="Roboto" w:eastAsia="Aptos"/>
                <w:b w:val="0"/>
                <w:bCs w:val="0"/>
                <w:i w:val="0"/>
                <w:iCs w:val="0"/>
                <w:strike w:val="0"/>
                <w:dstrike w:val="0"/>
                <w:color w:val="000000" w:themeColor="text1" w:themeTint="FF" w:themeShade="FF"/>
                <w:sz w:val="24"/>
                <w:szCs w:val="24"/>
                <w:u w:val="none"/>
              </w:rPr>
              <w:t>Provide pictures of items for the closing; provide conversation starters</w:t>
            </w:r>
          </w:p>
        </w:tc>
      </w:tr>
      <w:tr w:rsidR="5FBBA9CE" w:rsidTr="5FBBA9CE" w14:paraId="786F3A77">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FBBA9CE" w:rsidP="5FBBA9CE" w:rsidRDefault="5FBBA9CE" w14:paraId="205D822C" w14:textId="33E8AEF0">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e2477756ac304229">
              <w:r w:rsidRPr="5FBBA9CE" w:rsidR="5FBBA9CE">
                <w:rPr>
                  <w:rStyle w:val="Hyperlink"/>
                  <w:rFonts w:ascii="Roboto" w:hAnsi="Roboto" w:eastAsia="Aptos"/>
                  <w:b w:val="1"/>
                  <w:bCs w:val="1"/>
                  <w:i w:val="0"/>
                  <w:iCs w:val="0"/>
                  <w:strike w:val="0"/>
                  <w:dstrike w:val="0"/>
                  <w:sz w:val="24"/>
                  <w:szCs w:val="24"/>
                  <w:u w:val="none"/>
                </w:rPr>
                <w:t>Scarce Chairs</w:t>
              </w:r>
            </w:hyperlink>
            <w:r w:rsidRPr="5FBBA9CE" w:rsidR="5FBBA9CE">
              <w:rPr>
                <w:rFonts w:ascii="Roboto" w:hAnsi="Roboto" w:eastAsia="Aptos"/>
                <w:b w:val="1"/>
                <w:bCs w:val="1"/>
                <w:i w:val="0"/>
                <w:iCs w:val="0"/>
                <w:strike w:val="0"/>
                <w:dstrike w:val="0"/>
                <w:color w:val="000000" w:themeColor="text1" w:themeTint="FF" w:themeShade="FF"/>
                <w:sz w:val="24"/>
                <w:szCs w:val="24"/>
                <w:u w:val="none"/>
              </w:rPr>
              <w:t xml:space="preserve"> </w:t>
            </w:r>
            <w:r w:rsidRPr="5FBBA9CE" w:rsidR="5FBBA9CE">
              <w:rPr>
                <w:rFonts w:ascii="Roboto" w:hAnsi="Roboto" w:eastAsia="Aptos"/>
                <w:b w:val="1"/>
                <w:bCs w:val="1"/>
                <w:i w:val="0"/>
                <w:iCs w:val="0"/>
                <w:strike w:val="0"/>
                <w:dstrike w:val="0"/>
                <w:color w:val="000000" w:themeColor="text1" w:themeTint="FF" w:themeShade="FF"/>
                <w:sz w:val="24"/>
                <w:szCs w:val="24"/>
                <w:u w:val="none"/>
              </w:rPr>
              <w:t xml:space="preserve">Museum Box Lesson with activities to identify and understand scarcity The lesson is centered around the text, </w:t>
            </w:r>
            <w:r w:rsidRPr="5FBBA9CE" w:rsidR="5FBBA9CE">
              <w:rPr>
                <w:rFonts w:ascii="Roboto" w:hAnsi="Roboto" w:eastAsia="Aptos"/>
                <w:b w:val="1"/>
                <w:bCs w:val="1"/>
                <w:i w:val="1"/>
                <w:iCs w:val="1"/>
                <w:strike w:val="0"/>
                <w:dstrike w:val="0"/>
                <w:color w:val="000000" w:themeColor="text1" w:themeTint="FF" w:themeShade="FF"/>
                <w:sz w:val="24"/>
                <w:szCs w:val="24"/>
                <w:u w:val="none"/>
              </w:rPr>
              <w:t>Scarce Chairs,</w:t>
            </w:r>
            <w:r w:rsidRPr="5FBBA9CE" w:rsidR="5FBBA9CE">
              <w:rPr>
                <w:rFonts w:ascii="Roboto" w:hAnsi="Roboto" w:eastAsia="Aptos"/>
                <w:b w:val="1"/>
                <w:bCs w:val="1"/>
                <w:i w:val="0"/>
                <w:iCs w:val="0"/>
                <w:strike w:val="0"/>
                <w:dstrike w:val="0"/>
                <w:color w:val="000000" w:themeColor="text1" w:themeTint="FF" w:themeShade="FF"/>
                <w:sz w:val="24"/>
                <w:szCs w:val="24"/>
                <w:u w:val="none"/>
              </w:rPr>
              <w:t xml:space="preserve"> which is included in the Museum Box. Teachers with access to the text can complete the lesson without the box if desired.</w:t>
            </w:r>
          </w:p>
        </w:tc>
        <w:tc>
          <w:tcPr>
            <w:cnfStyle w:val="000000000000" w:firstRow="0" w:lastRow="0" w:firstColumn="0" w:lastColumn="0" w:oddVBand="0" w:evenVBand="0" w:oddHBand="0" w:evenHBand="0" w:firstRowFirstColumn="0" w:firstRowLastColumn="0" w:lastRowFirstColumn="0" w:lastRowLastColumn="0"/>
            <w:tcW w:w="8820" w:type="dxa"/>
            <w:tcMar/>
          </w:tcPr>
          <w:p w:rsidR="5FBBA9CE" w:rsidP="5FBBA9CE" w:rsidRDefault="5FBBA9CE" w14:paraId="7216B411" w14:textId="01933171">
            <w:pPr>
              <w:spacing w:before="40" w:after="40"/>
              <w:rPr>
                <w:rFonts w:ascii="Roboto" w:hAnsi="Roboto" w:eastAsia="Aptos"/>
                <w:b w:val="0"/>
                <w:bCs w:val="0"/>
                <w:i w:val="0"/>
                <w:iCs w:val="0"/>
                <w:strike w:val="0"/>
                <w:dstrike w:val="0"/>
                <w:color w:val="000000" w:themeColor="text1" w:themeTint="FF" w:themeShade="FF"/>
                <w:sz w:val="24"/>
                <w:szCs w:val="24"/>
                <w:u w:val="none"/>
              </w:rPr>
            </w:pPr>
            <w:r w:rsidRPr="5FBBA9CE" w:rsidR="5FBBA9CE">
              <w:rPr>
                <w:rFonts w:ascii="Roboto" w:hAnsi="Roboto" w:eastAsia="Aptos"/>
                <w:b w:val="0"/>
                <w:bCs w:val="0"/>
                <w:i w:val="0"/>
                <w:iCs w:val="0"/>
                <w:strike w:val="0"/>
                <w:dstrike w:val="0"/>
                <w:color w:val="000000" w:themeColor="text1" w:themeTint="FF" w:themeShade="FF"/>
                <w:sz w:val="24"/>
                <w:szCs w:val="24"/>
                <w:u w:val="none"/>
              </w:rPr>
              <w:t>Large groups/partner/individually read text based on student reading ability, Increase required number of sentences for photo caption when appropriate. Students work in whole or small groups for item sort and question. Have students illustrate or write their own “feeling” words after reading the story.</w:t>
            </w:r>
          </w:p>
        </w:tc>
      </w:tr>
      <w:tr w:rsidR="5FBBA9CE" w:rsidTr="5FBBA9CE" w14:paraId="3FC41552">
        <w:trPr>
          <w:trHeight w:val="415"/>
        </w:trPr>
        <w:tc>
          <w:tcPr>
            <w:cnfStyle w:val="001000000000" w:firstRow="0" w:lastRow="0" w:firstColumn="1" w:lastColumn="0" w:oddVBand="0" w:evenVBand="0" w:oddHBand="0" w:evenHBand="0" w:firstRowFirstColumn="0" w:firstRowLastColumn="0" w:lastRowFirstColumn="0" w:lastRowLastColumn="0"/>
            <w:tcW w:w="5484" w:type="dxa"/>
            <w:shd w:val="clear" w:color="auto" w:fill="E8E8E8" w:themeFill="background2"/>
            <w:tcMar/>
          </w:tcPr>
          <w:p w:rsidR="5FBBA9CE" w:rsidP="5FBBA9CE" w:rsidRDefault="5FBBA9CE" w14:paraId="4CFBB69E" w14:textId="0B31A9D3">
            <w:pPr>
              <w:spacing w:before="40" w:after="40"/>
              <w:rPr>
                <w:rFonts w:ascii="Roboto" w:hAnsi="Roboto" w:eastAsia="Aptos"/>
                <w:b w:val="1"/>
                <w:bCs w:val="1"/>
                <w:i w:val="0"/>
                <w:iCs w:val="0"/>
                <w:strike w:val="0"/>
                <w:dstrike w:val="0"/>
                <w:color w:val="000000" w:themeColor="text1" w:themeTint="FF" w:themeShade="FF"/>
                <w:sz w:val="24"/>
                <w:szCs w:val="24"/>
                <w:u w:val="none"/>
              </w:rPr>
            </w:pPr>
            <w:hyperlink r:id="Rd808efafb31a43f4">
              <w:r w:rsidRPr="5FBBA9CE" w:rsidR="5FBBA9CE">
                <w:rPr>
                  <w:rStyle w:val="Hyperlink"/>
                  <w:rFonts w:ascii="Roboto" w:hAnsi="Roboto" w:eastAsia="Aptos"/>
                  <w:b w:val="1"/>
                  <w:bCs w:val="1"/>
                  <w:i w:val="0"/>
                  <w:iCs w:val="0"/>
                  <w:strike w:val="0"/>
                  <w:dstrike w:val="0"/>
                  <w:sz w:val="24"/>
                  <w:szCs w:val="24"/>
                  <w:u w:val="none"/>
                </w:rPr>
                <w:t>I Understand 1st Grade Economics</w:t>
              </w:r>
            </w:hyperlink>
            <w:r w:rsidRPr="5FBBA9CE" w:rsidR="5FBBA9CE">
              <w:rPr>
                <w:rFonts w:ascii="Roboto" w:hAnsi="Roboto" w:eastAsia="Aptos"/>
                <w:b w:val="1"/>
                <w:bCs w:val="1"/>
                <w:i w:val="0"/>
                <w:iCs w:val="0"/>
                <w:strike w:val="0"/>
                <w:dstrike w:val="0"/>
                <w:color w:val="000000" w:themeColor="text1" w:themeTint="FF" w:themeShade="FF"/>
                <w:sz w:val="24"/>
                <w:szCs w:val="24"/>
                <w:u w:val="none"/>
              </w:rPr>
              <w:t xml:space="preserve"> Students will choose an activity to demonstrate understanding of economic concepts learned in the unit. This activity takes several class days.</w:t>
            </w:r>
          </w:p>
        </w:tc>
        <w:tc>
          <w:tcPr>
            <w:cnfStyle w:val="000000000000" w:firstRow="0" w:lastRow="0" w:firstColumn="0" w:lastColumn="0" w:oddVBand="0" w:evenVBand="0" w:oddHBand="0" w:evenHBand="0" w:firstRowFirstColumn="0" w:firstRowLastColumn="0" w:lastRowFirstColumn="0" w:lastRowLastColumn="0"/>
            <w:tcW w:w="8820" w:type="dxa"/>
            <w:tcMar/>
          </w:tcPr>
          <w:p w:rsidR="5FBBA9CE" w:rsidP="5FBBA9CE" w:rsidRDefault="5FBBA9CE" w14:paraId="75D76328" w14:textId="7B2395BD">
            <w:pPr>
              <w:spacing w:before="40" w:after="40"/>
              <w:rPr>
                <w:rFonts w:ascii="Roboto" w:hAnsi="Roboto" w:eastAsia="Aptos"/>
                <w:b w:val="0"/>
                <w:bCs w:val="0"/>
                <w:i w:val="0"/>
                <w:iCs w:val="0"/>
                <w:strike w:val="0"/>
                <w:dstrike w:val="0"/>
                <w:color w:val="000000" w:themeColor="text1" w:themeTint="FF" w:themeShade="FF"/>
                <w:sz w:val="24"/>
                <w:szCs w:val="24"/>
                <w:u w:val="none"/>
              </w:rPr>
            </w:pPr>
            <w:r w:rsidRPr="5FBBA9CE" w:rsidR="5FBBA9CE">
              <w:rPr>
                <w:rFonts w:ascii="Roboto" w:hAnsi="Roboto" w:eastAsia="Aptos"/>
                <w:b w:val="0"/>
                <w:bCs w:val="0"/>
                <w:i w:val="0"/>
                <w:iCs w:val="0"/>
                <w:strike w:val="0"/>
                <w:dstrike w:val="0"/>
                <w:color w:val="000000" w:themeColor="text1" w:themeTint="FF" w:themeShade="FF"/>
                <w:sz w:val="24"/>
                <w:szCs w:val="24"/>
                <w:u w:val="none"/>
              </w:rPr>
              <w:t>Allow students to work in teams on this project</w:t>
            </w:r>
          </w:p>
        </w:tc>
      </w:tr>
    </w:tbl>
    <w:p w:rsidR="00F57F19" w:rsidP="00611C66" w:rsidRDefault="004C1897" w14:paraId="4319036B" w14:textId="52E1AF4D"/>
    <w:p w:rsidR="006C0F2C" w:rsidP="0094117E" w:rsidRDefault="006C0F2C" w14:paraId="4B120548" w14:textId="2E4C3681">
      <w:pPr>
        <w:pStyle w:val="Heading3"/>
      </w:pPr>
      <w:r>
        <w:lastRenderedPageBreak/>
        <w:t xml:space="preserve">Assessment Tasks </w:t>
      </w:r>
    </w:p>
    <w:p w:rsidRPr="00A33159" w:rsidR="00A33159" w:rsidP="00F2495D" w:rsidRDefault="00F2495D" w14:paraId="3DB49085" w14:textId="21B596E0">
      <w:pPr>
        <w:pStyle w:val="Heading4"/>
      </w:pPr>
      <w:r>
        <w:t>Formative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rsidTr="5FBBA9CE" w14:paraId="559BD456"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9C0A88" w:rsidP="00354141" w:rsidRDefault="009C0A88" w14:paraId="0D824D19" w14:textId="7A6AAACF">
            <w:pPr>
              <w:spacing w:before="40" w:after="40"/>
              <w:jc w:val="center"/>
              <w:rPr>
                <w:sz w:val="22"/>
                <w:szCs w:val="22"/>
              </w:rPr>
            </w:pPr>
            <w:r w:rsidRPr="2756E18E">
              <w:rPr>
                <w:sz w:val="22"/>
                <w:szCs w:val="22"/>
              </w:rPr>
              <w:t>Assessment</w:t>
            </w:r>
            <w:r w:rsidR="00A33159">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9C0A88" w:rsidP="00354141" w:rsidRDefault="009C0A88" w14:paraId="5AD46543" w14:textId="688EB520">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9C0A88" w:rsidTr="5FBBA9CE" w14:paraId="67E96398"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9C0A88" w:rsidP="5FBBA9CE" w:rsidRDefault="00A33159" w14:paraId="5151BBA3" w14:textId="127E5E12">
            <w:pPr>
              <w:spacing w:before="40" w:after="40"/>
              <w:rPr>
                <w:rFonts w:ascii="Roboto" w:hAnsi="Roboto" w:eastAsia="Aptos"/>
                <w:b w:val="1"/>
                <w:bCs w:val="1"/>
                <w:i w:val="0"/>
                <w:iCs w:val="0"/>
                <w:strike w:val="0"/>
                <w:dstrike w:val="0"/>
                <w:noProof w:val="0"/>
                <w:color w:val="000000" w:themeColor="text1" w:themeTint="FF" w:themeShade="FF"/>
                <w:sz w:val="24"/>
                <w:szCs w:val="24"/>
                <w:u w:val="single"/>
                <w:lang w:val="en-US"/>
              </w:rPr>
            </w:pPr>
            <w:r w:rsidRPr="5FBBA9CE" w:rsidR="3009C467">
              <w:rPr>
                <w:rFonts w:ascii="Roboto" w:hAnsi="Roboto" w:eastAsia="Aptos"/>
                <w:b w:val="1"/>
                <w:bCs w:val="1"/>
                <w:i w:val="0"/>
                <w:iCs w:val="0"/>
                <w:strike w:val="0"/>
                <w:dstrike w:val="0"/>
                <w:noProof w:val="0"/>
                <w:color w:val="000000" w:themeColor="text1" w:themeTint="FF" w:themeShade="FF"/>
                <w:sz w:val="24"/>
                <w:szCs w:val="24"/>
                <w:u w:val="single"/>
                <w:lang w:val="en-US"/>
              </w:rPr>
              <w:t>Theme Based Writing Task and Rubric:</w:t>
            </w:r>
          </w:p>
          <w:p w:rsidR="009C0A88" w:rsidP="5FBBA9CE" w:rsidRDefault="00A33159" w14:paraId="562DBC5C" w14:textId="159C3C7F">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hyperlink r:id="Re1901ebc37e04da4">
              <w:r w:rsidRPr="5FBBA9CE" w:rsidR="3009C467">
                <w:rPr>
                  <w:rStyle w:val="Hyperlink"/>
                  <w:rFonts w:ascii="Roboto" w:hAnsi="Roboto" w:eastAsia="Aptos"/>
                  <w:b w:val="1"/>
                  <w:bCs w:val="1"/>
                  <w:i w:val="0"/>
                  <w:iCs w:val="0"/>
                  <w:strike w:val="0"/>
                  <w:dstrike w:val="0"/>
                  <w:noProof w:val="0"/>
                  <w:sz w:val="24"/>
                  <w:szCs w:val="24"/>
                  <w:u w:val="none"/>
                  <w:lang w:val="en-US"/>
                </w:rPr>
                <w:t>Producers and Consumers in our Community</w:t>
              </w:r>
            </w:hyperlink>
            <w:r w:rsidRPr="5FBBA9CE" w:rsidR="3009C467">
              <w:rPr>
                <w:rFonts w:ascii="Roboto" w:hAnsi="Roboto" w:eastAsia="Aptos"/>
                <w:b w:val="1"/>
                <w:bCs w:val="1"/>
                <w:i w:val="0"/>
                <w:iCs w:val="0"/>
                <w:strike w:val="0"/>
                <w:dstrike w:val="0"/>
                <w:noProof w:val="0"/>
                <w:color w:val="000000" w:themeColor="text1" w:themeTint="FF" w:themeShade="FF"/>
                <w:sz w:val="24"/>
                <w:szCs w:val="24"/>
                <w:u w:val="single"/>
                <w:lang w:val="en-US"/>
              </w:rPr>
              <w:t xml:space="preserve"> </w:t>
            </w:r>
            <w:r w:rsidRPr="5FBBA9CE" w:rsidR="3009C467">
              <w:rPr>
                <w:rFonts w:ascii="Roboto" w:hAnsi="Roboto" w:eastAsia="Aptos"/>
                <w:b w:val="1"/>
                <w:bCs w:val="1"/>
                <w:i w:val="0"/>
                <w:iCs w:val="0"/>
                <w:strike w:val="0"/>
                <w:dstrike w:val="0"/>
                <w:noProof w:val="0"/>
                <w:color w:val="000000" w:themeColor="text1" w:themeTint="FF" w:themeShade="FF"/>
                <w:sz w:val="24"/>
                <w:szCs w:val="24"/>
                <w:u w:val="none"/>
                <w:lang w:val="en-US"/>
              </w:rPr>
              <w:t xml:space="preserve"> Complete this lesson after</w:t>
            </w:r>
            <w:r w:rsidRPr="5FBBA9CE" w:rsidR="3009C467">
              <w:rPr>
                <w:rFonts w:ascii="Roboto" w:hAnsi="Roboto" w:eastAsia="Aptos"/>
                <w:b w:val="1"/>
                <w:bCs w:val="1"/>
                <w:i w:val="0"/>
                <w:iCs w:val="0"/>
                <w:strike w:val="0"/>
                <w:dstrike w:val="0"/>
                <w:noProof w:val="0"/>
                <w:color w:val="000000" w:themeColor="text1" w:themeTint="FF" w:themeShade="FF"/>
                <w:sz w:val="24"/>
                <w:szCs w:val="24"/>
                <w:u w:val="single"/>
                <w:lang w:val="en-US"/>
              </w:rPr>
              <w:t xml:space="preserve"> </w:t>
            </w:r>
            <w:hyperlink r:id="R99c8da3d09f74223">
              <w:r w:rsidRPr="5FBBA9CE" w:rsidR="3009C467">
                <w:rPr>
                  <w:rStyle w:val="Hyperlink"/>
                  <w:rFonts w:ascii="Roboto" w:hAnsi="Roboto" w:eastAsia="Aptos"/>
                  <w:b w:val="1"/>
                  <w:bCs w:val="1"/>
                  <w:i w:val="1"/>
                  <w:iCs w:val="1"/>
                  <w:strike w:val="0"/>
                  <w:dstrike w:val="0"/>
                  <w:noProof w:val="0"/>
                  <w:sz w:val="24"/>
                  <w:szCs w:val="24"/>
                  <w:u w:val="none"/>
                  <w:lang w:val="en-US"/>
                </w:rPr>
                <w:t>Connecting Producers and Consumers</w:t>
              </w:r>
            </w:hyperlink>
            <w:r w:rsidRPr="5FBBA9CE" w:rsidR="3009C467">
              <w:rPr>
                <w:rFonts w:ascii="Roboto" w:hAnsi="Roboto" w:eastAsia="Aptos"/>
                <w:b w:val="1"/>
                <w:bCs w:val="1"/>
                <w:i w:val="0"/>
                <w:iCs w:val="0"/>
                <w:strike w:val="0"/>
                <w:dstrike w:val="0"/>
                <w:noProof w:val="0"/>
                <w:color w:val="000000" w:themeColor="text1" w:themeTint="FF" w:themeShade="FF"/>
                <w:sz w:val="24"/>
                <w:szCs w:val="24"/>
                <w:u w:val="single"/>
                <w:lang w:val="en-US"/>
              </w:rPr>
              <w:t>)</w:t>
            </w:r>
            <w:r w:rsidRPr="5FBBA9CE" w:rsidR="3009C467">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p>
        </w:tc>
        <w:tc>
          <w:tcPr>
            <w:cnfStyle w:val="000000000000" w:firstRow="0" w:lastRow="0" w:firstColumn="0" w:lastColumn="0" w:oddVBand="0" w:evenVBand="0" w:oddHBand="0" w:evenHBand="0" w:firstRowFirstColumn="0" w:firstRowLastColumn="0" w:lastRowFirstColumn="0" w:lastRowLastColumn="0"/>
            <w:tcW w:w="3908" w:type="pct"/>
            <w:tcMar/>
          </w:tcPr>
          <w:p w:rsidR="009C0A88" w:rsidP="5FBBA9CE" w:rsidRDefault="009C0A88" w14:paraId="1BA49841" w14:textId="3FA5E622">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3009C467">
              <w:rPr>
                <w:rFonts w:ascii="Roboto" w:hAnsi="Roboto" w:eastAsia="Aptos"/>
                <w:b w:val="0"/>
                <w:bCs w:val="0"/>
                <w:i w:val="0"/>
                <w:iCs w:val="0"/>
                <w:strike w:val="0"/>
                <w:dstrike w:val="0"/>
                <w:noProof w:val="0"/>
                <w:color w:val="000000" w:themeColor="text1" w:themeTint="FF" w:themeShade="FF"/>
                <w:sz w:val="24"/>
                <w:szCs w:val="24"/>
                <w:u w:val="none"/>
                <w:lang w:val="en-US"/>
              </w:rPr>
              <w:t>Students will create a poster showing how the adult family member or friend interviewed is a producer and consumer in their job. A gallery walk allows for additional exposure to the content.</w:t>
            </w:r>
          </w:p>
        </w:tc>
      </w:tr>
    </w:tbl>
    <w:p w:rsidR="006C0F2C" w:rsidP="5FBBA9CE" w:rsidRDefault="003A0939" w14:paraId="76CC0FAD" w14:textId="40AFB5BD">
      <w:pPr>
        <w:pStyle w:val="Normal"/>
        <w:ind w:left="0"/>
      </w:pPr>
    </w:p>
    <w:p w:rsidR="00F2495D" w:rsidP="00F2495D" w:rsidRDefault="00F2495D" w14:paraId="0D3921C3" w14:textId="6F3E4F1E">
      <w:pPr>
        <w:pStyle w:val="Heading4"/>
      </w:pPr>
      <w:r>
        <w:t>Summative Assessment Tasks</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rsidTr="5FBBA9CE" w14:paraId="0480876B"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Mar/>
          </w:tcPr>
          <w:p w:rsidRPr="00B408B8" w:rsidR="00A33159" w:rsidP="00354141" w:rsidRDefault="00A33159" w14:paraId="36A71EF5" w14:textId="77777777">
            <w:pPr>
              <w:spacing w:before="40" w:after="40"/>
              <w:jc w:val="center"/>
              <w:rPr>
                <w:sz w:val="22"/>
                <w:szCs w:val="22"/>
              </w:rPr>
            </w:pPr>
            <w:r w:rsidRPr="2756E18E">
              <w:rPr>
                <w:sz w:val="22"/>
                <w:szCs w:val="22"/>
              </w:rPr>
              <w:t>Assessment</w:t>
            </w:r>
            <w:r>
              <w:rPr>
                <w:sz w:val="22"/>
                <w:szCs w:val="22"/>
              </w:rPr>
              <w:t xml:space="preserve"> Title</w:t>
            </w:r>
          </w:p>
        </w:tc>
        <w:tc>
          <w:tcPr>
            <w:cnfStyle w:val="000000000000" w:firstRow="0" w:lastRow="0" w:firstColumn="0" w:lastColumn="0" w:oddVBand="0" w:evenVBand="0" w:oddHBand="0" w:evenHBand="0" w:firstRowFirstColumn="0" w:firstRowLastColumn="0" w:lastRowFirstColumn="0" w:lastRowLastColumn="0"/>
            <w:tcW w:w="3908" w:type="pct"/>
            <w:tcMar/>
          </w:tcPr>
          <w:p w:rsidRPr="00B408B8" w:rsidR="00A33159" w:rsidP="00354141" w:rsidRDefault="00A33159" w14:paraId="445B7A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r>
              <w:rPr>
                <w:sz w:val="22"/>
                <w:szCs w:val="22"/>
              </w:rPr>
              <w:t>/Standards/Success Criteria</w:t>
            </w:r>
          </w:p>
        </w:tc>
      </w:tr>
      <w:tr w:rsidR="00A33159" w:rsidTr="5FBBA9CE" w14:paraId="24E5321C"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Mar/>
          </w:tcPr>
          <w:p w:rsidR="00A33159" w:rsidP="5FBBA9CE" w:rsidRDefault="00A33159" w14:paraId="68F44CE2" w14:textId="00875008">
            <w:pPr>
              <w:spacing w:before="40" w:after="40"/>
              <w:rPr>
                <w:rFonts w:ascii="Roboto" w:hAnsi="Roboto" w:eastAsia="Aptos"/>
                <w:b w:val="1"/>
                <w:bCs w:val="1"/>
                <w:i w:val="0"/>
                <w:iCs w:val="0"/>
                <w:strike w:val="0"/>
                <w:dstrike w:val="0"/>
                <w:noProof w:val="0"/>
                <w:color w:val="000000" w:themeColor="text1" w:themeTint="FF" w:themeShade="FF"/>
                <w:sz w:val="24"/>
                <w:szCs w:val="24"/>
                <w:u w:val="none"/>
                <w:lang w:val="en-US"/>
              </w:rPr>
            </w:pPr>
            <w:r w:rsidRPr="5FBBA9CE" w:rsidR="581BA22C">
              <w:rPr>
                <w:rFonts w:ascii="Roboto" w:hAnsi="Roboto" w:eastAsia="Aptos"/>
                <w:b w:val="1"/>
                <w:bCs w:val="1"/>
                <w:i w:val="0"/>
                <w:iCs w:val="0"/>
                <w:strike w:val="0"/>
                <w:dstrike w:val="0"/>
                <w:noProof w:val="0"/>
                <w:color w:val="000000" w:themeColor="text1" w:themeTint="FF" w:themeShade="FF"/>
                <w:sz w:val="24"/>
                <w:szCs w:val="24"/>
                <w:u w:val="none"/>
                <w:lang w:val="en-US"/>
              </w:rPr>
              <w:t xml:space="preserve">Understanding Economics Anticipation Guide and Assessment </w:t>
            </w:r>
          </w:p>
          <w:p w:rsidR="00A33159" w:rsidP="5FBBA9CE" w:rsidRDefault="00A33159" w14:paraId="0D3B38EA" w14:textId="5700004A">
            <w:pPr>
              <w:spacing w:before="40" w:after="40"/>
              <w:rPr>
                <w:rFonts w:ascii="Roboto" w:hAnsi="Roboto" w:eastAsia="Aptos"/>
                <w:b w:val="1"/>
                <w:bCs w:val="1"/>
                <w:sz w:val="24"/>
                <w:szCs w:val="24"/>
              </w:rPr>
            </w:pPr>
          </w:p>
          <w:p w:rsidR="00A33159" w:rsidP="00354141" w:rsidRDefault="00A33159" w14:paraId="51D7D6C8" w14:textId="5A954BD6">
            <w:pPr>
              <w:spacing w:before="40" w:after="40"/>
            </w:pPr>
          </w:p>
        </w:tc>
        <w:tc>
          <w:tcPr>
            <w:cnfStyle w:val="000000000000" w:firstRow="0" w:lastRow="0" w:firstColumn="0" w:lastColumn="0" w:oddVBand="0" w:evenVBand="0" w:oddHBand="0" w:evenHBand="0" w:firstRowFirstColumn="0" w:firstRowLastColumn="0" w:lastRowFirstColumn="0" w:lastRowLastColumn="0"/>
            <w:tcW w:w="3908" w:type="pct"/>
            <w:tcMar/>
          </w:tcPr>
          <w:p w:rsidR="00A33159" w:rsidP="5FBBA9CE" w:rsidRDefault="00A33159" w14:paraId="47974908" w14:textId="4A55D1A1">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581BA22C">
              <w:rPr>
                <w:rFonts w:ascii="Roboto" w:hAnsi="Roboto" w:eastAsia="Aptos"/>
                <w:b w:val="0"/>
                <w:bCs w:val="0"/>
                <w:i w:val="0"/>
                <w:iCs w:val="0"/>
                <w:strike w:val="0"/>
                <w:dstrike w:val="0"/>
                <w:noProof w:val="0"/>
                <w:color w:val="000000" w:themeColor="text1" w:themeTint="FF" w:themeShade="FF"/>
                <w:sz w:val="24"/>
                <w:szCs w:val="24"/>
                <w:u w:val="none"/>
                <w:lang w:val="en-US"/>
              </w:rPr>
              <w:t>Assessment guides are designed to be given pre and post teaching and learning. Teachers can use the pre assessment to guide planning for instruction and providing differentiation to students as needed. Post teaching the assessments measure student understanding of unit content.</w:t>
            </w:r>
          </w:p>
          <w:p w:rsidR="00A33159" w:rsidP="5FBBA9CE" w:rsidRDefault="00A33159" w14:paraId="1B7CFC3B" w14:textId="11C7B41A">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581BA22C">
              <w:rPr>
                <w:rFonts w:ascii="Roboto" w:hAnsi="Roboto" w:eastAsia="Aptos"/>
                <w:b w:val="0"/>
                <w:bCs w:val="0"/>
                <w:i w:val="0"/>
                <w:iCs w:val="0"/>
                <w:strike w:val="0"/>
                <w:dstrike w:val="0"/>
                <w:noProof w:val="0"/>
                <w:color w:val="000000" w:themeColor="text1" w:themeTint="FF" w:themeShade="FF"/>
                <w:sz w:val="24"/>
                <w:szCs w:val="24"/>
                <w:u w:val="none"/>
                <w:lang w:val="en-US"/>
              </w:rPr>
              <w:t>*Teachers can access the anticipation guides via the grade level Schoology Course.</w:t>
            </w:r>
          </w:p>
        </w:tc>
      </w:tr>
    </w:tbl>
    <w:p w:rsidRPr="006C0F2C" w:rsidR="00A33159" w:rsidP="5FBBA9CE" w:rsidRDefault="002600AA" w14:paraId="2F0D9202" w14:textId="0153E05B">
      <w:pPr>
        <w:pStyle w:val="Normal"/>
        <w:ind w:left="0"/>
      </w:pPr>
    </w:p>
    <w:p w:rsidR="0094117E" w:rsidP="0094117E" w:rsidRDefault="000D75C7" w14:paraId="451B4654" w14:textId="47389E17">
      <w:pPr>
        <w:pStyle w:val="Heading3"/>
      </w:pPr>
      <w:r w:rsidR="000D75C7">
        <w:rPr/>
        <w:t>Additional</w:t>
      </w:r>
      <w:r w:rsidR="00B408B8">
        <w:rPr/>
        <w:t xml:space="preserve"> Resources</w:t>
      </w:r>
    </w:p>
    <w:p w:rsidR="000D75C7" w:rsidP="5FBBA9CE" w:rsidRDefault="000D75C7" w14:paraId="7761A2D0" w14:textId="21327736">
      <w:pPr>
        <w:pStyle w:val="Normal"/>
        <w:rPr>
          <w:rFonts w:ascii="Roboto" w:hAnsi="Roboto"/>
          <w:b w:val="1"/>
          <w:bCs w:val="1"/>
          <w:i w:val="1"/>
          <w:iCs w:val="1"/>
          <w:strike w:val="0"/>
          <w:dstrike w:val="0"/>
          <w:noProof w:val="0"/>
          <w:color w:val="0F4761" w:themeColor="accent1" w:themeTint="FF" w:themeShade="BF"/>
          <w:sz w:val="24"/>
          <w:szCs w:val="24"/>
          <w:u w:val="none"/>
          <w:lang w:val="en-US"/>
        </w:rPr>
      </w:pPr>
      <w:r w:rsidRPr="5FBBA9CE" w:rsidR="0A43D90C">
        <w:rPr>
          <w:rFonts w:ascii="Roboto" w:hAnsi="Roboto"/>
          <w:b w:val="1"/>
          <w:bCs w:val="1"/>
          <w:i w:val="1"/>
          <w:iCs w:val="1"/>
          <w:strike w:val="0"/>
          <w:dstrike w:val="0"/>
          <w:noProof w:val="0"/>
          <w:color w:val="0F4761" w:themeColor="accent1" w:themeTint="FF" w:themeShade="BF"/>
          <w:sz w:val="24"/>
          <w:szCs w:val="24"/>
          <w:u w:val="none"/>
          <w:lang w:val="en-US"/>
        </w:rPr>
        <w:t xml:space="preserve">Recommended </w:t>
      </w:r>
      <w:r w:rsidRPr="5FBBA9CE" w:rsidR="0A43D90C">
        <w:rPr>
          <w:rFonts w:ascii="Roboto" w:hAnsi="Roboto"/>
          <w:b w:val="1"/>
          <w:bCs w:val="1"/>
          <w:i w:val="1"/>
          <w:iCs w:val="1"/>
          <w:strike w:val="0"/>
          <w:dstrike w:val="0"/>
          <w:noProof w:val="0"/>
          <w:color w:val="0F4761" w:themeColor="accent1" w:themeTint="FF" w:themeShade="BF"/>
          <w:sz w:val="24"/>
          <w:szCs w:val="24"/>
          <w:u w:val="none"/>
          <w:lang w:val="en-US"/>
        </w:rPr>
        <w:t>High-Quality</w:t>
      </w:r>
      <w:r w:rsidRPr="5FBBA9CE" w:rsidR="0A43D90C">
        <w:rPr>
          <w:rFonts w:ascii="Roboto" w:hAnsi="Roboto"/>
          <w:b w:val="1"/>
          <w:bCs w:val="1"/>
          <w:i w:val="1"/>
          <w:iCs w:val="1"/>
          <w:strike w:val="0"/>
          <w:dstrike w:val="0"/>
          <w:noProof w:val="0"/>
          <w:color w:val="0F4761" w:themeColor="accent1" w:themeTint="FF" w:themeShade="BF"/>
          <w:sz w:val="24"/>
          <w:szCs w:val="24"/>
          <w:u w:val="none"/>
          <w:lang w:val="en-US"/>
        </w:rPr>
        <w:t xml:space="preserve"> Complex Texts</w:t>
      </w:r>
    </w:p>
    <w:p w:rsidR="00D82A58" w:rsidP="5FBBA9CE" w:rsidRDefault="00D82A58" w14:paraId="22924B1B" w14:textId="35CA6FE3">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1"/>
          <w:iCs w:val="1"/>
          <w:strike w:val="0"/>
          <w:dstrike w:val="0"/>
          <w:noProof w:val="0"/>
          <w:color w:val="000000" w:themeColor="text1" w:themeTint="FF" w:themeShade="FF"/>
          <w:sz w:val="24"/>
          <w:szCs w:val="24"/>
          <w:u w:val="none"/>
          <w:lang w:val="en-US"/>
        </w:rPr>
        <w:t>On Market Street</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Arnold Lobel</w:t>
      </w:r>
    </w:p>
    <w:p w:rsidR="00D82A58" w:rsidP="5FBBA9CE" w:rsidRDefault="00D82A58" w14:paraId="4418C0ED" w14:textId="7AAB94E4">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1"/>
          <w:iCs w:val="1"/>
          <w:strike w:val="0"/>
          <w:dstrike w:val="0"/>
          <w:noProof w:val="0"/>
          <w:color w:val="000000" w:themeColor="text1" w:themeTint="FF" w:themeShade="FF"/>
          <w:sz w:val="24"/>
          <w:szCs w:val="24"/>
          <w:u w:val="none"/>
          <w:lang w:val="en-US"/>
        </w:rPr>
        <w:t>Ox-Cart Man</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Donald Ha</w:t>
      </w:r>
    </w:p>
    <w:p w:rsidR="00D82A58" w:rsidP="5FBBA9CE" w:rsidRDefault="00D82A58" w14:paraId="5E45CD2C" w14:textId="6C44DDF3">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1"/>
          <w:iCs w:val="1"/>
          <w:strike w:val="0"/>
          <w:dstrike w:val="0"/>
          <w:noProof w:val="0"/>
          <w:color w:val="000000" w:themeColor="text1" w:themeTint="FF" w:themeShade="FF"/>
          <w:sz w:val="24"/>
          <w:szCs w:val="24"/>
          <w:u w:val="none"/>
          <w:lang w:val="en-US"/>
        </w:rPr>
        <w:t>Strega Nona Meets Her Match</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Tomie dePaola</w:t>
      </w:r>
    </w:p>
    <w:p w:rsidR="00D82A58" w:rsidP="5FBBA9CE" w:rsidRDefault="00D82A58" w14:paraId="58208D0C" w14:textId="0BB5D56A">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1"/>
          <w:iCs w:val="1"/>
          <w:strike w:val="0"/>
          <w:dstrike w:val="0"/>
          <w:noProof w:val="0"/>
          <w:color w:val="000000" w:themeColor="text1" w:themeTint="FF" w:themeShade="FF"/>
          <w:sz w:val="24"/>
          <w:szCs w:val="24"/>
          <w:u w:val="none"/>
          <w:lang w:val="en-US"/>
        </w:rPr>
        <w:t xml:space="preserve">If You Give a Mouse a Cookie </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by Laura Joffe Numeroff (or any book in this series)</w:t>
      </w:r>
    </w:p>
    <w:p w:rsidR="00D82A58" w:rsidP="5FBBA9CE" w:rsidRDefault="00D82A58" w14:paraId="2FEEB450" w14:textId="5620AC9E">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1"/>
          <w:iCs w:val="1"/>
          <w:strike w:val="0"/>
          <w:dstrike w:val="0"/>
          <w:noProof w:val="0"/>
          <w:color w:val="000000" w:themeColor="text1" w:themeTint="FF" w:themeShade="FF"/>
          <w:sz w:val="24"/>
          <w:szCs w:val="24"/>
          <w:u w:val="none"/>
          <w:lang w:val="en-US"/>
        </w:rPr>
        <w:t xml:space="preserve">The Mitten </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by Jan Brett</w:t>
      </w:r>
    </w:p>
    <w:p w:rsidR="00D82A58" w:rsidP="5FBBA9CE" w:rsidRDefault="00D82A58" w14:paraId="25749683" w14:textId="3E0326FF">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1"/>
          <w:iCs w:val="1"/>
          <w:strike w:val="0"/>
          <w:dstrike w:val="0"/>
          <w:noProof w:val="0"/>
          <w:color w:val="000000" w:themeColor="text1" w:themeTint="FF" w:themeShade="FF"/>
          <w:sz w:val="24"/>
          <w:szCs w:val="24"/>
          <w:u w:val="none"/>
          <w:lang w:val="en-US"/>
        </w:rPr>
        <w:t>Bringing the Rain to Kapiti Plain</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Verna Aardema</w:t>
      </w:r>
    </w:p>
    <w:p w:rsidR="00D82A58" w:rsidP="5FBBA9CE" w:rsidRDefault="00D82A58" w14:paraId="204C13FF" w14:textId="29D347E2">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1"/>
          <w:iCs w:val="1"/>
          <w:strike w:val="0"/>
          <w:dstrike w:val="0"/>
          <w:noProof w:val="0"/>
          <w:color w:val="000000" w:themeColor="text1" w:themeTint="FF" w:themeShade="FF"/>
          <w:sz w:val="24"/>
          <w:szCs w:val="24"/>
          <w:u w:val="none"/>
          <w:lang w:val="en-US"/>
        </w:rPr>
        <w:t>Abuela’s Weave</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Omar Castañeda</w:t>
      </w:r>
    </w:p>
    <w:p w:rsidR="00D82A58" w:rsidP="5FBBA9CE" w:rsidRDefault="00D82A58" w14:paraId="514E4BF1" w14:textId="2AD06467">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1"/>
          <w:iCs w:val="1"/>
          <w:strike w:val="0"/>
          <w:dstrike w:val="0"/>
          <w:noProof w:val="0"/>
          <w:color w:val="000000" w:themeColor="text1" w:themeTint="FF" w:themeShade="FF"/>
          <w:sz w:val="24"/>
          <w:szCs w:val="24"/>
          <w:u w:val="none"/>
          <w:lang w:val="en-US"/>
        </w:rPr>
        <w:t>Curious George Takes a Job</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H.A. Rey</w:t>
      </w:r>
    </w:p>
    <w:p w:rsidR="00D82A58" w:rsidP="5FBBA9CE" w:rsidRDefault="00D82A58" w14:paraId="5207FC3F" w14:textId="215CE8B7">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1"/>
          <w:iCs w:val="1"/>
          <w:strike w:val="0"/>
          <w:dstrike w:val="0"/>
          <w:noProof w:val="0"/>
          <w:color w:val="000000" w:themeColor="text1" w:themeTint="FF" w:themeShade="FF"/>
          <w:sz w:val="24"/>
          <w:szCs w:val="24"/>
          <w:u w:val="none"/>
          <w:lang w:val="en-US"/>
        </w:rPr>
        <w:t>Market Day</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Carol Foskett Cordsen</w:t>
      </w:r>
    </w:p>
    <w:p w:rsidR="00D82A58" w:rsidP="5FBBA9CE" w:rsidRDefault="00D82A58" w14:paraId="63702FD7" w14:textId="154D8037">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1"/>
          <w:iCs w:val="1"/>
          <w:strike w:val="0"/>
          <w:dstrike w:val="0"/>
          <w:noProof w:val="0"/>
          <w:color w:val="000000" w:themeColor="text1" w:themeTint="FF" w:themeShade="FF"/>
          <w:sz w:val="24"/>
          <w:szCs w:val="24"/>
          <w:u w:val="none"/>
          <w:lang w:val="en-US"/>
        </w:rPr>
        <w:t>A Chair for My Mother</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Vera Williams</w:t>
      </w:r>
    </w:p>
    <w:p w:rsidR="00D82A58" w:rsidP="5FBBA9CE" w:rsidRDefault="00D82A58" w14:paraId="10C04F65" w14:textId="62E03772">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1"/>
          <w:iCs w:val="1"/>
          <w:strike w:val="0"/>
          <w:dstrike w:val="0"/>
          <w:noProof w:val="0"/>
          <w:color w:val="000000" w:themeColor="text1" w:themeTint="FF" w:themeShade="FF"/>
          <w:sz w:val="24"/>
          <w:szCs w:val="24"/>
          <w:u w:val="none"/>
          <w:lang w:val="en-US"/>
        </w:rPr>
        <w:t>Chicken Sunday</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by Patricia Polacco</w:t>
      </w:r>
    </w:p>
    <w:p w:rsidR="00D82A58" w:rsidP="5FBBA9CE" w:rsidRDefault="00D82A58" w14:paraId="07F73937" w14:textId="0817FD6A">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Discovery Education Videos</w:t>
      </w:r>
    </w:p>
    <w:p w:rsidR="00D82A58" w:rsidP="5FBBA9CE" w:rsidRDefault="00D82A58" w14:paraId="087AECC1" w14:textId="293D5981">
      <w:pPr>
        <w:pStyle w:val="ListParagraph"/>
        <w:numPr>
          <w:ilvl w:val="1"/>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4c2378430c9943f1">
        <w:r w:rsidRPr="5FBBA9CE" w:rsidR="0A43D90C">
          <w:rPr>
            <w:rStyle w:val="Hyperlink"/>
            <w:rFonts w:ascii="Roboto" w:hAnsi="Roboto" w:eastAsia="Aptos"/>
            <w:b w:val="0"/>
            <w:bCs w:val="0"/>
            <w:i w:val="0"/>
            <w:iCs w:val="0"/>
            <w:strike w:val="0"/>
            <w:dstrike w:val="0"/>
            <w:noProof w:val="0"/>
            <w:sz w:val="24"/>
            <w:szCs w:val="24"/>
            <w:u w:val="none"/>
            <w:lang w:val="en-US"/>
          </w:rPr>
          <w:t>How Our Economy Works: All About Earning and Spending Money</w:t>
        </w:r>
      </w:hyperlink>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(several segments with a teacher’s guide)</w:t>
      </w:r>
    </w:p>
    <w:p w:rsidR="00D82A58" w:rsidP="5FBBA9CE" w:rsidRDefault="00D82A58" w14:paraId="3A30EABE" w14:textId="0FED2F3D">
      <w:pPr>
        <w:pStyle w:val="ListParagraph"/>
        <w:numPr>
          <w:ilvl w:val="1"/>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f07a116eb5d745d2">
        <w:r w:rsidRPr="5FBBA9CE" w:rsidR="0A43D90C">
          <w:rPr>
            <w:rStyle w:val="Hyperlink"/>
            <w:rFonts w:ascii="Roboto" w:hAnsi="Roboto" w:eastAsia="Aptos"/>
            <w:b w:val="0"/>
            <w:bCs w:val="0"/>
            <w:i w:val="0"/>
            <w:iCs w:val="0"/>
            <w:strike w:val="0"/>
            <w:dstrike w:val="0"/>
            <w:noProof w:val="0"/>
            <w:sz w:val="24"/>
            <w:szCs w:val="24"/>
            <w:u w:val="none"/>
            <w:lang w:val="en-US"/>
          </w:rPr>
          <w:t>Lawn Shark</w:t>
        </w:r>
      </w:hyperlink>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(Kenny the Shark episode featuring lawn mowing business)</w:t>
      </w:r>
    </w:p>
    <w:p w:rsidR="00D82A58" w:rsidP="5FBBA9CE" w:rsidRDefault="00D82A58" w14:paraId="21ED9DDE" w14:textId="55B19F3E">
      <w:pPr>
        <w:pStyle w:val="Normal"/>
        <w:rPr>
          <w:rFonts w:ascii="Roboto" w:hAnsi="Roboto"/>
          <w:b w:val="1"/>
          <w:bCs w:val="1"/>
          <w:i w:val="1"/>
          <w:iCs w:val="1"/>
          <w:strike w:val="0"/>
          <w:dstrike w:val="0"/>
          <w:noProof w:val="0"/>
          <w:color w:val="0F4761" w:themeColor="accent1" w:themeTint="FF" w:themeShade="BF"/>
          <w:sz w:val="24"/>
          <w:szCs w:val="24"/>
          <w:u w:val="none"/>
          <w:lang w:val="en-US"/>
        </w:rPr>
      </w:pPr>
      <w:r w:rsidRPr="5FBBA9CE" w:rsidR="0A43D90C">
        <w:rPr>
          <w:rFonts w:ascii="Roboto" w:hAnsi="Roboto"/>
          <w:b w:val="1"/>
          <w:bCs w:val="1"/>
          <w:i w:val="1"/>
          <w:iCs w:val="1"/>
          <w:strike w:val="0"/>
          <w:dstrike w:val="0"/>
          <w:noProof w:val="0"/>
          <w:color w:val="0F4761" w:themeColor="accent1" w:themeTint="FF" w:themeShade="BF"/>
          <w:sz w:val="24"/>
          <w:szCs w:val="24"/>
          <w:u w:val="none"/>
          <w:lang w:val="en-US"/>
        </w:rPr>
        <w:t>Teacher Resources These resources are intended to support teachers with background information and planning for instruction</w:t>
      </w:r>
    </w:p>
    <w:p w:rsidR="00D82A58" w:rsidP="5FBBA9CE" w:rsidRDefault="00D82A58" w14:paraId="411EF450" w14:textId="3184A22A">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6d640c78401c422b">
        <w:r w:rsidRPr="5FBBA9CE" w:rsidR="0A43D90C">
          <w:rPr>
            <w:rStyle w:val="Hyperlink"/>
            <w:rFonts w:ascii="Roboto" w:hAnsi="Roboto" w:eastAsia="Aptos"/>
            <w:b w:val="0"/>
            <w:bCs w:val="0"/>
            <w:i w:val="0"/>
            <w:iCs w:val="0"/>
            <w:strike w:val="0"/>
            <w:dstrike w:val="0"/>
            <w:noProof w:val="0"/>
            <w:sz w:val="24"/>
            <w:szCs w:val="24"/>
            <w:u w:val="none"/>
            <w:lang w:val="en-US"/>
          </w:rPr>
          <w:t>Parent Information Letter-</w:t>
        </w:r>
      </w:hyperlink>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Edit for School Content</w:t>
      </w:r>
    </w:p>
    <w:p w:rsidR="00D82A58" w:rsidP="5FBBA9CE" w:rsidRDefault="00D82A58" w14:paraId="67E247B0" w14:textId="111957E6">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8bddd13396d240e4">
        <w:r w:rsidRPr="5FBBA9CE" w:rsidR="0A43D90C">
          <w:rPr>
            <w:rStyle w:val="Hyperlink"/>
            <w:rFonts w:ascii="Roboto" w:hAnsi="Roboto" w:eastAsia="Aptos"/>
            <w:b w:val="0"/>
            <w:bCs w:val="0"/>
            <w:i w:val="0"/>
            <w:iCs w:val="0"/>
            <w:strike w:val="0"/>
            <w:dstrike w:val="0"/>
            <w:noProof w:val="0"/>
            <w:sz w:val="24"/>
            <w:szCs w:val="24"/>
            <w:u w:val="none"/>
            <w:lang w:val="en-US"/>
          </w:rPr>
          <w:t>K-5 Map Collection:</w:t>
        </w:r>
      </w:hyperlink>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Maps are provided for all content and skills to support teaching and learning with integration of historic, political, and physical maps. </w:t>
      </w:r>
    </w:p>
    <w:p w:rsidR="00D82A58" w:rsidP="5FBBA9CE" w:rsidRDefault="00D82A58" w14:paraId="47E4F78D" w14:textId="68AA3196">
      <w:pPr>
        <w:pStyle w:val="ListParagraph"/>
        <w:numPr>
          <w:ilvl w:val="0"/>
          <w:numId w:val="2"/>
        </w:numPr>
        <w:rPr>
          <w:rFonts w:ascii="Roboto" w:hAnsi="Roboto" w:eastAsia="Aptos"/>
          <w:b w:val="0"/>
          <w:bCs w:val="0"/>
          <w:i w:val="0"/>
          <w:iCs w:val="0"/>
          <w:strike w:val="0"/>
          <w:dstrike w:val="0"/>
          <w:noProof w:val="0"/>
          <w:color w:val="000000" w:themeColor="text1" w:themeTint="FF" w:themeShade="FF"/>
          <w:sz w:val="24"/>
          <w:szCs w:val="24"/>
          <w:u w:val="none"/>
          <w:lang w:val="en-US"/>
        </w:rPr>
      </w:pPr>
      <w:hyperlink r:id="Rfdf0cedaa7ae4de6">
        <w:r w:rsidRPr="5FBBA9CE" w:rsidR="0A43D90C">
          <w:rPr>
            <w:rStyle w:val="Hyperlink"/>
            <w:rFonts w:ascii="Roboto" w:hAnsi="Roboto" w:eastAsia="Aptos"/>
            <w:b w:val="0"/>
            <w:bCs w:val="0"/>
            <w:i w:val="0"/>
            <w:iCs w:val="0"/>
            <w:strike w:val="0"/>
            <w:dstrike w:val="0"/>
            <w:noProof w:val="0"/>
            <w:sz w:val="24"/>
            <w:szCs w:val="24"/>
            <w:u w:val="none"/>
            <w:lang w:val="en-US"/>
          </w:rPr>
          <w:t>Teacher Notes</w:t>
        </w:r>
      </w:hyperlink>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for this unit</w:t>
      </w:r>
    </w:p>
    <w:p w:rsidR="00D82A58" w:rsidP="5FBBA9CE" w:rsidRDefault="00D82A58" w14:paraId="553C56C4" w14:textId="49221D85">
      <w:pPr>
        <w:pStyle w:val="ListParagraph"/>
        <w:numPr>
          <w:ilvl w:val="0"/>
          <w:numId w:val="2"/>
        </w:numPr>
        <w:rPr>
          <w:rFonts w:ascii="Roboto" w:hAnsi="Roboto" w:eastAsia="Aptos"/>
          <w:sz w:val="24"/>
          <w:szCs w:val="24"/>
        </w:rPr>
      </w:pP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Additional</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unit information may be found at  </w:t>
      </w:r>
      <w:hyperlink r:id="Ra36e2f4990534a38">
        <w:r w:rsidRPr="5FBBA9CE" w:rsidR="0A43D90C">
          <w:rPr>
            <w:rStyle w:val="Hyperlink"/>
            <w:rFonts w:ascii="Roboto" w:hAnsi="Roboto" w:eastAsia="Aptos"/>
            <w:b w:val="0"/>
            <w:bCs w:val="0"/>
            <w:i w:val="0"/>
            <w:iCs w:val="0"/>
            <w:strike w:val="0"/>
            <w:dstrike w:val="0"/>
            <w:noProof w:val="0"/>
            <w:sz w:val="24"/>
            <w:szCs w:val="24"/>
            <w:u w:val="none"/>
            <w:lang w:val="en-US"/>
          </w:rPr>
          <w:t>GADOE Inspire 1st Grade</w:t>
        </w:r>
      </w:hyperlink>
    </w:p>
    <w:p w:rsidR="00D82A58" w:rsidP="5FBBA9CE" w:rsidRDefault="00D82A58" w14:paraId="03D14CEE" w14:textId="5259902B">
      <w:pPr>
        <w:pStyle w:val="ListParagraph"/>
        <w:numPr>
          <w:ilvl w:val="0"/>
          <w:numId w:val="2"/>
        </w:numPr>
        <w:rPr>
          <w:rFonts w:ascii="Roboto" w:hAnsi="Roboto" w:eastAsia="Aptos"/>
          <w:b w:val="1"/>
          <w:bCs w:val="1"/>
          <w:i w:val="0"/>
          <w:iCs w:val="0"/>
          <w:strike w:val="0"/>
          <w:dstrike w:val="0"/>
          <w:noProof w:val="0"/>
          <w:color w:val="000000" w:themeColor="text1" w:themeTint="FF" w:themeShade="FF"/>
          <w:sz w:val="24"/>
          <w:szCs w:val="24"/>
          <w:u w:val="none"/>
          <w:lang w:val="en-US"/>
        </w:rPr>
      </w:pPr>
      <w:r w:rsidRPr="5FBBA9CE" w:rsidR="0A43D90C">
        <w:rPr>
          <w:rFonts w:ascii="Roboto" w:hAnsi="Roboto" w:eastAsia="Aptos"/>
          <w:b w:val="1"/>
          <w:bCs w:val="1"/>
          <w:i w:val="0"/>
          <w:iCs w:val="0"/>
          <w:strike w:val="0"/>
          <w:dstrike w:val="0"/>
          <w:noProof w:val="0"/>
          <w:color w:val="000000" w:themeColor="text1" w:themeTint="FF" w:themeShade="FF"/>
          <w:sz w:val="24"/>
          <w:szCs w:val="24"/>
          <w:u w:val="none"/>
          <w:lang w:val="en-US"/>
        </w:rPr>
        <w:t xml:space="preserve">Museum Box Unit. </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T</w:t>
      </w:r>
      <w:r w:rsidRPr="5FBBA9CE" w:rsidR="0A43D90C">
        <w:rPr>
          <w:rFonts w:ascii="Roboto" w:hAnsi="Roboto" w:eastAsia="Aptos"/>
          <w:b w:val="1"/>
          <w:bCs w:val="1"/>
          <w:i w:val="0"/>
          <w:iCs w:val="0"/>
          <w:strike w:val="0"/>
          <w:dstrike w:val="0"/>
          <w:noProof w:val="0"/>
          <w:color w:val="000000" w:themeColor="text1" w:themeTint="FF" w:themeShade="FF"/>
          <w:sz w:val="24"/>
          <w:szCs w:val="24"/>
          <w:u w:val="none"/>
          <w:lang w:val="en-US"/>
        </w:rPr>
        <w:t xml:space="preserve">his unit has a Museum Box for </w:t>
      </w:r>
      <w:r w:rsidRPr="5FBBA9CE" w:rsidR="0A43D90C">
        <w:rPr>
          <w:rFonts w:ascii="Roboto" w:hAnsi="Roboto" w:eastAsia="Aptos"/>
          <w:b w:val="1"/>
          <w:bCs w:val="1"/>
          <w:i w:val="0"/>
          <w:iCs w:val="0"/>
          <w:strike w:val="0"/>
          <w:dstrike w:val="0"/>
          <w:noProof w:val="0"/>
          <w:color w:val="000000" w:themeColor="text1" w:themeTint="FF" w:themeShade="FF"/>
          <w:sz w:val="24"/>
          <w:szCs w:val="24"/>
          <w:u w:val="none"/>
          <w:lang w:val="en-US"/>
        </w:rPr>
        <w:t>identifying</w:t>
      </w:r>
      <w:r w:rsidRPr="5FBBA9CE" w:rsidR="0A43D90C">
        <w:rPr>
          <w:rFonts w:ascii="Roboto" w:hAnsi="Roboto" w:eastAsia="Aptos"/>
          <w:b w:val="1"/>
          <w:bCs w:val="1"/>
          <w:i w:val="0"/>
          <w:iCs w:val="0"/>
          <w:strike w:val="0"/>
          <w:dstrike w:val="0"/>
          <w:noProof w:val="0"/>
          <w:color w:val="000000" w:themeColor="text1" w:themeTint="FF" w:themeShade="FF"/>
          <w:sz w:val="24"/>
          <w:szCs w:val="24"/>
          <w:u w:val="none"/>
          <w:lang w:val="en-US"/>
        </w:rPr>
        <w:t xml:space="preserve"> and </w:t>
      </w:r>
      <w:r w:rsidRPr="5FBBA9CE" w:rsidR="0A43D90C">
        <w:rPr>
          <w:rFonts w:ascii="Roboto" w:hAnsi="Roboto" w:eastAsia="Aptos"/>
          <w:b w:val="1"/>
          <w:bCs w:val="1"/>
          <w:i w:val="0"/>
          <w:iCs w:val="0"/>
          <w:strike w:val="0"/>
          <w:dstrike w:val="0"/>
          <w:noProof w:val="0"/>
          <w:color w:val="000000" w:themeColor="text1" w:themeTint="FF" w:themeShade="FF"/>
          <w:sz w:val="24"/>
          <w:szCs w:val="24"/>
          <w:u w:val="none"/>
          <w:lang w:val="en-US"/>
        </w:rPr>
        <w:t>sorting</w:t>
      </w:r>
      <w:r w:rsidRPr="5FBBA9CE" w:rsidR="0A43D90C">
        <w:rPr>
          <w:rFonts w:ascii="Roboto" w:hAnsi="Roboto" w:eastAsia="Aptos"/>
          <w:b w:val="1"/>
          <w:bCs w:val="1"/>
          <w:i w:val="0"/>
          <w:iCs w:val="0"/>
          <w:strike w:val="0"/>
          <w:dstrike w:val="0"/>
          <w:noProof w:val="0"/>
          <w:color w:val="000000" w:themeColor="text1" w:themeTint="FF" w:themeShade="FF"/>
          <w:sz w:val="24"/>
          <w:szCs w:val="24"/>
          <w:u w:val="none"/>
          <w:lang w:val="en-US"/>
        </w:rPr>
        <w:t xml:space="preserve"> goods and services</w:t>
      </w:r>
      <w:r w:rsidRPr="5FBBA9CE" w:rsidR="0A43D90C">
        <w:rPr>
          <w:rFonts w:ascii="Roboto" w:hAnsi="Roboto" w:eastAsia="Aptos"/>
          <w:b w:val="0"/>
          <w:bCs w:val="0"/>
          <w:i w:val="0"/>
          <w:iCs w:val="0"/>
          <w:strike w:val="0"/>
          <w:dstrike w:val="0"/>
          <w:noProof w:val="0"/>
          <w:color w:val="000000" w:themeColor="text1" w:themeTint="FF" w:themeShade="FF"/>
          <w:sz w:val="24"/>
          <w:szCs w:val="24"/>
          <w:u w:val="none"/>
          <w:lang w:val="en-US"/>
        </w:rPr>
        <w:t xml:space="preserve">.  </w:t>
      </w:r>
      <w:r w:rsidRPr="5FBBA9CE" w:rsidR="0A43D90C">
        <w:rPr>
          <w:rFonts w:ascii="Roboto" w:hAnsi="Roboto" w:eastAsia="Aptos"/>
          <w:b w:val="1"/>
          <w:bCs w:val="1"/>
          <w:i w:val="0"/>
          <w:iCs w:val="0"/>
          <w:strike w:val="0"/>
          <w:dstrike w:val="0"/>
          <w:noProof w:val="0"/>
          <w:color w:val="000000" w:themeColor="text1" w:themeTint="FF" w:themeShade="FF"/>
          <w:sz w:val="24"/>
          <w:szCs w:val="24"/>
          <w:u w:val="none"/>
          <w:lang w:val="en-US"/>
        </w:rPr>
        <w:t xml:space="preserve">Complete the </w:t>
      </w:r>
      <w:hyperlink r:id="R2c2e7c5dcbab4b69">
        <w:r w:rsidRPr="5FBBA9CE" w:rsidR="0A43D90C">
          <w:rPr>
            <w:rStyle w:val="Hyperlink"/>
            <w:rFonts w:ascii="Roboto" w:hAnsi="Roboto" w:eastAsia="Aptos"/>
            <w:b w:val="1"/>
            <w:bCs w:val="1"/>
            <w:i w:val="0"/>
            <w:iCs w:val="0"/>
            <w:strike w:val="0"/>
            <w:dstrike w:val="0"/>
            <w:noProof w:val="0"/>
            <w:sz w:val="24"/>
            <w:szCs w:val="24"/>
            <w:u w:val="none"/>
            <w:lang w:val="en-US"/>
          </w:rPr>
          <w:t>Museum Box Request form</w:t>
        </w:r>
      </w:hyperlink>
      <w:r w:rsidRPr="5FBBA9CE" w:rsidR="0A43D90C">
        <w:rPr>
          <w:rFonts w:ascii="Roboto" w:hAnsi="Roboto" w:eastAsia="Aptos"/>
          <w:b w:val="1"/>
          <w:bCs w:val="1"/>
          <w:i w:val="0"/>
          <w:iCs w:val="0"/>
          <w:strike w:val="0"/>
          <w:dstrike w:val="0"/>
          <w:noProof w:val="0"/>
          <w:color w:val="000000" w:themeColor="text1" w:themeTint="FF" w:themeShade="FF"/>
          <w:sz w:val="24"/>
          <w:szCs w:val="24"/>
          <w:u w:val="none"/>
          <w:lang w:val="en-US"/>
        </w:rPr>
        <w:t xml:space="preserve"> </w:t>
      </w:r>
      <w:r w:rsidRPr="5FBBA9CE" w:rsidR="0A43D90C">
        <w:rPr>
          <w:rFonts w:ascii="Roboto" w:hAnsi="Roboto" w:eastAsia="Aptos"/>
          <w:b w:val="1"/>
          <w:bCs w:val="1"/>
          <w:i w:val="0"/>
          <w:iCs w:val="0"/>
          <w:strike w:val="0"/>
          <w:dstrike w:val="0"/>
          <w:noProof w:val="0"/>
          <w:color w:val="000000" w:themeColor="text1" w:themeTint="FF" w:themeShade="FF"/>
          <w:sz w:val="24"/>
          <w:szCs w:val="24"/>
          <w:u w:val="none"/>
          <w:lang w:val="en-US"/>
        </w:rPr>
        <w:t>to</w:t>
      </w:r>
      <w:r w:rsidRPr="5FBBA9CE" w:rsidR="0A43D90C">
        <w:rPr>
          <w:rFonts w:ascii="Roboto" w:hAnsi="Roboto" w:eastAsia="Aptos"/>
          <w:b w:val="1"/>
          <w:bCs w:val="1"/>
          <w:i w:val="0"/>
          <w:iCs w:val="0"/>
          <w:strike w:val="0"/>
          <w:dstrike w:val="0"/>
          <w:noProof w:val="0"/>
          <w:color w:val="000000" w:themeColor="text1" w:themeTint="FF" w:themeShade="FF"/>
          <w:sz w:val="24"/>
          <w:szCs w:val="24"/>
          <w:u w:val="none"/>
          <w:lang w:val="en-US"/>
        </w:rPr>
        <w:t xml:space="preserve"> reserve the Museum Box.</w:t>
      </w:r>
    </w:p>
    <w:p w:rsidR="00D82A58" w:rsidP="5FBBA9CE" w:rsidRDefault="00D82A58" w14:paraId="7D37B515" w14:textId="36A78B5C">
      <w:pPr>
        <w:pStyle w:val="ListParagraph"/>
        <w:numPr>
          <w:ilvl w:val="0"/>
          <w:numId w:val="2"/>
        </w:numPr>
        <w:rPr>
          <w:rFonts w:ascii="Roboto" w:hAnsi="Roboto" w:eastAsia="Aptos"/>
          <w:b w:val="0"/>
          <w:bCs w:val="0"/>
          <w:i w:val="1"/>
          <w:iCs w:val="1"/>
          <w:strike w:val="0"/>
          <w:dstrike w:val="0"/>
          <w:noProof w:val="0"/>
          <w:color w:val="000000" w:themeColor="text1" w:themeTint="FF" w:themeShade="FF"/>
          <w:sz w:val="24"/>
          <w:szCs w:val="24"/>
          <w:u w:val="none"/>
          <w:lang w:val="en-US"/>
        </w:rPr>
      </w:pPr>
      <w:r w:rsidRPr="5FBBA9CE" w:rsidR="0A43D90C">
        <w:rPr>
          <w:rFonts w:ascii="Roboto" w:hAnsi="Roboto" w:eastAsia="Aptos"/>
          <w:b w:val="0"/>
          <w:bCs w:val="0"/>
          <w:i w:val="1"/>
          <w:iCs w:val="1"/>
          <w:strike w:val="0"/>
          <w:dstrike w:val="0"/>
          <w:noProof w:val="0"/>
          <w:color w:val="000000" w:themeColor="text1" w:themeTint="FF" w:themeShade="FF"/>
          <w:sz w:val="24"/>
          <w:szCs w:val="24"/>
          <w:u w:val="none"/>
          <w:lang w:val="en-US"/>
        </w:rPr>
        <w:t>The following Knowledge-Based Unit(s) contains instructional read alouds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rsidR="00D82A58" w:rsidP="5FBBA9CE" w:rsidRDefault="00D82A58" w14:paraId="69CC85D4" w14:textId="10B3AC6C">
      <w:pPr>
        <w:pStyle w:val="ListParagraph"/>
        <w:numPr>
          <w:ilvl w:val="0"/>
          <w:numId w:val="2"/>
        </w:numPr>
        <w:rPr>
          <w:rFonts w:ascii="Roboto" w:hAnsi="Roboto" w:eastAsia="Aptos"/>
          <w:sz w:val="24"/>
          <w:szCs w:val="24"/>
        </w:rPr>
      </w:pPr>
      <w:hyperlink r:id="R562cfef27e5a43b7">
        <w:r w:rsidRPr="5FBBA9CE" w:rsidR="0A43D90C">
          <w:rPr>
            <w:rStyle w:val="Hyperlink"/>
            <w:rFonts w:ascii="Roboto" w:hAnsi="Roboto" w:eastAsia="Aptos"/>
            <w:b w:val="0"/>
            <w:bCs w:val="0"/>
            <w:i w:val="0"/>
            <w:iCs w:val="0"/>
            <w:strike w:val="0"/>
            <w:dstrike w:val="0"/>
            <w:noProof w:val="0"/>
            <w:sz w:val="24"/>
            <w:szCs w:val="24"/>
            <w:u w:val="none"/>
            <w:lang w:val="en-US"/>
          </w:rPr>
          <w:t>10 Day Plan: Economic Interdependence</w:t>
        </w:r>
      </w:hyperlink>
    </w:p>
    <w:sectPr w:rsidRPr="004C1897" w:rsidR="004C1897"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05" w:rsidP="00B451F1" w:rsidRDefault="003A6C05" w14:paraId="7AD11C3C" w14:textId="77777777">
      <w:pPr>
        <w:spacing w:after="0" w:line="240" w:lineRule="auto"/>
      </w:pPr>
      <w:r>
        <w:separator/>
      </w:r>
    </w:p>
  </w:endnote>
  <w:endnote w:type="continuationSeparator" w:id="0">
    <w:p w:rsidR="003A6C05" w:rsidP="00B451F1" w:rsidRDefault="003A6C05" w14:paraId="67FB265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05" w:rsidP="00B451F1" w:rsidRDefault="003A6C05" w14:paraId="491DC219" w14:textId="77777777">
      <w:pPr>
        <w:spacing w:after="0" w:line="240" w:lineRule="auto"/>
      </w:pPr>
      <w:r>
        <w:separator/>
      </w:r>
    </w:p>
  </w:footnote>
  <w:footnote w:type="continuationSeparator" w:id="0">
    <w:p w:rsidR="003A6C05" w:rsidP="00B451F1" w:rsidRDefault="003A6C05" w14:paraId="057B781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794329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
    <w:abstractNumId w:val="2"/>
  </w: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5BBE"/>
    <w:rsid w:val="004C1897"/>
    <w:rsid w:val="004C6E79"/>
    <w:rsid w:val="00510786"/>
    <w:rsid w:val="005676D5"/>
    <w:rsid w:val="00591F77"/>
    <w:rsid w:val="005E31FA"/>
    <w:rsid w:val="00611530"/>
    <w:rsid w:val="00611C66"/>
    <w:rsid w:val="00625628"/>
    <w:rsid w:val="006C0F2C"/>
    <w:rsid w:val="006F5ED8"/>
    <w:rsid w:val="00717760"/>
    <w:rsid w:val="00732466"/>
    <w:rsid w:val="007539BC"/>
    <w:rsid w:val="0075414D"/>
    <w:rsid w:val="00762520"/>
    <w:rsid w:val="007A06E5"/>
    <w:rsid w:val="007A4858"/>
    <w:rsid w:val="007A57EE"/>
    <w:rsid w:val="007E3A20"/>
    <w:rsid w:val="008C5ED0"/>
    <w:rsid w:val="008F704F"/>
    <w:rsid w:val="00932759"/>
    <w:rsid w:val="00934945"/>
    <w:rsid w:val="0094117E"/>
    <w:rsid w:val="00956E22"/>
    <w:rsid w:val="009B631F"/>
    <w:rsid w:val="009C0A88"/>
    <w:rsid w:val="009E193C"/>
    <w:rsid w:val="009E277D"/>
    <w:rsid w:val="00A265C3"/>
    <w:rsid w:val="00A33159"/>
    <w:rsid w:val="00AA31A8"/>
    <w:rsid w:val="00AC5094"/>
    <w:rsid w:val="00AE0F04"/>
    <w:rsid w:val="00AE0F47"/>
    <w:rsid w:val="00B31007"/>
    <w:rsid w:val="00B408B8"/>
    <w:rsid w:val="00B451F1"/>
    <w:rsid w:val="00B4789C"/>
    <w:rsid w:val="00B71C21"/>
    <w:rsid w:val="00B76D17"/>
    <w:rsid w:val="00BD795A"/>
    <w:rsid w:val="00C12B8A"/>
    <w:rsid w:val="00C334FD"/>
    <w:rsid w:val="00C76099"/>
    <w:rsid w:val="00C922FF"/>
    <w:rsid w:val="00D57D5C"/>
    <w:rsid w:val="00D82A58"/>
    <w:rsid w:val="00E44BED"/>
    <w:rsid w:val="00EA2791"/>
    <w:rsid w:val="00ED34E9"/>
    <w:rsid w:val="00EF636D"/>
    <w:rsid w:val="00F13913"/>
    <w:rsid w:val="00F2495D"/>
    <w:rsid w:val="00F46DED"/>
    <w:rsid w:val="00F52036"/>
    <w:rsid w:val="00F57F19"/>
    <w:rsid w:val="00F72C03"/>
    <w:rsid w:val="00F8397E"/>
    <w:rsid w:val="00FE186E"/>
    <w:rsid w:val="01D1D55E"/>
    <w:rsid w:val="0A43D90C"/>
    <w:rsid w:val="0B3E736E"/>
    <w:rsid w:val="0CBD3198"/>
    <w:rsid w:val="125AF5ED"/>
    <w:rsid w:val="1318730B"/>
    <w:rsid w:val="1CD0841D"/>
    <w:rsid w:val="1DF4C96D"/>
    <w:rsid w:val="1FA74618"/>
    <w:rsid w:val="240C8BC8"/>
    <w:rsid w:val="240C8BC8"/>
    <w:rsid w:val="2756E18E"/>
    <w:rsid w:val="2B0A5E0B"/>
    <w:rsid w:val="2B0A5E0B"/>
    <w:rsid w:val="2B669F02"/>
    <w:rsid w:val="2C4E8088"/>
    <w:rsid w:val="2C4E8088"/>
    <w:rsid w:val="2F5DB3C7"/>
    <w:rsid w:val="3009C467"/>
    <w:rsid w:val="324584A9"/>
    <w:rsid w:val="33D71975"/>
    <w:rsid w:val="33F482A1"/>
    <w:rsid w:val="362FEA40"/>
    <w:rsid w:val="388ED852"/>
    <w:rsid w:val="388ED852"/>
    <w:rsid w:val="39F1E0BF"/>
    <w:rsid w:val="3C5502AF"/>
    <w:rsid w:val="3F2B9B78"/>
    <w:rsid w:val="440145F1"/>
    <w:rsid w:val="440145F1"/>
    <w:rsid w:val="467CAE24"/>
    <w:rsid w:val="48EB9F3E"/>
    <w:rsid w:val="49E4261C"/>
    <w:rsid w:val="4AFF3302"/>
    <w:rsid w:val="4B80CD30"/>
    <w:rsid w:val="4BE4D449"/>
    <w:rsid w:val="4CAFA05C"/>
    <w:rsid w:val="4FADB30F"/>
    <w:rsid w:val="50C255A1"/>
    <w:rsid w:val="50C255A1"/>
    <w:rsid w:val="52A4BE03"/>
    <w:rsid w:val="581B39C2"/>
    <w:rsid w:val="581BA22C"/>
    <w:rsid w:val="5B5ACEB9"/>
    <w:rsid w:val="5C458ECB"/>
    <w:rsid w:val="5E838540"/>
    <w:rsid w:val="5F1FD567"/>
    <w:rsid w:val="5FBBA9CE"/>
    <w:rsid w:val="641B2AFF"/>
    <w:rsid w:val="64D2821E"/>
    <w:rsid w:val="659531B1"/>
    <w:rsid w:val="673A434F"/>
    <w:rsid w:val="683F7482"/>
    <w:rsid w:val="6BC9B81A"/>
    <w:rsid w:val="77956BE7"/>
    <w:rsid w:val="77A7F4BC"/>
    <w:rsid w:val="7FFF0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google.com/document/d/1-kLMAhlwt4AQvvpB-VAajEIK-TwIbubEV1A0fGWlZUU/edit?usp=sharing" TargetMode="External" Id="R584c92a9a1664442" /><Relationship Type="http://schemas.openxmlformats.org/officeDocument/2006/relationships/hyperlink" Target="https://docs.google.com/document/d/1nw5Pf4UylN8aYf5G9PEc5YLQEgF9FEK1Nh8sz4Ho5fY/edit?usp=sharing" TargetMode="External" Id="R61cb6ba42ee84378" /><Relationship Type="http://schemas.openxmlformats.org/officeDocument/2006/relationships/hyperlink" Target="https://app.discoveryeducation.com/learn/videos/52af576e-d1a6-4d1c-99ad-0b55f5ae7fa6" TargetMode="External" Id="Ra08091c09725447d" /><Relationship Type="http://schemas.openxmlformats.org/officeDocument/2006/relationships/hyperlink" Target="https://docs.google.com/document/d/1vpZue_P8PGWlSbCqGB_EdBAvmIt5JspeLJCXr6a8jOM/edit?usp=sharing" TargetMode="External" Id="R72e4ca0349c0461c" /><Relationship Type="http://schemas.openxmlformats.org/officeDocument/2006/relationships/hyperlink" Target="https://docs.google.com/document/d/1qXlw9bZE6YzKkxs_u_-XGVZDdB8nH3QoYnE-xgetErk/edit?usp=sharing" TargetMode="External" Id="Rdbf51a5a0f5546b2" /><Relationship Type="http://schemas.openxmlformats.org/officeDocument/2006/relationships/hyperlink" Target="https://docs.google.com/document/d/1RZdkegm3xF675iYPm8iGVRtwgmVmc76PBAkzB3roWDg/edit" TargetMode="External" Id="Re2477756ac304229" /><Relationship Type="http://schemas.openxmlformats.org/officeDocument/2006/relationships/hyperlink" Target="https://docs.google.com/document/d/17FtaJ-SHX_935WepmMFLqo5BS0wA5EXM2V0xm0mfibg/edit?usp=sharing" TargetMode="External" Id="Rd808efafb31a43f4" /><Relationship Type="http://schemas.openxmlformats.org/officeDocument/2006/relationships/hyperlink" Target="https://docs.google.com/document/d/1cwhnu0EfDyIkvm2AtYFtNgYUsrFFYF9a80T9aSunT6w/edit?usp=sharing" TargetMode="External" Id="Re1901ebc37e04da4" /><Relationship Type="http://schemas.openxmlformats.org/officeDocument/2006/relationships/hyperlink" Target="https://docs.google.com/document/d/1nw5Pf4UylN8aYf5G9PEc5YLQEgF9FEK1Nh8sz4Ho5fY/edit?usp=sharing" TargetMode="External" Id="R99c8da3d09f74223" /><Relationship Type="http://schemas.openxmlformats.org/officeDocument/2006/relationships/hyperlink" Target="https://google.discoveryeducation.com/learn/player/3391c8e8-fad5-47e3-b2da-5ca080ddb77a" TargetMode="External" Id="R4c2378430c9943f1" /><Relationship Type="http://schemas.openxmlformats.org/officeDocument/2006/relationships/hyperlink" Target="https://google.discoveryeducation.com/learn/player/0a4fa189-1832-40ac-821a-099b3cd8acf2" TargetMode="External" Id="Rf07a116eb5d745d2" /><Relationship Type="http://schemas.openxmlformats.org/officeDocument/2006/relationships/hyperlink" Target="https://docs.google.com/document/d/1gHSQ5mKkrbnVt9b1GXHl5AkpR31YAj8GKvVk5qQarvc/edit" TargetMode="External" Id="R6d640c78401c422b" /><Relationship Type="http://schemas.openxmlformats.org/officeDocument/2006/relationships/hyperlink" Target="https://drive.google.com/file/d/19Yqh1KXGrz_4LtC5jcHFQ8MTpK5ImQP_/view?usp=sharing" TargetMode="External" Id="R8bddd13396d240e4" /><Relationship Type="http://schemas.openxmlformats.org/officeDocument/2006/relationships/hyperlink" Target="https://lor2.gadoe.org/gadoe/file/db0b9394-113a-44ea-b8a8-7bfe9c366bfb/1/Social-Studies-1st-Grade-Teacher-Notes.pdf" TargetMode="External" Id="Rfdf0cedaa7ae4de6" /><Relationship Type="http://schemas.openxmlformats.org/officeDocument/2006/relationships/hyperlink" Target="https://inspire.gadoe.org/course/45.0020/0" TargetMode="External" Id="Ra36e2f4990534a38" /><Relationship Type="http://schemas.openxmlformats.org/officeDocument/2006/relationships/hyperlink" Target="https://forms.gle/kC3B5URZWFQyJyMx5" TargetMode="External" Id="R2c2e7c5dcbab4b69" /><Relationship Type="http://schemas.openxmlformats.org/officeDocument/2006/relationships/hyperlink" Target="https://docs.google.com/presentation/d/1g2XHC4I3tQq1DPSBTajkImk2j8l0kFqSVaFcoiLKAzw/edit?usp=sharing" TargetMode="External" Id="R562cfef27e5a43b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MCSOAA-1642606272-830</_dlc_DocId>
    <_dlc_DocIdUrl xmlns="0f5db301-3350-479a-9f2f-8baf88a9dde8">
      <Url>https://mcsga.sharepoint.com/sites/MCSOAA/_layouts/15/DocIdRedir.aspx?ID=MCSOAA-1642606272-830</Url>
      <Description>MCSOAA-1642606272-830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72</cp:revision>
  <dcterms:created xsi:type="dcterms:W3CDTF">2026-05-22T14:25:00Z</dcterms:created>
  <dcterms:modified xsi:type="dcterms:W3CDTF">2026-07-24T13:00:39Z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1748f2fa-00fe-4bed-a16e-951350caf0c9</vt:lpwstr>
  </property>
  <property fmtid="{D5CDD505-2E9C-101B-9397-08002B2CF9AE}" pid="4" name="MediaServiceImageTags">
    <vt:lpwstr/>
  </property>
</Properties>
</file>