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C371A75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A6B">
        <w:t>[</w:t>
      </w:r>
      <w:r w:rsidR="1C64063D">
        <w:t>MCS Science Grade 4</w:t>
      </w:r>
      <w:r w:rsidR="00807A6B">
        <w:t>]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 w:rsidR="00807A6B">
        <w:rPr/>
        <w:t>The table below summarizes each unit's title, time frame, standards, content focus, assessments, resources, and differentiation supports.</w:t>
      </w:r>
    </w:p>
    <w:tbl>
      <w:tblPr>
        <w:tblW w:w="144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2"/>
        <w:gridCol w:w="2149"/>
        <w:gridCol w:w="2149"/>
        <w:gridCol w:w="2149"/>
        <w:gridCol w:w="2149"/>
        <w:gridCol w:w="2149"/>
        <w:gridCol w:w="2285"/>
      </w:tblGrid>
      <w:tr w:rsidR="002271C1" w:rsidTr="61DC5925" w14:paraId="7DAE3055" w14:textId="3BB87ABB">
        <w:trPr>
          <w:cantSplit/>
          <w:tblHeader/>
        </w:trPr>
        <w:tc>
          <w:tcPr>
            <w:tcW w:w="1462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214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214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214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214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214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2504D3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2285" w:type="dxa"/>
            <w:shd w:val="clear" w:color="auto" w:fill="1B6B8A"/>
            <w:tcMar/>
            <w:vAlign w:val="center"/>
          </w:tcPr>
          <w:p w:rsidR="003D118F" w:rsidP="002271C1" w:rsidRDefault="002271C1" w14:paraId="2F491D18" w14:textId="3348C286">
            <w:pPr>
              <w:spacing w:before="40" w:after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</w:tr>
      <w:tr w:rsidR="003572CE" w:rsidTr="61DC5925" w14:paraId="57D624D4" w14:textId="22EDEE4C">
        <w:trPr>
          <w:cantSplit/>
          <w:tblHeader/>
        </w:trPr>
        <w:tc>
          <w:tcPr>
            <w:tcW w:w="1462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3572CE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3572CE" w14:paraId="5A528B7A" w14:textId="67524CC9">
            <w:pPr>
              <w:spacing w:before="40" w:after="40"/>
            </w:pPr>
            <w:r>
              <w:t>Weather and Moon Phases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9A0F99" w14:paraId="2BBDBFF5" w14:textId="3B7A2C20">
            <w:pPr>
              <w:spacing w:before="40" w:after="40"/>
            </w:pPr>
            <w:r>
              <w:t>Stars, Planets, and Moon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0D3D12" w14:paraId="2979DE6A" w14:textId="363FE934">
            <w:pPr>
              <w:spacing w:before="40" w:after="40"/>
            </w:pPr>
            <w:r>
              <w:t>Forecasting the Weather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776AE4" w14:paraId="43565C21" w14:textId="7E567985">
            <w:pPr>
              <w:spacing w:before="40" w:after="40"/>
            </w:pPr>
            <w:r>
              <w:t>Role of Organisms and Flow of Energy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C33B75" w14:paraId="63192CBC" w14:textId="059BE1C1">
            <w:pPr>
              <w:spacing w:before="40" w:after="40"/>
            </w:pPr>
            <w:r>
              <w:t>Light and Sound</w:t>
            </w:r>
          </w:p>
        </w:tc>
        <w:tc>
          <w:tcPr>
            <w:tcW w:w="2285" w:type="dxa"/>
            <w:shd w:val="clear" w:color="auto" w:fill="FFFFFF" w:themeFill="background1"/>
            <w:tcMar/>
          </w:tcPr>
          <w:p w:rsidR="003572CE" w:rsidP="61DC5925" w:rsidRDefault="001C2E0E" w14:paraId="1CDBA584" w14:textId="254D6BDF">
            <w:pPr>
              <w:spacing w:before="40" w:after="40"/>
              <w:ind w:left="0"/>
            </w:pPr>
            <w:r w:rsidR="001C2E0E">
              <w:rPr/>
              <w:t xml:space="preserve">Force and </w:t>
            </w:r>
            <w:r w:rsidR="001C2E0E">
              <w:rPr/>
              <w:t>Motion</w:t>
            </w:r>
          </w:p>
        </w:tc>
      </w:tr>
      <w:tr w:rsidR="003572CE" w:rsidTr="61DC5925" w14:paraId="0700E6AD" w14:textId="31696C81">
        <w:trPr>
          <w:cantSplit/>
          <w:tblHeader/>
        </w:trPr>
        <w:tc>
          <w:tcPr>
            <w:tcW w:w="1462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3572CE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3572CE" w14:paraId="04E694BC" w14:textId="47B5523B">
            <w:pPr>
              <w:spacing w:before="40" w:after="40"/>
            </w:pPr>
            <w:r>
              <w:t>4 Week Intro, then All Year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BE3D8B" w14:paraId="1CE4AC2B" w14:textId="5E67A15D">
            <w:pPr>
              <w:spacing w:before="40" w:after="40"/>
            </w:pPr>
            <w:r>
              <w:t>7 weeks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E14614" w14:paraId="0BADA61F" w14:textId="24659F0F">
            <w:pPr>
              <w:spacing w:before="40" w:after="40"/>
            </w:pPr>
            <w:r>
              <w:t>7 Weeks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2F00F7" w14:paraId="1FCAA517" w14:textId="334D2B7D">
            <w:pPr>
              <w:spacing w:before="40" w:after="40"/>
            </w:pPr>
            <w:r>
              <w:t>7 Weeks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3572CE" w14:paraId="3C2C352D" w14:textId="0117432D">
            <w:pPr>
              <w:spacing w:before="40" w:after="40"/>
            </w:pPr>
            <w:r>
              <w:t>4 Week</w:t>
            </w:r>
            <w:r w:rsidR="003C1794">
              <w:t>s</w:t>
            </w:r>
          </w:p>
        </w:tc>
        <w:tc>
          <w:tcPr>
            <w:tcW w:w="2285" w:type="dxa"/>
            <w:shd w:val="clear" w:color="auto" w:fill="FFFFFF" w:themeFill="background1"/>
            <w:tcMar/>
          </w:tcPr>
          <w:p w:rsidR="003572CE" w:rsidP="003572CE" w:rsidRDefault="001C2E0E" w14:paraId="34746981" w14:textId="688F8E33">
            <w:pPr>
              <w:spacing w:before="40" w:after="40"/>
            </w:pPr>
            <w:r>
              <w:t>7 Weeks</w:t>
            </w:r>
          </w:p>
        </w:tc>
      </w:tr>
      <w:tr w:rsidR="003572CE" w:rsidTr="61DC5925" w14:paraId="3F0D6481" w14:textId="71004F21">
        <w:trPr>
          <w:cantSplit/>
          <w:tblHeader/>
        </w:trPr>
        <w:tc>
          <w:tcPr>
            <w:tcW w:w="1462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3572CE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3572CE" w14:paraId="789329C5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  <w:rPr>
                <w:rFonts w:ascii="Roboto" w:hAnsi="Roboto"/>
              </w:rPr>
            </w:pPr>
            <w:r w:rsidRPr="006E6462">
              <w:rPr>
                <w:rFonts w:ascii="Roboto" w:hAnsi="Roboto"/>
              </w:rPr>
              <w:t>S4E2.b.</w:t>
            </w:r>
          </w:p>
          <w:p w:rsidRPr="006E6462" w:rsidR="003572CE" w:rsidP="003572CE" w:rsidRDefault="003572CE" w14:paraId="7A29F7E1" w14:textId="2EAEF4BC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  <w:rPr>
                <w:rFonts w:ascii="Roboto" w:hAnsi="Roboto"/>
              </w:rPr>
            </w:pPr>
            <w:r w:rsidRPr="61DC5925" w:rsidR="003572CE">
              <w:rPr>
                <w:rFonts w:ascii="Roboto" w:hAnsi="Roboto"/>
              </w:rPr>
              <w:t>S4E4.a.c.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3572CE" w14:paraId="422FE46C" w14:textId="43548510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  <w:rPr>
                <w:rFonts w:ascii="Roboto" w:hAnsi="Roboto"/>
              </w:rPr>
            </w:pPr>
            <w:r w:rsidRPr="61DC5925" w:rsidR="003572CE">
              <w:rPr>
                <w:rFonts w:ascii="Roboto" w:hAnsi="Roboto"/>
              </w:rPr>
              <w:t>S4E</w:t>
            </w:r>
            <w:r w:rsidRPr="61DC5925" w:rsidR="00BE3D8B">
              <w:rPr>
                <w:rFonts w:ascii="Roboto" w:hAnsi="Roboto"/>
              </w:rPr>
              <w:t>1.a</w:t>
            </w:r>
            <w:r w:rsidRPr="61DC5925" w:rsidR="00E66FBE">
              <w:rPr>
                <w:rFonts w:ascii="Roboto" w:hAnsi="Roboto"/>
              </w:rPr>
              <w:t>.b.c.d.</w:t>
            </w:r>
          </w:p>
          <w:p w:rsidR="00E66FBE" w:rsidP="003572CE" w:rsidRDefault="00E66FBE" w14:paraId="2EE9A483" w14:textId="19A2B99B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  <w:rPr>
                <w:rFonts w:ascii="Roboto" w:hAnsi="Roboto"/>
              </w:rPr>
            </w:pPr>
            <w:r w:rsidRPr="61DC5925" w:rsidR="00E66FBE">
              <w:rPr>
                <w:rFonts w:ascii="Roboto" w:hAnsi="Roboto"/>
              </w:rPr>
              <w:t>S4E2.a.b.c.</w:t>
            </w:r>
          </w:p>
          <w:p w:rsidR="003572CE" w:rsidP="00E66FBE" w:rsidRDefault="00E66FBE" w14:paraId="37175E09" w14:textId="3A8B418E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</w:pPr>
            <w:r>
              <w:rPr>
                <w:rFonts w:ascii="Roboto" w:hAnsi="Roboto"/>
              </w:rPr>
              <w:t>S4P</w:t>
            </w:r>
            <w:proofErr w:type="gramStart"/>
            <w:r>
              <w:rPr>
                <w:rFonts w:ascii="Roboto" w:hAnsi="Roboto"/>
              </w:rPr>
              <w:t>1.c.</w:t>
            </w:r>
            <w:proofErr w:type="gramEnd"/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3572CE" w14:paraId="79F8EDC5" w14:textId="28C31533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  <w:rPr>
                <w:rFonts w:ascii="Roboto" w:hAnsi="Roboto"/>
              </w:rPr>
            </w:pPr>
            <w:r w:rsidRPr="61DC5925" w:rsidR="003572CE">
              <w:rPr>
                <w:rFonts w:ascii="Roboto" w:hAnsi="Roboto"/>
              </w:rPr>
              <w:t>S4E</w:t>
            </w:r>
            <w:r w:rsidRPr="61DC5925" w:rsidR="00E14614">
              <w:rPr>
                <w:rFonts w:ascii="Roboto" w:hAnsi="Roboto"/>
              </w:rPr>
              <w:t>3.a.</w:t>
            </w:r>
            <w:r w:rsidRPr="61DC5925" w:rsidR="003572CE">
              <w:rPr>
                <w:rFonts w:ascii="Roboto" w:hAnsi="Roboto"/>
              </w:rPr>
              <w:t>b.</w:t>
            </w:r>
          </w:p>
          <w:p w:rsidRPr="00762A36" w:rsidR="003572CE" w:rsidP="003572CE" w:rsidRDefault="00762A36" w14:paraId="167F5D4F" w14:textId="68A89EFF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  <w:rPr>
                <w:rFonts w:ascii="Roboto" w:hAnsi="Roboto"/>
              </w:rPr>
            </w:pPr>
            <w:r w:rsidRPr="61DC5925" w:rsidR="00762A36">
              <w:rPr>
                <w:rFonts w:ascii="Roboto" w:hAnsi="Roboto"/>
              </w:rPr>
              <w:t>S4E4.a.</w:t>
            </w:r>
            <w:r w:rsidRPr="61DC5925" w:rsidR="00762A36">
              <w:rPr>
                <w:rFonts w:ascii="Roboto" w:hAnsi="Roboto"/>
              </w:rPr>
              <w:t>b.c.d.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F00F7" w:rsidR="003572CE" w:rsidP="003572CE" w:rsidRDefault="003572CE" w14:paraId="2F2B519A" w14:textId="31C4D1F7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  <w:rPr>
                <w:rFonts w:ascii="Roboto" w:hAnsi="Roboto"/>
              </w:rPr>
            </w:pPr>
            <w:r w:rsidRPr="61DC5925" w:rsidR="003572CE">
              <w:rPr>
                <w:rFonts w:ascii="Roboto" w:hAnsi="Roboto"/>
              </w:rPr>
              <w:t>S4</w:t>
            </w:r>
            <w:r w:rsidRPr="61DC5925" w:rsidR="002F00F7">
              <w:rPr>
                <w:rFonts w:ascii="Roboto" w:hAnsi="Roboto"/>
              </w:rPr>
              <w:t>L1.a.b.c.d.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C1794" w:rsidP="003572CE" w:rsidRDefault="003572CE" w14:paraId="1D4EC1F0" w14:textId="64C1E39A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  <w:rPr>
                <w:rFonts w:ascii="Roboto" w:hAnsi="Roboto"/>
              </w:rPr>
            </w:pPr>
            <w:r w:rsidRPr="61DC5925" w:rsidR="003572CE">
              <w:rPr>
                <w:rFonts w:ascii="Roboto" w:hAnsi="Roboto"/>
              </w:rPr>
              <w:t>S4</w:t>
            </w:r>
            <w:r w:rsidRPr="61DC5925" w:rsidR="003C1794">
              <w:rPr>
                <w:rFonts w:ascii="Roboto" w:hAnsi="Roboto"/>
              </w:rPr>
              <w:t>P1.a.b.c.</w:t>
            </w:r>
          </w:p>
          <w:p w:rsidRPr="003C1794" w:rsidR="003572CE" w:rsidP="003572CE" w:rsidRDefault="003C1794" w14:paraId="2BE659BD" w14:textId="15FAB694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  <w:rPr>
                <w:rFonts w:ascii="Roboto" w:hAnsi="Roboto"/>
              </w:rPr>
            </w:pPr>
            <w:r w:rsidRPr="61DC5925" w:rsidR="003C1794">
              <w:rPr>
                <w:rFonts w:ascii="Roboto" w:hAnsi="Roboto"/>
              </w:rPr>
              <w:t>S4P2.a.b.</w:t>
            </w:r>
          </w:p>
        </w:tc>
        <w:tc>
          <w:tcPr>
            <w:tcW w:w="2285" w:type="dxa"/>
            <w:shd w:val="clear" w:color="auto" w:fill="FFFFFF" w:themeFill="background1"/>
            <w:tcMar/>
          </w:tcPr>
          <w:p w:rsidRPr="00745439" w:rsidR="003572CE" w:rsidP="003572CE" w:rsidRDefault="003572CE" w14:paraId="33E899F4" w14:textId="15107E8E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  <w:rPr>
                <w:rFonts w:ascii="Roboto" w:hAnsi="Roboto"/>
              </w:rPr>
            </w:pPr>
            <w:r w:rsidRPr="61DC5925" w:rsidR="003572CE">
              <w:rPr>
                <w:rFonts w:ascii="Roboto" w:hAnsi="Roboto"/>
              </w:rPr>
              <w:t>S</w:t>
            </w:r>
            <w:r w:rsidRPr="61DC5925" w:rsidR="00745439">
              <w:rPr>
                <w:rFonts w:ascii="Roboto" w:hAnsi="Roboto"/>
              </w:rPr>
              <w:t>4P</w:t>
            </w:r>
            <w:r w:rsidRPr="61DC5925" w:rsidR="00745439">
              <w:rPr>
                <w:rFonts w:ascii="Roboto" w:hAnsi="Roboto"/>
              </w:rPr>
              <w:t>3.a.b.</w:t>
            </w:r>
            <w:r w:rsidRPr="61DC5925" w:rsidR="00745439">
              <w:rPr>
                <w:rFonts w:ascii="Roboto" w:hAnsi="Roboto"/>
              </w:rPr>
              <w:t>c.</w:t>
            </w:r>
          </w:p>
        </w:tc>
      </w:tr>
      <w:tr w:rsidR="003572CE" w:rsidTr="61DC5925" w14:paraId="4E8A7768" w14:textId="7D66EDF1">
        <w:trPr>
          <w:cantSplit/>
          <w:tblHeader/>
        </w:trPr>
        <w:tc>
          <w:tcPr>
            <w:tcW w:w="1462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3572CE" w14:paraId="12D13172" w14:textId="6E266AE4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Crosscutting Concepts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3572CE" w14:paraId="10011755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354"/>
              <w:rPr>
                <w:rFonts w:ascii="Roboto" w:hAnsi="Roboto"/>
              </w:rPr>
            </w:pPr>
            <w:r w:rsidRPr="006E6462">
              <w:rPr>
                <w:rFonts w:ascii="Roboto" w:hAnsi="Roboto"/>
              </w:rPr>
              <w:t>Patterns</w:t>
            </w:r>
          </w:p>
          <w:p w:rsidRPr="00CD6F7F" w:rsidR="003572CE" w:rsidP="003572CE" w:rsidRDefault="003572CE" w14:paraId="3E285353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354"/>
              <w:rPr>
                <w:rFonts w:ascii="Roboto" w:hAnsi="Roboto"/>
              </w:rPr>
            </w:pPr>
            <w:r w:rsidRPr="00CD6F7F">
              <w:rPr>
                <w:rFonts w:ascii="Roboto" w:hAnsi="Roboto"/>
              </w:rPr>
              <w:t>Cause and Effect</w:t>
            </w:r>
          </w:p>
          <w:p w:rsidRPr="006E6462" w:rsidR="003572CE" w:rsidP="003572CE" w:rsidRDefault="003572CE" w14:paraId="7E62A792" w14:textId="1F6699D5">
            <w:pPr>
              <w:pStyle w:val="ListParagraph"/>
              <w:numPr>
                <w:ilvl w:val="0"/>
                <w:numId w:val="3"/>
              </w:numPr>
              <w:spacing w:before="40" w:after="40"/>
              <w:ind w:left="354"/>
              <w:rPr>
                <w:rFonts w:ascii="Roboto" w:hAnsi="Roboto"/>
              </w:rPr>
            </w:pPr>
            <w:r w:rsidRPr="00CD6F7F">
              <w:rPr>
                <w:rFonts w:ascii="Roboto" w:hAnsi="Roboto"/>
              </w:rPr>
              <w:t>Systems and System Models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3572CE" w14:paraId="350ABA9E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354"/>
              <w:rPr>
                <w:rFonts w:ascii="Roboto" w:hAnsi="Roboto"/>
              </w:rPr>
            </w:pPr>
            <w:r w:rsidRPr="006E6462">
              <w:rPr>
                <w:rFonts w:ascii="Roboto" w:hAnsi="Roboto"/>
              </w:rPr>
              <w:t>Patterns</w:t>
            </w:r>
          </w:p>
          <w:p w:rsidR="003572CE" w:rsidP="003572CE" w:rsidRDefault="0038453E" w14:paraId="77A5FCB0" w14:textId="4E824FA3">
            <w:pPr>
              <w:pStyle w:val="ListParagraph"/>
              <w:numPr>
                <w:ilvl w:val="0"/>
                <w:numId w:val="3"/>
              </w:numPr>
              <w:spacing w:before="40" w:after="40"/>
              <w:ind w:left="354"/>
              <w:rPr>
                <w:rFonts w:ascii="Roboto" w:hAnsi="Roboto"/>
              </w:rPr>
            </w:pPr>
            <w:r>
              <w:rPr>
                <w:rFonts w:ascii="Roboto" w:hAnsi="Roboto"/>
              </w:rPr>
              <w:t>Systems and System Models</w:t>
            </w:r>
          </w:p>
          <w:p w:rsidRPr="0038453E" w:rsidR="003572CE" w:rsidP="003572CE" w:rsidRDefault="0038453E" w14:paraId="29C37EFB" w14:textId="64445710">
            <w:pPr>
              <w:pStyle w:val="ListParagraph"/>
              <w:numPr>
                <w:ilvl w:val="0"/>
                <w:numId w:val="3"/>
              </w:numPr>
              <w:spacing w:before="40" w:after="40"/>
              <w:ind w:left="354"/>
              <w:rPr>
                <w:rFonts w:ascii="Roboto" w:hAnsi="Roboto"/>
              </w:rPr>
            </w:pPr>
            <w:r>
              <w:rPr>
                <w:rFonts w:ascii="Roboto" w:hAnsi="Roboto"/>
              </w:rPr>
              <w:t>Scale, Proportion, and Quantity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3572CE" w14:paraId="23FD08F9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354"/>
              <w:rPr>
                <w:rFonts w:ascii="Roboto" w:hAnsi="Roboto"/>
              </w:rPr>
            </w:pPr>
            <w:r w:rsidRPr="006E6462">
              <w:rPr>
                <w:rFonts w:ascii="Roboto" w:hAnsi="Roboto"/>
              </w:rPr>
              <w:t>Patterns</w:t>
            </w:r>
          </w:p>
          <w:p w:rsidR="003572CE" w:rsidP="003572CE" w:rsidRDefault="00762A36" w14:paraId="3D4E0123" w14:textId="50808B21">
            <w:pPr>
              <w:pStyle w:val="ListParagraph"/>
              <w:numPr>
                <w:ilvl w:val="0"/>
                <w:numId w:val="3"/>
              </w:numPr>
              <w:spacing w:before="40" w:after="40"/>
              <w:ind w:left="354"/>
              <w:rPr>
                <w:rFonts w:ascii="Roboto" w:hAnsi="Roboto"/>
              </w:rPr>
            </w:pPr>
            <w:r>
              <w:rPr>
                <w:rFonts w:ascii="Roboto" w:hAnsi="Roboto"/>
              </w:rPr>
              <w:t>Energy and Matter</w:t>
            </w:r>
          </w:p>
          <w:p w:rsidRPr="00762A36" w:rsidR="003572CE" w:rsidP="003572CE" w:rsidRDefault="003572CE" w14:paraId="4BEB2F3C" w14:textId="748E7CE5">
            <w:pPr>
              <w:pStyle w:val="ListParagraph"/>
              <w:numPr>
                <w:ilvl w:val="0"/>
                <w:numId w:val="3"/>
              </w:numPr>
              <w:spacing w:before="40" w:after="40"/>
              <w:ind w:left="354"/>
              <w:rPr>
                <w:rFonts w:ascii="Roboto" w:hAnsi="Roboto"/>
              </w:rPr>
            </w:pPr>
            <w:r w:rsidRPr="00762A36">
              <w:rPr>
                <w:rFonts w:ascii="Roboto" w:hAnsi="Roboto"/>
              </w:rPr>
              <w:t>Systems and System Models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9D196C" w14:paraId="24FD6908" w14:textId="2751DCC8">
            <w:pPr>
              <w:pStyle w:val="ListParagraph"/>
              <w:numPr>
                <w:ilvl w:val="0"/>
                <w:numId w:val="3"/>
              </w:numPr>
              <w:spacing w:before="40" w:after="40"/>
              <w:ind w:left="354"/>
              <w:rPr>
                <w:rFonts w:ascii="Roboto" w:hAnsi="Roboto"/>
              </w:rPr>
            </w:pPr>
            <w:r>
              <w:rPr>
                <w:rFonts w:ascii="Roboto" w:hAnsi="Roboto"/>
              </w:rPr>
              <w:t>Energy and Matter</w:t>
            </w:r>
          </w:p>
          <w:p w:rsidRPr="009D196C" w:rsidR="003572CE" w:rsidP="003572CE" w:rsidRDefault="009D196C" w14:paraId="187FF8A6" w14:textId="6821B53E">
            <w:pPr>
              <w:pStyle w:val="ListParagraph"/>
              <w:numPr>
                <w:ilvl w:val="0"/>
                <w:numId w:val="3"/>
              </w:numPr>
              <w:spacing w:before="40" w:after="40"/>
              <w:ind w:left="354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Structure and </w:t>
            </w:r>
            <w:proofErr w:type="gramStart"/>
            <w:r>
              <w:rPr>
                <w:rFonts w:ascii="Roboto" w:hAnsi="Roboto"/>
              </w:rPr>
              <w:t>Function</w:t>
            </w:r>
            <w:proofErr w:type="gramEnd"/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C1794" w:rsidR="003572CE" w:rsidP="003572CE" w:rsidRDefault="003C1794" w14:paraId="0072C8B5" w14:textId="697ACF09">
            <w:pPr>
              <w:pStyle w:val="ListParagraph"/>
              <w:numPr>
                <w:ilvl w:val="0"/>
                <w:numId w:val="3"/>
              </w:numPr>
              <w:spacing w:before="40" w:after="40"/>
              <w:ind w:left="354"/>
              <w:rPr>
                <w:rFonts w:ascii="Roboto" w:hAnsi="Roboto"/>
              </w:rPr>
            </w:pPr>
            <w:r>
              <w:rPr>
                <w:rFonts w:ascii="Roboto" w:hAnsi="Roboto"/>
              </w:rPr>
              <w:t>Energy and Matter</w:t>
            </w:r>
          </w:p>
        </w:tc>
        <w:tc>
          <w:tcPr>
            <w:tcW w:w="2285" w:type="dxa"/>
            <w:shd w:val="clear" w:color="auto" w:fill="FFFFFF" w:themeFill="background1"/>
            <w:tcMar/>
          </w:tcPr>
          <w:p w:rsidR="003572CE" w:rsidP="003572CE" w:rsidRDefault="00745439" w14:paraId="599EC6FD" w14:textId="41E6804F">
            <w:pPr>
              <w:pStyle w:val="ListParagraph"/>
              <w:numPr>
                <w:ilvl w:val="0"/>
                <w:numId w:val="3"/>
              </w:numPr>
              <w:spacing w:before="40" w:after="40"/>
              <w:ind w:left="354"/>
              <w:rPr>
                <w:rFonts w:ascii="Roboto" w:hAnsi="Roboto"/>
              </w:rPr>
            </w:pPr>
            <w:r>
              <w:rPr>
                <w:rFonts w:ascii="Roboto" w:hAnsi="Roboto"/>
              </w:rPr>
              <w:t>Energy and Matter</w:t>
            </w:r>
          </w:p>
          <w:p w:rsidRPr="00745439" w:rsidR="003572CE" w:rsidP="003572CE" w:rsidRDefault="003572CE" w14:paraId="70C3419D" w14:textId="51AA9977">
            <w:pPr>
              <w:pStyle w:val="ListParagraph"/>
              <w:numPr>
                <w:ilvl w:val="0"/>
                <w:numId w:val="3"/>
              </w:numPr>
              <w:spacing w:before="40" w:after="40"/>
              <w:ind w:left="354"/>
              <w:rPr>
                <w:rFonts w:ascii="Roboto" w:hAnsi="Roboto"/>
              </w:rPr>
            </w:pPr>
            <w:r w:rsidRPr="00CD6F7F">
              <w:rPr>
                <w:rFonts w:ascii="Roboto" w:hAnsi="Roboto"/>
              </w:rPr>
              <w:t xml:space="preserve">Cause and </w:t>
            </w:r>
            <w:proofErr w:type="gramStart"/>
            <w:r w:rsidRPr="00CD6F7F">
              <w:rPr>
                <w:rFonts w:ascii="Roboto" w:hAnsi="Roboto"/>
              </w:rPr>
              <w:t>Effect</w:t>
            </w:r>
            <w:proofErr w:type="gramEnd"/>
          </w:p>
        </w:tc>
      </w:tr>
      <w:tr w:rsidR="003572CE" w:rsidTr="61DC5925" w14:paraId="53626661" w14:textId="0DB92909">
        <w:trPr>
          <w:cantSplit/>
          <w:tblHeader/>
        </w:trPr>
        <w:tc>
          <w:tcPr>
            <w:tcW w:w="1462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3572CE" w14:paraId="53452579" w14:textId="4AE2AF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Yearlong Phenomenon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05E2F" w:rsidR="003572CE" w:rsidP="003572CE" w:rsidRDefault="003572CE" w14:paraId="1EBB72CB" w14:textId="6BE0F49E">
            <w:pPr>
              <w:spacing w:before="40" w:after="40"/>
              <w:rPr>
                <w:color w:val="auto"/>
              </w:rPr>
            </w:pPr>
            <w:hyperlink w:history="1" r:id="rId12">
              <w:r w:rsidRPr="00305E2F">
                <w:rPr>
                  <w:rStyle w:val="Hyperlink"/>
                </w:rPr>
                <w:t>What is the International Space Station</w:t>
              </w:r>
            </w:hyperlink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6F2E64" w14:paraId="5B4595C4" w14:textId="56197D2C">
            <w:pPr>
              <w:spacing w:before="40" w:after="40"/>
              <w:rPr>
                <w:color w:val="auto"/>
              </w:rPr>
            </w:pPr>
            <w:r w:rsidRPr="00876AB4">
              <w:rPr>
                <w:color w:val="auto"/>
              </w:rPr>
              <w:t>Where</w:t>
            </w:r>
            <w:r>
              <w:rPr>
                <w:color w:val="auto"/>
              </w:rPr>
              <w:t xml:space="preserve"> is the edge of the Solar System?</w:t>
            </w:r>
          </w:p>
          <w:p w:rsidR="00820318" w:rsidP="003572CE" w:rsidRDefault="00820318" w14:paraId="5504A0AA" w14:textId="77777777">
            <w:pPr>
              <w:spacing w:before="40" w:after="40"/>
              <w:rPr>
                <w:color w:val="auto"/>
              </w:rPr>
            </w:pPr>
          </w:p>
          <w:p w:rsidRPr="006F2E64" w:rsidR="006F2E64" w:rsidP="003572CE" w:rsidRDefault="006F2E64" w14:paraId="182F9570" w14:textId="2CE322D2">
            <w:pPr>
              <w:spacing w:before="40" w:after="40"/>
              <w:rPr>
                <w:color w:val="1F3864"/>
              </w:rPr>
            </w:pPr>
            <w:r w:rsidRPr="006F2E64">
              <w:rPr>
                <w:color w:val="auto"/>
              </w:rPr>
              <w:t>Space X CRS-12 Launches to the ISS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06439" w:rsidR="00F921CF" w:rsidP="003572CE" w:rsidRDefault="00306439" w14:paraId="7484AC4C" w14:textId="0C498C05">
            <w:pPr>
              <w:spacing w:before="40" w:after="40"/>
              <w:rPr>
                <w:color w:val="1F3864"/>
              </w:rPr>
            </w:pPr>
            <w:hyperlink w:history="1" r:id="rId13">
              <w:r w:rsidRPr="00306439" w:rsidR="00F921CF">
                <w:rPr>
                  <w:rStyle w:val="Hyperlink"/>
                </w:rPr>
                <w:t>NOAA’s GOES-16 Satellite Sends First Images from Space</w:t>
              </w:r>
            </w:hyperlink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9E7E4F" w14:paraId="78702B30" w14:textId="3BD9FC6E">
            <w:pPr>
              <w:spacing w:before="40" w:after="40"/>
              <w:rPr>
                <w:color w:val="auto"/>
              </w:rPr>
            </w:pPr>
            <w:r w:rsidRPr="009E7E4F">
              <w:rPr>
                <w:color w:val="auto"/>
              </w:rPr>
              <w:t>Eating</w:t>
            </w:r>
            <w:r>
              <w:rPr>
                <w:color w:val="auto"/>
              </w:rPr>
              <w:t xml:space="preserve"> </w:t>
            </w:r>
            <w:proofErr w:type="gramStart"/>
            <w:r>
              <w:rPr>
                <w:color w:val="auto"/>
              </w:rPr>
              <w:t>on</w:t>
            </w:r>
            <w:proofErr w:type="gramEnd"/>
            <w:r>
              <w:rPr>
                <w:color w:val="auto"/>
              </w:rPr>
              <w:t xml:space="preserve"> the Space Station</w:t>
            </w:r>
          </w:p>
          <w:p w:rsidR="00820318" w:rsidP="003572CE" w:rsidRDefault="00820318" w14:paraId="329C6C55" w14:textId="77777777">
            <w:pPr>
              <w:spacing w:before="40" w:after="40"/>
              <w:rPr>
                <w:color w:val="auto"/>
              </w:rPr>
            </w:pPr>
          </w:p>
          <w:p w:rsidRPr="00174DAA" w:rsidR="009E7E4F" w:rsidP="003572CE" w:rsidRDefault="00174DAA" w14:paraId="20D2CBCF" w14:textId="64D08D33">
            <w:pPr>
              <w:spacing w:before="40" w:after="40"/>
              <w:rPr>
                <w:color w:val="1F3864"/>
              </w:rPr>
            </w:pPr>
            <w:hyperlink w:history="1" r:id="rId14">
              <w:r w:rsidRPr="00174DAA" w:rsidR="009E7E4F">
                <w:rPr>
                  <w:rStyle w:val="Hyperlink"/>
                </w:rPr>
                <w:t>Dessert in Space</w:t>
              </w:r>
            </w:hyperlink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707D1A" w14:paraId="30CDD215" w14:textId="25ED983B">
            <w:pPr>
              <w:spacing w:before="40" w:after="40"/>
              <w:rPr>
                <w:color w:val="auto"/>
              </w:rPr>
            </w:pPr>
            <w:hyperlink w:history="1" r:id="rId15">
              <w:r w:rsidRPr="00707D1A" w:rsidR="003D1926">
                <w:rPr>
                  <w:rStyle w:val="Hyperlink"/>
                </w:rPr>
                <w:t>Gazing at Earth’s Light Show</w:t>
              </w:r>
            </w:hyperlink>
          </w:p>
          <w:p w:rsidR="003D1926" w:rsidP="003572CE" w:rsidRDefault="003D1926" w14:paraId="423B9FF9" w14:textId="77777777">
            <w:pPr>
              <w:spacing w:before="40" w:after="40"/>
              <w:rPr>
                <w:b/>
                <w:bCs/>
                <w:color w:val="auto"/>
                <w:sz w:val="18"/>
                <w:szCs w:val="18"/>
              </w:rPr>
            </w:pPr>
          </w:p>
          <w:p w:rsidR="003D1926" w:rsidP="003572CE" w:rsidRDefault="003D1926" w14:paraId="51E182C3" w14:textId="73BE7F88">
            <w:pPr>
              <w:spacing w:before="40" w:after="40"/>
              <w:rPr>
                <w:b/>
                <w:bCs/>
                <w:color w:val="1F3864"/>
                <w:sz w:val="18"/>
                <w:szCs w:val="18"/>
              </w:rPr>
            </w:pPr>
            <w:r w:rsidRPr="00707D1A">
              <w:rPr>
                <w:color w:val="auto"/>
              </w:rPr>
              <w:t xml:space="preserve">Light Language: Look at </w:t>
            </w:r>
            <w:r w:rsidRPr="00707D1A" w:rsidR="005B1B23">
              <w:rPr>
                <w:color w:val="auto"/>
              </w:rPr>
              <w:t>a picture of a reflection in water</w:t>
            </w:r>
            <w:r w:rsidR="005B1B23">
              <w:rPr>
                <w:b/>
                <w:bCs/>
                <w:color w:val="auto"/>
                <w:sz w:val="18"/>
                <w:szCs w:val="18"/>
              </w:rPr>
              <w:t>.</w:t>
            </w:r>
          </w:p>
        </w:tc>
        <w:tc>
          <w:tcPr>
            <w:tcW w:w="2285" w:type="dxa"/>
            <w:shd w:val="clear" w:color="auto" w:fill="FFFFFF" w:themeFill="background1"/>
            <w:tcMar/>
          </w:tcPr>
          <w:p w:rsidR="003572CE" w:rsidP="003572CE" w:rsidRDefault="00CA0C4E" w14:paraId="09A7D8D5" w14:textId="0FEBAB74">
            <w:pPr>
              <w:spacing w:before="40" w:after="40"/>
              <w:rPr>
                <w:color w:val="auto"/>
              </w:rPr>
            </w:pPr>
            <w:hyperlink w:history="1" r:id="rId16">
              <w:r w:rsidRPr="00CA0C4E" w:rsidR="00424FAA">
                <w:rPr>
                  <w:rStyle w:val="Hyperlink"/>
                </w:rPr>
                <w:t>Small Rube Goldberg Machines</w:t>
              </w:r>
            </w:hyperlink>
          </w:p>
          <w:p w:rsidR="00424FAA" w:rsidP="003572CE" w:rsidRDefault="00424FAA" w14:paraId="40BBA55F" w14:textId="77777777">
            <w:pPr>
              <w:spacing w:before="40" w:after="40"/>
              <w:rPr>
                <w:b/>
                <w:bCs/>
                <w:color w:val="1F3864"/>
                <w:sz w:val="18"/>
                <w:szCs w:val="18"/>
              </w:rPr>
            </w:pPr>
          </w:p>
          <w:p w:rsidRPr="00CA0C4E" w:rsidR="00424FAA" w:rsidP="003572CE" w:rsidRDefault="00424FAA" w14:paraId="136801A2" w14:textId="0DDEC3DF">
            <w:pPr>
              <w:spacing w:before="40" w:after="40"/>
              <w:rPr>
                <w:color w:val="1F3864"/>
              </w:rPr>
            </w:pPr>
            <w:r w:rsidRPr="00CA0C4E">
              <w:rPr>
                <w:color w:val="auto"/>
              </w:rPr>
              <w:t>Dream of a World Without Machines Activity</w:t>
            </w:r>
          </w:p>
        </w:tc>
      </w:tr>
      <w:tr w:rsidR="003572CE" w:rsidTr="61DC5925" w14:paraId="3B34D4CF" w14:textId="181362A5">
        <w:trPr>
          <w:cantSplit/>
          <w:tblHeader/>
        </w:trPr>
        <w:tc>
          <w:tcPr>
            <w:tcW w:w="1462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3572CE" w14:paraId="2FE0782F" w14:textId="6AB2BD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Core Ideas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E3A07" w:rsidR="003572CE" w:rsidP="003572CE" w:rsidRDefault="003572CE" w14:paraId="27A491C2" w14:textId="77777777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 w:rsidRPr="00CE3A07">
              <w:rPr>
                <w:rFonts w:ascii="Roboto" w:hAnsi="Roboto"/>
                <w:color w:val="auto"/>
              </w:rPr>
              <w:t>Cloud Formation</w:t>
            </w:r>
          </w:p>
          <w:p w:rsidRPr="00CE3A07" w:rsidR="003572CE" w:rsidP="003572CE" w:rsidRDefault="003572CE" w14:paraId="675A534C" w14:textId="77777777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 w:rsidRPr="00CE3A07">
              <w:rPr>
                <w:rFonts w:ascii="Roboto" w:hAnsi="Roboto"/>
                <w:color w:val="auto"/>
              </w:rPr>
              <w:t>Weather Instruments</w:t>
            </w:r>
          </w:p>
          <w:p w:rsidRPr="0039191D" w:rsidR="003572CE" w:rsidP="003572CE" w:rsidRDefault="003572CE" w14:paraId="516F7592" w14:textId="2383E05C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b/>
                <w:bCs/>
                <w:color w:val="1F3864"/>
                <w:sz w:val="18"/>
                <w:szCs w:val="18"/>
              </w:rPr>
            </w:pPr>
            <w:r w:rsidRPr="00CE3A07">
              <w:rPr>
                <w:rFonts w:ascii="Roboto" w:hAnsi="Roboto"/>
                <w:color w:val="auto"/>
              </w:rPr>
              <w:t>Moon Phases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0A005F" w14:paraId="30D9E469" w14:textId="26F9B7F6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 xml:space="preserve">Technological Advances for Space </w:t>
            </w:r>
          </w:p>
          <w:p w:rsidR="000A005F" w:rsidP="003572CE" w:rsidRDefault="000A005F" w14:paraId="57556828" w14:textId="3559B0FA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Stars</w:t>
            </w:r>
          </w:p>
          <w:p w:rsidR="000A005F" w:rsidP="003572CE" w:rsidRDefault="000A005F" w14:paraId="5F381E99" w14:textId="1FA6B4D1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Planets</w:t>
            </w:r>
          </w:p>
          <w:p w:rsidR="000A005F" w:rsidP="003572CE" w:rsidRDefault="000A005F" w14:paraId="3DD88C7C" w14:textId="314CAB95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Moon Phases</w:t>
            </w:r>
          </w:p>
          <w:p w:rsidR="000A005F" w:rsidP="003572CE" w:rsidRDefault="000A005F" w14:paraId="1163D6F0" w14:textId="61977CB4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Earth’s Orbit and Tilt</w:t>
            </w:r>
          </w:p>
          <w:p w:rsidRPr="000A005F" w:rsidR="003572CE" w:rsidP="003572CE" w:rsidRDefault="000A005F" w14:paraId="3BFE3B5B" w14:textId="32905FA9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Light Refraction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776AE4" w14:paraId="385F38A7" w14:textId="128C5FF8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States of Water</w:t>
            </w:r>
          </w:p>
          <w:p w:rsidR="00776AE4" w:rsidP="003572CE" w:rsidRDefault="00776AE4" w14:paraId="79F109F8" w14:textId="12DFDA7C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Water Cycle</w:t>
            </w:r>
          </w:p>
          <w:p w:rsidR="00776AE4" w:rsidP="003572CE" w:rsidRDefault="00776AE4" w14:paraId="571E6A20" w14:textId="065447BD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Weather Instruments</w:t>
            </w:r>
          </w:p>
          <w:p w:rsidR="00776AE4" w:rsidP="003572CE" w:rsidRDefault="00776AE4" w14:paraId="3796D2DB" w14:textId="09CA17C3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Weather Maps</w:t>
            </w:r>
          </w:p>
          <w:p w:rsidR="00776AE4" w:rsidP="003572CE" w:rsidRDefault="00776AE4" w14:paraId="3F6A0FEF" w14:textId="0DA24692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Cloud Types</w:t>
            </w:r>
          </w:p>
          <w:p w:rsidRPr="00776AE4" w:rsidR="003572CE" w:rsidP="003572CE" w:rsidRDefault="00776AE4" w14:paraId="2337D951" w14:textId="5D427A6A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Weather and Climate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E97FBA" w14:paraId="043014D0" w14:textId="3FCD7DF7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Ecosystems</w:t>
            </w:r>
          </w:p>
          <w:p w:rsidR="00E97FBA" w:rsidP="003572CE" w:rsidRDefault="00E97FBA" w14:paraId="74B694CF" w14:textId="4ACF9DB3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Food Chains/Webs</w:t>
            </w:r>
          </w:p>
          <w:p w:rsidR="00E97FBA" w:rsidP="003572CE" w:rsidRDefault="0064713D" w14:paraId="020DE2B4" w14:textId="5B677E48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proofErr w:type="gramStart"/>
            <w:r>
              <w:rPr>
                <w:rFonts w:ascii="Roboto" w:hAnsi="Roboto"/>
                <w:color w:val="auto"/>
              </w:rPr>
              <w:t>Changes</w:t>
            </w:r>
            <w:proofErr w:type="gramEnd"/>
            <w:r>
              <w:rPr>
                <w:rFonts w:ascii="Roboto" w:hAnsi="Roboto"/>
                <w:color w:val="auto"/>
              </w:rPr>
              <w:t xml:space="preserve"> Impacting Ecosystems</w:t>
            </w:r>
          </w:p>
          <w:p w:rsidRPr="0064713D" w:rsidR="003572CE" w:rsidP="003572CE" w:rsidRDefault="0064713D" w14:paraId="3098C84D" w14:textId="7CE513CA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Scarcity, Extinction, Overabundance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526E2F" w14:paraId="17135252" w14:textId="002F5304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Opaque, Transparent, Translucent</w:t>
            </w:r>
          </w:p>
          <w:p w:rsidR="00526E2F" w:rsidP="003572CE" w:rsidRDefault="00526E2F" w14:paraId="67806861" w14:textId="4F4D6CE7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Reflection</w:t>
            </w:r>
          </w:p>
          <w:p w:rsidR="00526E2F" w:rsidP="003572CE" w:rsidRDefault="00526E2F" w14:paraId="09EAF062" w14:textId="43B5D80C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Refraction</w:t>
            </w:r>
          </w:p>
          <w:p w:rsidR="00526E2F" w:rsidP="003572CE" w:rsidRDefault="00526E2F" w14:paraId="2C8050C3" w14:textId="41A930AD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Strength and Speed of Sound Vibration</w:t>
            </w:r>
          </w:p>
          <w:p w:rsidRPr="00526E2F" w:rsidR="003572CE" w:rsidP="003572CE" w:rsidRDefault="00526E2F" w14:paraId="7048FD93" w14:textId="19A4DBB9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Communication Device</w:t>
            </w:r>
          </w:p>
        </w:tc>
        <w:tc>
          <w:tcPr>
            <w:tcW w:w="2285" w:type="dxa"/>
            <w:shd w:val="clear" w:color="auto" w:fill="FFFFFF" w:themeFill="background1"/>
            <w:tcMar/>
          </w:tcPr>
          <w:p w:rsidR="003572CE" w:rsidP="003572CE" w:rsidRDefault="00013066" w14:paraId="4A346342" w14:textId="363317F8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Balanced and Unbalanced Forces</w:t>
            </w:r>
          </w:p>
          <w:p w:rsidR="00013066" w:rsidP="003572CE" w:rsidRDefault="00013066" w14:paraId="5936195D" w14:textId="1BD24C0B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Gravitational Force</w:t>
            </w:r>
          </w:p>
          <w:p w:rsidRPr="00013066" w:rsidR="003572CE" w:rsidP="003572CE" w:rsidRDefault="00013066" w14:paraId="3ABC0FA9" w14:textId="003E5436">
            <w:pPr>
              <w:pStyle w:val="ListParagraph"/>
              <w:numPr>
                <w:ilvl w:val="0"/>
                <w:numId w:val="5"/>
              </w:numPr>
              <w:spacing w:before="40" w:after="40"/>
              <w:ind w:left="35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Simple Machines</w:t>
            </w:r>
          </w:p>
        </w:tc>
      </w:tr>
      <w:tr w:rsidR="003572CE" w:rsidTr="61DC5925" w14:paraId="505CB0F5" w14:textId="5BB19751">
        <w:trPr>
          <w:cantSplit/>
          <w:tblHeader/>
        </w:trPr>
        <w:tc>
          <w:tcPr>
            <w:tcW w:w="1462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3572CE" w14:paraId="2FDFB913" w14:textId="606AEB6E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Science &amp; Engineering Practices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E3A07" w:rsidR="003572CE" w:rsidP="003572CE" w:rsidRDefault="003572CE" w14:paraId="6FF15A36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CE3A07">
              <w:rPr>
                <w:rFonts w:ascii="Roboto" w:hAnsi="Roboto"/>
                <w:color w:val="auto"/>
              </w:rPr>
              <w:t>Asking Questions</w:t>
            </w:r>
          </w:p>
          <w:p w:rsidRPr="00CE3A07" w:rsidR="003572CE" w:rsidP="003572CE" w:rsidRDefault="003572CE" w14:paraId="7E5124DA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CE3A07">
              <w:rPr>
                <w:rFonts w:ascii="Roboto" w:hAnsi="Roboto"/>
                <w:color w:val="auto"/>
              </w:rPr>
              <w:t>Analyzing and Interpreting Data</w:t>
            </w:r>
          </w:p>
          <w:p w:rsidRPr="003572CE" w:rsidR="003572CE" w:rsidP="003572CE" w:rsidRDefault="003572CE" w14:paraId="37F86A42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3572CE">
              <w:rPr>
                <w:rFonts w:ascii="Roboto" w:hAnsi="Roboto"/>
                <w:color w:val="auto"/>
              </w:rPr>
              <w:t>Constructing Explanations</w:t>
            </w:r>
          </w:p>
          <w:p w:rsidRPr="003572CE" w:rsidR="003572CE" w:rsidP="003572CE" w:rsidRDefault="003572CE" w14:paraId="05121E07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3572CE">
              <w:rPr>
                <w:rFonts w:ascii="Roboto" w:hAnsi="Roboto"/>
                <w:color w:val="auto"/>
              </w:rPr>
              <w:t>Obtaining, Evaluating, and Communicating Information</w:t>
            </w:r>
          </w:p>
          <w:p w:rsidRPr="009E355A" w:rsidR="003572CE" w:rsidP="003572CE" w:rsidRDefault="003572CE" w14:paraId="34CBDAC8" w14:textId="5374876A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color w:val="1F3864"/>
              </w:rPr>
            </w:pPr>
            <w:r w:rsidRPr="003572CE">
              <w:rPr>
                <w:rFonts w:ascii="Roboto" w:hAnsi="Roboto"/>
                <w:color w:val="auto"/>
              </w:rPr>
              <w:t>Developing and Using Models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E3A07" w:rsidR="003572CE" w:rsidP="003572CE" w:rsidRDefault="003572CE" w14:paraId="60FCEBB9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CE3A07">
              <w:rPr>
                <w:rFonts w:ascii="Roboto" w:hAnsi="Roboto"/>
                <w:color w:val="auto"/>
              </w:rPr>
              <w:t>Asking Questions</w:t>
            </w:r>
          </w:p>
          <w:p w:rsidR="000A005F" w:rsidP="003572CE" w:rsidRDefault="000A005F" w14:paraId="4E47D226" w14:textId="11F20E5E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 xml:space="preserve">Developing and </w:t>
            </w:r>
            <w:r w:rsidR="00D36C82">
              <w:rPr>
                <w:rFonts w:ascii="Roboto" w:hAnsi="Roboto"/>
                <w:color w:val="auto"/>
              </w:rPr>
              <w:t>Using Models</w:t>
            </w:r>
          </w:p>
          <w:p w:rsidRPr="003572CE" w:rsidR="003572CE" w:rsidP="003572CE" w:rsidRDefault="003572CE" w14:paraId="34D3DAF8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3572CE">
              <w:rPr>
                <w:rFonts w:ascii="Roboto" w:hAnsi="Roboto"/>
                <w:color w:val="auto"/>
              </w:rPr>
              <w:t>Constructing Explanations</w:t>
            </w:r>
          </w:p>
          <w:p w:rsidR="00D36C82" w:rsidP="003572CE" w:rsidRDefault="00D36C82" w14:paraId="5D40B41C" w14:textId="1B378EC6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Engaging in Arguments from Evidence</w:t>
            </w:r>
          </w:p>
          <w:p w:rsidRPr="00D36C82" w:rsidR="003572CE" w:rsidP="003572CE" w:rsidRDefault="003572CE" w14:paraId="0B94EC12" w14:textId="028FAA2B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3572CE">
              <w:rPr>
                <w:rFonts w:ascii="Roboto" w:hAnsi="Roboto"/>
                <w:color w:val="auto"/>
              </w:rPr>
              <w:t>Obtaining, Evaluating, and Communicating Information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E3A07" w:rsidR="003572CE" w:rsidP="003572CE" w:rsidRDefault="003572CE" w14:paraId="0F3CAE4D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CE3A07">
              <w:rPr>
                <w:rFonts w:ascii="Roboto" w:hAnsi="Roboto"/>
                <w:color w:val="auto"/>
              </w:rPr>
              <w:t>Asking Questions</w:t>
            </w:r>
          </w:p>
          <w:p w:rsidRPr="00CE3A07" w:rsidR="003572CE" w:rsidP="003572CE" w:rsidRDefault="003572CE" w14:paraId="25F77240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CE3A07">
              <w:rPr>
                <w:rFonts w:ascii="Roboto" w:hAnsi="Roboto"/>
                <w:color w:val="auto"/>
              </w:rPr>
              <w:t>Analyzing and Interpreting Data</w:t>
            </w:r>
          </w:p>
          <w:p w:rsidRPr="003572CE" w:rsidR="003572CE" w:rsidP="003572CE" w:rsidRDefault="003572CE" w14:paraId="20E6D685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3572CE">
              <w:rPr>
                <w:rFonts w:ascii="Roboto" w:hAnsi="Roboto"/>
                <w:color w:val="auto"/>
              </w:rPr>
              <w:t>Constructing Explanations</w:t>
            </w:r>
          </w:p>
          <w:p w:rsidR="00CC6688" w:rsidP="003572CE" w:rsidRDefault="003572CE" w14:paraId="2E0E71A9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3572CE">
              <w:rPr>
                <w:rFonts w:ascii="Roboto" w:hAnsi="Roboto"/>
                <w:color w:val="auto"/>
              </w:rPr>
              <w:t>Obtaining, Evaluating, and Communicating Information</w:t>
            </w:r>
          </w:p>
          <w:p w:rsidRPr="00CC6688" w:rsidR="003572CE" w:rsidP="003572CE" w:rsidRDefault="003572CE" w14:paraId="4465E178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CC6688">
              <w:rPr>
                <w:rFonts w:ascii="Roboto" w:hAnsi="Roboto"/>
                <w:color w:val="auto"/>
              </w:rPr>
              <w:t>Developing and Using Models</w:t>
            </w:r>
          </w:p>
          <w:p w:rsidRPr="00CC6688" w:rsidR="00CC6688" w:rsidP="003572CE" w:rsidRDefault="00CC6688" w14:paraId="6B3137F7" w14:textId="2E5E22B1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CC6688">
              <w:rPr>
                <w:rFonts w:ascii="Roboto" w:hAnsi="Roboto"/>
                <w:color w:val="auto"/>
              </w:rPr>
              <w:t>Planning and Carrying Out Investigations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72CE" w:rsidP="003572CE" w:rsidRDefault="003572CE" w14:paraId="1A412161" w14:textId="598A9B19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CE3A07">
              <w:rPr>
                <w:rFonts w:ascii="Roboto" w:hAnsi="Roboto"/>
                <w:color w:val="auto"/>
              </w:rPr>
              <w:t>Asking Questions</w:t>
            </w:r>
            <w:r w:rsidR="0064713D">
              <w:rPr>
                <w:rFonts w:ascii="Roboto" w:hAnsi="Roboto"/>
                <w:color w:val="auto"/>
              </w:rPr>
              <w:t xml:space="preserve"> and Defining Problems</w:t>
            </w:r>
          </w:p>
          <w:p w:rsidR="00432069" w:rsidP="003572CE" w:rsidRDefault="00432069" w14:paraId="1763E105" w14:textId="5A8D7089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Developing and Using Models</w:t>
            </w:r>
          </w:p>
          <w:p w:rsidRPr="00CE3A07" w:rsidR="00432069" w:rsidP="003572CE" w:rsidRDefault="00432069" w14:paraId="033E731E" w14:textId="17C1D100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Constructing Explanations and Designing Solutions</w:t>
            </w:r>
          </w:p>
          <w:p w:rsidRPr="00432069" w:rsidR="003572CE" w:rsidP="003572CE" w:rsidRDefault="003572CE" w14:paraId="5A3CFF3B" w14:textId="50946C02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3572CE">
              <w:rPr>
                <w:rFonts w:ascii="Roboto" w:hAnsi="Roboto"/>
                <w:color w:val="auto"/>
              </w:rPr>
              <w:t>Obtaining, Evaluating, and Communicating Information</w:t>
            </w:r>
          </w:p>
        </w:tc>
        <w:tc>
          <w:tcPr>
            <w:tcW w:w="214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E3A07" w:rsidR="003572CE" w:rsidP="003572CE" w:rsidRDefault="003572CE" w14:paraId="27AFF2E9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CE3A07">
              <w:rPr>
                <w:rFonts w:ascii="Roboto" w:hAnsi="Roboto"/>
                <w:color w:val="auto"/>
              </w:rPr>
              <w:t>Asking Questions</w:t>
            </w:r>
          </w:p>
          <w:p w:rsidRPr="00CE3A07" w:rsidR="003572CE" w:rsidP="003572CE" w:rsidRDefault="00526E2F" w14:paraId="2406A6D8" w14:textId="71DB6A4B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Developing and Using Models</w:t>
            </w:r>
          </w:p>
          <w:p w:rsidR="00526E2F" w:rsidP="003572CE" w:rsidRDefault="00526E2F" w14:paraId="020FCCB9" w14:textId="00E2D394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Planning and Carrying Out Investigations</w:t>
            </w:r>
          </w:p>
          <w:p w:rsidR="00500298" w:rsidP="003572CE" w:rsidRDefault="00500298" w14:paraId="7A57AA72" w14:textId="6DB6ACF8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proofErr w:type="gramStart"/>
            <w:r>
              <w:rPr>
                <w:rFonts w:ascii="Roboto" w:hAnsi="Roboto"/>
                <w:color w:val="auto"/>
              </w:rPr>
              <w:t>Designing</w:t>
            </w:r>
            <w:proofErr w:type="gramEnd"/>
            <w:r>
              <w:rPr>
                <w:rFonts w:ascii="Roboto" w:hAnsi="Roboto"/>
                <w:color w:val="auto"/>
              </w:rPr>
              <w:t xml:space="preserve"> Solutions</w:t>
            </w:r>
          </w:p>
          <w:p w:rsidRPr="00500298" w:rsidR="003572CE" w:rsidP="003572CE" w:rsidRDefault="003572CE" w14:paraId="7118680D" w14:textId="371F9261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3572CE">
              <w:rPr>
                <w:rFonts w:ascii="Roboto" w:hAnsi="Roboto"/>
                <w:color w:val="auto"/>
              </w:rPr>
              <w:t>Obtaining, Evaluating, and Communicating Information</w:t>
            </w:r>
          </w:p>
        </w:tc>
        <w:tc>
          <w:tcPr>
            <w:tcW w:w="2285" w:type="dxa"/>
            <w:shd w:val="clear" w:color="auto" w:fill="FFFFFF" w:themeFill="background1"/>
            <w:tcMar/>
          </w:tcPr>
          <w:p w:rsidR="003572CE" w:rsidP="003572CE" w:rsidRDefault="003572CE" w14:paraId="4AFB3F52" w14:textId="6F4EC2C9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CE3A07">
              <w:rPr>
                <w:rFonts w:ascii="Roboto" w:hAnsi="Roboto"/>
                <w:color w:val="auto"/>
              </w:rPr>
              <w:t>Asking Questions</w:t>
            </w:r>
            <w:r w:rsidR="00013066">
              <w:rPr>
                <w:rFonts w:ascii="Roboto" w:hAnsi="Roboto"/>
                <w:color w:val="auto"/>
              </w:rPr>
              <w:t xml:space="preserve"> and Defining Problems</w:t>
            </w:r>
          </w:p>
          <w:p w:rsidR="005B54D4" w:rsidP="003572CE" w:rsidRDefault="005B54D4" w14:paraId="77FEEFD9" w14:textId="06A1EAA2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Constructing an Argument from Evidence</w:t>
            </w:r>
          </w:p>
          <w:p w:rsidRPr="00CE3A07" w:rsidR="005B54D4" w:rsidP="003572CE" w:rsidRDefault="005B54D4" w14:paraId="4830E394" w14:textId="01A8BD31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Developing and Using Models</w:t>
            </w:r>
          </w:p>
          <w:p w:rsidRPr="00CE3A07" w:rsidR="003572CE" w:rsidP="003572CE" w:rsidRDefault="003572CE" w14:paraId="23B906DB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CE3A07">
              <w:rPr>
                <w:rFonts w:ascii="Roboto" w:hAnsi="Roboto"/>
                <w:color w:val="auto"/>
              </w:rPr>
              <w:t>Analyzing and Interpreting Data</w:t>
            </w:r>
          </w:p>
          <w:p w:rsidRPr="005B54D4" w:rsidR="003572CE" w:rsidP="003572CE" w:rsidRDefault="003572CE" w14:paraId="4706DEDC" w14:textId="318E8D75">
            <w:pPr>
              <w:pStyle w:val="ListParagraph"/>
              <w:numPr>
                <w:ilvl w:val="0"/>
                <w:numId w:val="6"/>
              </w:numPr>
              <w:spacing w:before="40" w:after="40"/>
              <w:ind w:left="414"/>
              <w:rPr>
                <w:rFonts w:ascii="Roboto" w:hAnsi="Roboto"/>
                <w:color w:val="auto"/>
              </w:rPr>
            </w:pPr>
            <w:r w:rsidRPr="003572CE">
              <w:rPr>
                <w:rFonts w:ascii="Roboto" w:hAnsi="Roboto"/>
                <w:color w:val="auto"/>
              </w:rPr>
              <w:t>Obtaining, Evaluating, and Communicating Information</w:t>
            </w:r>
          </w:p>
        </w:tc>
      </w:tr>
    </w:tbl>
    <w:p w:rsidR="003549CC" w:rsidP="003549CC" w:rsidRDefault="003549CC" w14:paraId="02F26E25" w14:textId="77777777">
      <w:pPr>
        <w:pStyle w:val="Heading3"/>
      </w:pPr>
    </w:p>
    <w:p w:rsidR="003549CC" w:rsidRDefault="003549CC" w14:paraId="046A835A" w14:textId="77777777">
      <w:pPr>
        <w:rPr>
          <w:rFonts w:ascii="Montserrat" w:hAnsi="Montserrat"/>
          <w:color w:val="1F4D78"/>
          <w:sz w:val="24"/>
          <w:szCs w:val="24"/>
        </w:rPr>
      </w:pPr>
      <w:r>
        <w:br w:type="page"/>
      </w:r>
    </w:p>
    <w:p w:rsidR="002271C1" w:rsidP="003549CC" w:rsidRDefault="002271C1" w14:paraId="4ADAD122" w14:textId="04E9285B">
      <w:pPr>
        <w:pStyle w:val="Heading2"/>
      </w:pPr>
      <w:r>
        <w:lastRenderedPageBreak/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7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16BD" w:rsidRDefault="00DF16BD" w14:paraId="32D57A78" w14:textId="77777777">
      <w:r>
        <w:separator/>
      </w:r>
    </w:p>
  </w:endnote>
  <w:endnote w:type="continuationSeparator" w:id="0">
    <w:p w:rsidR="00DF16BD" w:rsidRDefault="00DF16BD" w14:paraId="111C9BD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16BD" w:rsidRDefault="00DF16BD" w14:paraId="73A485BE" w14:textId="77777777">
      <w:r>
        <w:separator/>
      </w:r>
    </w:p>
  </w:footnote>
  <w:footnote w:type="continuationSeparator" w:id="0">
    <w:p w:rsidR="00DF16BD" w:rsidRDefault="00DF16BD" w14:paraId="1F76D97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0EBE"/>
    <w:multiLevelType w:val="hybridMultilevel"/>
    <w:tmpl w:val="A5AC26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EB66CA"/>
    <w:multiLevelType w:val="hybridMultilevel"/>
    <w:tmpl w:val="3B9653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B1776F"/>
    <w:multiLevelType w:val="hybridMultilevel"/>
    <w:tmpl w:val="51301C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40EE2975"/>
    <w:multiLevelType w:val="hybridMultilevel"/>
    <w:tmpl w:val="747630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7520EA5"/>
    <w:multiLevelType w:val="hybridMultilevel"/>
    <w:tmpl w:val="FD4266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3299459">
    <w:abstractNumId w:val="3"/>
    <w:lvlOverride w:ilvl="0">
      <w:startOverride w:val="1"/>
    </w:lvlOverride>
  </w:num>
  <w:num w:numId="2" w16cid:durableId="882135599">
    <w:abstractNumId w:val="2"/>
  </w:num>
  <w:num w:numId="3" w16cid:durableId="208423442">
    <w:abstractNumId w:val="5"/>
  </w:num>
  <w:num w:numId="4" w16cid:durableId="1232689958">
    <w:abstractNumId w:val="0"/>
  </w:num>
  <w:num w:numId="5" w16cid:durableId="715348729">
    <w:abstractNumId w:val="4"/>
  </w:num>
  <w:num w:numId="6" w16cid:durableId="624241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13066"/>
    <w:rsid w:val="000549E4"/>
    <w:rsid w:val="000A005F"/>
    <w:rsid w:val="000D3D12"/>
    <w:rsid w:val="001749E5"/>
    <w:rsid w:val="00174DAA"/>
    <w:rsid w:val="001C2E0E"/>
    <w:rsid w:val="001E31B2"/>
    <w:rsid w:val="002271C1"/>
    <w:rsid w:val="002F00F7"/>
    <w:rsid w:val="00305E2F"/>
    <w:rsid w:val="00306439"/>
    <w:rsid w:val="003549CC"/>
    <w:rsid w:val="003572CE"/>
    <w:rsid w:val="0038453E"/>
    <w:rsid w:val="0039191D"/>
    <w:rsid w:val="003A7E03"/>
    <w:rsid w:val="003C1794"/>
    <w:rsid w:val="003D118F"/>
    <w:rsid w:val="003D1926"/>
    <w:rsid w:val="00424FAA"/>
    <w:rsid w:val="00432069"/>
    <w:rsid w:val="004962A8"/>
    <w:rsid w:val="004B7A3C"/>
    <w:rsid w:val="004D0569"/>
    <w:rsid w:val="00500298"/>
    <w:rsid w:val="00526E2F"/>
    <w:rsid w:val="00562E8B"/>
    <w:rsid w:val="00591D1F"/>
    <w:rsid w:val="005B1B23"/>
    <w:rsid w:val="005B54D4"/>
    <w:rsid w:val="00630A62"/>
    <w:rsid w:val="0064713D"/>
    <w:rsid w:val="006B5E1C"/>
    <w:rsid w:val="006C1954"/>
    <w:rsid w:val="006E6462"/>
    <w:rsid w:val="006F2E64"/>
    <w:rsid w:val="00707D1A"/>
    <w:rsid w:val="00745439"/>
    <w:rsid w:val="00762A36"/>
    <w:rsid w:val="00776AE4"/>
    <w:rsid w:val="00807A6B"/>
    <w:rsid w:val="00820318"/>
    <w:rsid w:val="008630BC"/>
    <w:rsid w:val="00876AB4"/>
    <w:rsid w:val="009A0F99"/>
    <w:rsid w:val="009D196C"/>
    <w:rsid w:val="009E355A"/>
    <w:rsid w:val="009E7E4F"/>
    <w:rsid w:val="00A12F25"/>
    <w:rsid w:val="00A4569E"/>
    <w:rsid w:val="00A666AB"/>
    <w:rsid w:val="00A77DD3"/>
    <w:rsid w:val="00B163DD"/>
    <w:rsid w:val="00B939A6"/>
    <w:rsid w:val="00BE3D8B"/>
    <w:rsid w:val="00C00474"/>
    <w:rsid w:val="00C33B75"/>
    <w:rsid w:val="00C97A79"/>
    <w:rsid w:val="00CA0C4E"/>
    <w:rsid w:val="00CC0430"/>
    <w:rsid w:val="00CC6688"/>
    <w:rsid w:val="00CD6F7F"/>
    <w:rsid w:val="00CE3A07"/>
    <w:rsid w:val="00D2527D"/>
    <w:rsid w:val="00D36C82"/>
    <w:rsid w:val="00D952F1"/>
    <w:rsid w:val="00DD00CC"/>
    <w:rsid w:val="00DF16BD"/>
    <w:rsid w:val="00E14614"/>
    <w:rsid w:val="00E66FBE"/>
    <w:rsid w:val="00E97FBA"/>
    <w:rsid w:val="00EA3400"/>
    <w:rsid w:val="00EE6639"/>
    <w:rsid w:val="00F71A4E"/>
    <w:rsid w:val="00F921CF"/>
    <w:rsid w:val="00FC5CD4"/>
    <w:rsid w:val="0CA188A3"/>
    <w:rsid w:val="1AB2A9BA"/>
    <w:rsid w:val="1C64063D"/>
    <w:rsid w:val="2AB2DCFC"/>
    <w:rsid w:val="33AB3141"/>
    <w:rsid w:val="3CE884DE"/>
    <w:rsid w:val="49EC499F"/>
    <w:rsid w:val="61DC5925"/>
    <w:rsid w:val="6BB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  <w:style w:type="character" w:styleId="UnresolvedMention">
    <w:name w:val="Unresolved Mention"/>
    <w:basedOn w:val="DefaultParagraphFont"/>
    <w:uiPriority w:val="99"/>
    <w:semiHidden/>
    <w:unhideWhenUsed/>
    <w:rsid w:val="00305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noaa.gov/stories/noaa-s-goes-16-satellite-sends-first-images-of-earth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nasa.gov/learning-resources/for-kids-and-students/what-is-the-international-space-station-grades-k-4/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yperlink" Target="https://www.youtube.com/watch?v=863z_eHGIJw" TargetMode="Externa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yperlink" Target="https://www.youtube.com/watch?v=ArHwh3xkEa8" TargetMode="Externa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youtube.com/watch?v=tGoOa-pMpDM" TargetMode="Externa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MCSOAA-1642606272-744</_dlc_DocId>
    <_dlc_DocIdUrl xmlns="0f5db301-3350-479a-9f2f-8baf88a9dde8">
      <Url>https://mcsga.sharepoint.com/sites/MCSOAA/_layouts/15/DocIdRedir.aspx?ID=MCSOAA-1642606272-744</Url>
      <Description>MCSOAA-1642606272-744</Description>
    </_dlc_DocIdUrl>
  </documentManagement>
</p:properties>
</file>

<file path=customXml/itemProps1.xml><?xml version="1.0" encoding="utf-8"?>
<ds:datastoreItem xmlns:ds="http://schemas.openxmlformats.org/officeDocument/2006/customXml" ds:itemID="{FC5737ED-1B0C-4752-9EB9-747C334C03C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580D430-8D71-4863-9B12-3B5B2F9F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Taylor, Candice</cp:lastModifiedBy>
  <cp:revision>56</cp:revision>
  <dcterms:created xsi:type="dcterms:W3CDTF">2026-05-22T16:10:00Z</dcterms:created>
  <dcterms:modified xsi:type="dcterms:W3CDTF">2026-07-13T13:07:22Z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71252e3c-fa82-4f68-83b0-a8ee1cb61f3e</vt:lpwstr>
  </property>
  <property fmtid="{D5CDD505-2E9C-101B-9397-08002B2CF9AE}" pid="4" name="MediaServiceImageTags">
    <vt:lpwstr/>
  </property>
</Properties>
</file>