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B53B15" w14:paraId="3341E9C0" w14:textId="0ED8E72C">
      <w:pPr>
        <w:rPr>
          <w:rStyle w:val="Heading3Char"/>
        </w:rPr>
      </w:pPr>
      <w:r>
        <w:t>Second Grade</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363F04" w14:paraId="1F4D3885" w14:textId="27EC353B">
      <w:pPr>
        <w:rPr>
          <w:rStyle w:val="Heading3Char"/>
        </w:rPr>
      </w:pPr>
      <w:r w:rsidRPr="00363F04">
        <w:t>Building Fluency with Addition and Subtraction</w:t>
      </w:r>
      <w:r w:rsidRPr="00363F04">
        <w:rPr>
          <w:i/>
          <w:iCs/>
        </w:rPr>
        <w:t xml:space="preserve"> </w:t>
      </w:r>
      <w:r w:rsidR="00134EE0">
        <w:br w:type="column"/>
      </w:r>
      <w:r w:rsidRPr="0026275E" w:rsidR="00B71C21">
        <w:rPr>
          <w:rStyle w:val="Heading3Char"/>
        </w:rPr>
        <w:t>Unit Duration</w:t>
      </w:r>
      <w:r w:rsidRPr="0026275E" w:rsidR="00B451F1">
        <w:rPr>
          <w:rStyle w:val="Heading3Char"/>
        </w:rPr>
        <w:t>:</w:t>
      </w:r>
    </w:p>
    <w:p w:rsidR="00B451F1" w:rsidP="00363F04" w:rsidRDefault="00363F04" w14:paraId="62FCC06A" w14:textId="5C9C8C5F">
      <w:pPr>
        <w:sectPr w:rsidR="00B451F1" w:rsidSect="00B451F1">
          <w:type w:val="continuous"/>
          <w:pgSz w:w="15840" w:h="12240" w:orient="landscape"/>
          <w:pgMar w:top="720" w:right="720" w:bottom="720" w:left="720" w:header="720" w:footer="720" w:gutter="0"/>
          <w:cols w:space="720" w:num="4"/>
          <w:docGrid w:linePitch="360"/>
        </w:sectPr>
      </w:pPr>
      <w:r>
        <w:t>30 days</w:t>
      </w: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6E7F48C9" w:rsidRDefault="00C13963" w14:paraId="26CB6863" w14:textId="43D90DFA">
      <w:pPr>
        <w:rPr>
          <w:rFonts w:eastAsia="Aptos"/>
          <w:i/>
          <w:iCs/>
          <w:color w:val="000000" w:themeColor="text1"/>
        </w:rPr>
      </w:pPr>
      <w:r w:rsidRPr="00C13963">
        <w:rPr>
          <w:rFonts w:eastAsia="Aptos"/>
          <w:i/>
          <w:iCs/>
          <w:color w:val="000000" w:themeColor="text1"/>
        </w:rPr>
        <w:t>In this unit, students will solve addition and subtraction problems within 100 using strategies based on place value, including decomposing a ten, the properties of operations, relationship between addition and subtraction, and part-whole strategies. Students will solve real-life addition and subtraction problems including problems involving charts and graphs. Students will continue to develop their understanding of the value of numbers to 1,000 by representing, ordering and comparing. Students will demonstrate an understanding of counting sequences. Students will continue to develop fluency using mental math and strategies.</w:t>
      </w:r>
    </w:p>
    <w:p w:rsidR="63FA58CA" w:rsidP="006B235F" w:rsidRDefault="00E42641" w14:paraId="3D5E4348" w14:textId="749D087F">
      <w:pPr>
        <w:pStyle w:val="Heading4"/>
        <w:rPr>
          <w:rFonts w:eastAsia="Aptos"/>
        </w:rPr>
      </w:pPr>
      <w:r w:rsidRPr="00E42641">
        <w:rPr>
          <w:rFonts w:eastAsia="Aptos"/>
          <w:b/>
          <w:bCs/>
        </w:rPr>
        <w:t xml:space="preserve">2.NR.1 </w:t>
      </w:r>
      <w:r w:rsidRPr="00E42641">
        <w:rPr>
          <w:rFonts w:eastAsia="Aptos"/>
        </w:rPr>
        <w:t>Using the place value structure, explore the count sequences to represent, read, write, and compare numerical values to 1000 and describe basic place-value relationships and structures.</w:t>
      </w:r>
    </w:p>
    <w:p w:rsidR="000C4489" w:rsidP="000C4489" w:rsidRDefault="000C4489" w14:paraId="4AE63F24" w14:textId="77777777">
      <w:pPr>
        <w:pStyle w:val="ListParagraph"/>
        <w:numPr>
          <w:ilvl w:val="0"/>
          <w:numId w:val="11"/>
        </w:numPr>
      </w:pPr>
      <w:r w:rsidRPr="000C4489">
        <w:rPr>
          <w:b/>
          <w:bCs/>
        </w:rPr>
        <w:t>2.NR.1.1</w:t>
      </w:r>
      <w:r>
        <w:t xml:space="preserve"> Explain the value of a three-digit number using hundreds, tens, and ones in a variety of ways. </w:t>
      </w:r>
    </w:p>
    <w:p w:rsidR="000C4489" w:rsidP="000C4489" w:rsidRDefault="000C4489" w14:paraId="7E112057" w14:textId="77777777">
      <w:pPr>
        <w:pStyle w:val="ListParagraph"/>
        <w:numPr>
          <w:ilvl w:val="0"/>
          <w:numId w:val="11"/>
        </w:numPr>
      </w:pPr>
      <w:r w:rsidRPr="000C4489">
        <w:rPr>
          <w:b/>
          <w:bCs/>
        </w:rPr>
        <w:t>2.NR.1.2</w:t>
      </w:r>
      <w:r>
        <w:t xml:space="preserve"> Count forward and backward by ones from any number within 1000. Count forward by fives from multiples of 5 within 1000. Count forward and backward by 10s and 100s from any number within 1000.  Count forward by 25s from 0. </w:t>
      </w:r>
    </w:p>
    <w:p w:rsidR="63FA58CA" w:rsidP="000C4489" w:rsidRDefault="000C4489" w14:paraId="6BF0DB93" w14:textId="7212A8C2">
      <w:pPr>
        <w:pStyle w:val="ListParagraph"/>
        <w:numPr>
          <w:ilvl w:val="0"/>
          <w:numId w:val="11"/>
        </w:numPr>
      </w:pPr>
      <w:r w:rsidRPr="000C4489">
        <w:rPr>
          <w:b/>
          <w:bCs/>
        </w:rPr>
        <w:t>2.NR.1.3</w:t>
      </w:r>
      <w:r>
        <w:t xml:space="preserve"> Represent, compare, and order whole numbers to 1000 with an emphasis on place value and equality. Use &gt;, =, and &lt; symbols to record the results of comparisons.</w:t>
      </w:r>
    </w:p>
    <w:p w:rsidRPr="00F2324C" w:rsidR="0095262B" w:rsidP="0095262B" w:rsidRDefault="00F2324C" w14:paraId="130C45FD" w14:textId="5E91DD04">
      <w:pPr>
        <w:pStyle w:val="Heading4"/>
        <w:rPr>
          <w:rFonts w:eastAsia="Aptos"/>
        </w:rPr>
      </w:pPr>
      <w:r w:rsidRPr="00F2324C">
        <w:rPr>
          <w:rFonts w:eastAsia="Aptos"/>
          <w:b/>
          <w:bCs/>
        </w:rPr>
        <w:t xml:space="preserve">2.NR.2 </w:t>
      </w:r>
      <w:r w:rsidRPr="00F2324C">
        <w:rPr>
          <w:rFonts w:eastAsia="Aptos"/>
        </w:rPr>
        <w:t xml:space="preserve">Apply multiple part-whole strategies, properties of operations and place value understanding to solve real-life, mathematical problems involving addition and subtraction within 1,000. </w:t>
      </w:r>
      <w:r w:rsidRPr="00F2324C">
        <w:rPr>
          <w:rFonts w:eastAsia="Aptos"/>
          <w:highlight w:val="yellow"/>
        </w:rPr>
        <w:t xml:space="preserve">**Teacher Note: 2nd grade should only </w:t>
      </w:r>
      <w:proofErr w:type="gramStart"/>
      <w:r w:rsidRPr="00F2324C">
        <w:rPr>
          <w:rFonts w:eastAsia="Aptos"/>
          <w:highlight w:val="yellow"/>
        </w:rPr>
        <w:t>being</w:t>
      </w:r>
      <w:proofErr w:type="gramEnd"/>
      <w:r w:rsidRPr="00F2324C">
        <w:rPr>
          <w:rFonts w:eastAsia="Aptos"/>
          <w:highlight w:val="yellow"/>
        </w:rPr>
        <w:t xml:space="preserve"> adding and subtracting tens and hundreds to </w:t>
      </w:r>
      <w:proofErr w:type="gramStart"/>
      <w:r w:rsidRPr="00F2324C">
        <w:rPr>
          <w:rFonts w:eastAsia="Aptos"/>
          <w:highlight w:val="yellow"/>
        </w:rPr>
        <w:t>3 digit</w:t>
      </w:r>
      <w:proofErr w:type="gramEnd"/>
      <w:r w:rsidRPr="00F2324C">
        <w:rPr>
          <w:rFonts w:eastAsia="Aptos"/>
          <w:highlight w:val="yellow"/>
        </w:rPr>
        <w:t xml:space="preserve"> numbers and not any 3 </w:t>
      </w:r>
      <w:proofErr w:type="gramStart"/>
      <w:r w:rsidRPr="00F2324C">
        <w:rPr>
          <w:rFonts w:eastAsia="Aptos"/>
          <w:highlight w:val="yellow"/>
        </w:rPr>
        <w:t>digit</w:t>
      </w:r>
      <w:proofErr w:type="gramEnd"/>
      <w:r w:rsidRPr="00F2324C">
        <w:rPr>
          <w:rFonts w:eastAsia="Aptos"/>
          <w:highlight w:val="yellow"/>
        </w:rPr>
        <w:t xml:space="preserve"> with any 3 digit</w:t>
      </w:r>
    </w:p>
    <w:p w:rsidR="0095262B" w:rsidP="0095262B" w:rsidRDefault="00B02D65" w14:paraId="58E5AB63" w14:textId="2DE9DE49">
      <w:pPr>
        <w:pStyle w:val="ListParagraph"/>
        <w:numPr>
          <w:ilvl w:val="0"/>
          <w:numId w:val="11"/>
        </w:numPr>
      </w:pPr>
      <w:r w:rsidRPr="00B02D65">
        <w:rPr>
          <w:b/>
          <w:bCs/>
        </w:rPr>
        <w:t xml:space="preserve">2.NR.2.1 </w:t>
      </w:r>
      <w:r w:rsidRPr="00B02D65">
        <w:t>Fluently add and subtract within 20 using a variety of mental, part-whole strategies.</w:t>
      </w:r>
    </w:p>
    <w:p w:rsidR="00B02D65" w:rsidP="0095262B" w:rsidRDefault="00EC4D8E" w14:paraId="2B6DA428" w14:textId="43C9435D">
      <w:pPr>
        <w:pStyle w:val="ListParagraph"/>
        <w:numPr>
          <w:ilvl w:val="0"/>
          <w:numId w:val="11"/>
        </w:numPr>
      </w:pPr>
      <w:r w:rsidRPr="00EC4D8E">
        <w:rPr>
          <w:b/>
          <w:bCs/>
        </w:rPr>
        <w:lastRenderedPageBreak/>
        <w:t xml:space="preserve">2.NR.2.2 </w:t>
      </w:r>
      <w:r w:rsidRPr="00EC4D8E">
        <w:t>Find 10 more or 10 less than a given three-digit number and find 100 more or 100 less than a given three-digit number.</w:t>
      </w:r>
    </w:p>
    <w:p w:rsidRPr="00141A79" w:rsidR="00EC4D8E" w:rsidP="0095262B" w:rsidRDefault="00141A79" w14:paraId="646E0B45" w14:textId="512C06B0">
      <w:pPr>
        <w:pStyle w:val="ListParagraph"/>
        <w:numPr>
          <w:ilvl w:val="0"/>
          <w:numId w:val="11"/>
        </w:numPr>
      </w:pPr>
      <w:r w:rsidRPr="00141A79">
        <w:rPr>
          <w:b/>
          <w:bCs/>
        </w:rPr>
        <w:t xml:space="preserve">2.NR.2.3 </w:t>
      </w:r>
      <w:r w:rsidRPr="00141A79">
        <w:t>Solve problems involving the addition and subtraction of two-digit numbers using part-whole strategies.</w:t>
      </w:r>
      <w:r w:rsidRPr="00141A79">
        <w:rPr>
          <w:i/>
          <w:iCs/>
        </w:rPr>
        <w:t xml:space="preserve"> </w:t>
      </w:r>
      <w:r w:rsidRPr="00141A79">
        <w:rPr>
          <w:b/>
          <w:bCs/>
          <w:i/>
          <w:iCs/>
          <w:highlight w:val="yellow"/>
        </w:rPr>
        <w:t>(within 100 for</w:t>
      </w:r>
      <w:r w:rsidRPr="00141A79">
        <w:rPr>
          <w:b/>
          <w:bCs/>
          <w:i/>
          <w:iCs/>
        </w:rPr>
        <w:t xml:space="preserve"> </w:t>
      </w:r>
      <w:r w:rsidRPr="00141A79">
        <w:rPr>
          <w:b/>
          <w:bCs/>
          <w:i/>
          <w:iCs/>
          <w:highlight w:val="yellow"/>
        </w:rPr>
        <w:t>this unit)</w:t>
      </w:r>
    </w:p>
    <w:p w:rsidR="00141A79" w:rsidP="0095262B" w:rsidRDefault="00E3632D" w14:paraId="66EFDB2B" w14:textId="5A9DA90A">
      <w:pPr>
        <w:pStyle w:val="ListParagraph"/>
        <w:numPr>
          <w:ilvl w:val="0"/>
          <w:numId w:val="11"/>
        </w:numPr>
      </w:pPr>
      <w:r w:rsidRPr="00E3632D">
        <w:rPr>
          <w:b/>
          <w:bCs/>
        </w:rPr>
        <w:t xml:space="preserve">2.NR.2.4 </w:t>
      </w:r>
      <w:r w:rsidRPr="00E3632D">
        <w:t>Fluently add and subtract within 100 using strategies based on place value, properties of operations, and/or the relationship between addition and subtraction.</w:t>
      </w:r>
    </w:p>
    <w:p w:rsidRPr="0079114E" w:rsidR="00C13963" w:rsidP="00C13963" w:rsidRDefault="0079114E" w14:paraId="0E52CC64" w14:textId="23390C19">
      <w:pPr>
        <w:pStyle w:val="Heading4"/>
        <w:rPr>
          <w:rFonts w:eastAsia="Aptos"/>
        </w:rPr>
      </w:pPr>
      <w:r w:rsidRPr="0079114E">
        <w:rPr>
          <w:rFonts w:eastAsia="Aptos"/>
          <w:b/>
          <w:bCs/>
        </w:rPr>
        <w:t xml:space="preserve">2.PAR.4 </w:t>
      </w:r>
      <w:r w:rsidRPr="0079114E">
        <w:rPr>
          <w:rFonts w:eastAsia="Aptos"/>
        </w:rPr>
        <w:t xml:space="preserve">Identify, describe, extend, and create </w:t>
      </w:r>
      <w:proofErr w:type="gramStart"/>
      <w:r w:rsidRPr="0079114E">
        <w:rPr>
          <w:rFonts w:eastAsia="Aptos"/>
        </w:rPr>
        <w:t>repeating</w:t>
      </w:r>
      <w:proofErr w:type="gramEnd"/>
      <w:r w:rsidRPr="0079114E">
        <w:rPr>
          <w:rFonts w:eastAsia="Aptos"/>
        </w:rPr>
        <w:t xml:space="preserve"> patterns, growing patterns, and shrinking patterns.</w:t>
      </w:r>
    </w:p>
    <w:p w:rsidRPr="00B81C48" w:rsidR="00C13963" w:rsidP="00C13963" w:rsidRDefault="00C13963" w14:paraId="1977DF10" w14:textId="6BD7A10D">
      <w:pPr>
        <w:pStyle w:val="ListParagraph"/>
        <w:numPr>
          <w:ilvl w:val="0"/>
          <w:numId w:val="11"/>
        </w:numPr>
      </w:pPr>
      <w:r>
        <w:rPr>
          <w:b/>
          <w:bCs/>
        </w:rPr>
        <w:t xml:space="preserve"> </w:t>
      </w:r>
      <w:r w:rsidRPr="00B81C48" w:rsidR="00B81C48">
        <w:rPr>
          <w:b/>
          <w:bCs/>
        </w:rPr>
        <w:t xml:space="preserve">2.PAR.4.1 </w:t>
      </w:r>
      <w:r w:rsidRPr="00B81C48" w:rsidR="00B81C48">
        <w:t>Identify, describe, and create a numerical pattern resulting from repeating an operation such as addition and subtraction.</w:t>
      </w:r>
    </w:p>
    <w:p w:rsidR="00C13963" w:rsidP="00C13963" w:rsidRDefault="002A1EE2" w14:paraId="5F23AABC" w14:textId="6822902D">
      <w:pPr>
        <w:pStyle w:val="Heading4"/>
        <w:rPr>
          <w:rFonts w:eastAsia="Aptos"/>
        </w:rPr>
      </w:pPr>
      <w:r w:rsidRPr="002A1EE2">
        <w:rPr>
          <w:rFonts w:eastAsia="Aptos"/>
          <w:b/>
          <w:bCs/>
        </w:rPr>
        <w:t xml:space="preserve">2.MP. 1-8 </w:t>
      </w:r>
      <w:r w:rsidRPr="002A1EE2">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p>
    <w:p w:rsidRPr="005A746D" w:rsidR="005A746D" w:rsidP="005A746D" w:rsidRDefault="005A746D" w14:paraId="070C33BB" w14:textId="77777777">
      <w:pPr>
        <w:pStyle w:val="ListParagraph"/>
        <w:numPr>
          <w:ilvl w:val="0"/>
          <w:numId w:val="11"/>
        </w:numPr>
      </w:pPr>
      <w:r w:rsidRPr="005A746D">
        <w:rPr>
          <w:b/>
          <w:bCs/>
        </w:rPr>
        <w:t xml:space="preserve">2.MP.1 </w:t>
      </w:r>
      <w:r w:rsidRPr="005A746D">
        <w:t>Make sense of problems and persevere in solving them.</w:t>
      </w:r>
    </w:p>
    <w:p w:rsidRPr="005A746D" w:rsidR="005A746D" w:rsidP="005A746D" w:rsidRDefault="005A746D" w14:paraId="7A293D56" w14:textId="77777777">
      <w:pPr>
        <w:pStyle w:val="ListParagraph"/>
        <w:numPr>
          <w:ilvl w:val="0"/>
          <w:numId w:val="11"/>
        </w:numPr>
      </w:pPr>
      <w:r w:rsidRPr="005A746D">
        <w:rPr>
          <w:b/>
          <w:bCs/>
        </w:rPr>
        <w:t xml:space="preserve">2.MP.2 </w:t>
      </w:r>
      <w:r w:rsidRPr="005A746D">
        <w:t>Reason abstractly and quantitatively. </w:t>
      </w:r>
    </w:p>
    <w:p w:rsidRPr="005A746D" w:rsidR="005A746D" w:rsidP="005A746D" w:rsidRDefault="005A746D" w14:paraId="1B22F31F" w14:textId="77777777">
      <w:pPr>
        <w:pStyle w:val="ListParagraph"/>
        <w:numPr>
          <w:ilvl w:val="0"/>
          <w:numId w:val="11"/>
        </w:numPr>
      </w:pPr>
      <w:r w:rsidRPr="005A746D">
        <w:rPr>
          <w:b/>
          <w:bCs/>
        </w:rPr>
        <w:t xml:space="preserve">2.MP.3 </w:t>
      </w:r>
      <w:r w:rsidRPr="005A746D">
        <w:t>Construct viable arguments and critique the reasoning of others. </w:t>
      </w:r>
    </w:p>
    <w:p w:rsidRPr="005A746D" w:rsidR="005A746D" w:rsidP="005A746D" w:rsidRDefault="005A746D" w14:paraId="26D5AEE0" w14:textId="77777777">
      <w:pPr>
        <w:pStyle w:val="ListParagraph"/>
        <w:numPr>
          <w:ilvl w:val="0"/>
          <w:numId w:val="11"/>
        </w:numPr>
      </w:pPr>
      <w:r w:rsidRPr="005A746D">
        <w:rPr>
          <w:b/>
          <w:bCs/>
        </w:rPr>
        <w:t xml:space="preserve">2.MP.4 </w:t>
      </w:r>
      <w:r w:rsidRPr="005A746D">
        <w:t>Model with mathematics. </w:t>
      </w:r>
    </w:p>
    <w:p w:rsidRPr="005A746D" w:rsidR="005A746D" w:rsidP="005A746D" w:rsidRDefault="005A746D" w14:paraId="6EA28D35" w14:textId="77777777">
      <w:pPr>
        <w:pStyle w:val="ListParagraph"/>
        <w:numPr>
          <w:ilvl w:val="0"/>
          <w:numId w:val="11"/>
        </w:numPr>
      </w:pPr>
      <w:r w:rsidRPr="005A746D">
        <w:rPr>
          <w:b/>
          <w:bCs/>
        </w:rPr>
        <w:t xml:space="preserve">2.MP.5 </w:t>
      </w:r>
      <w:r w:rsidRPr="005A746D">
        <w:t>Use appropriate tools strategically. </w:t>
      </w:r>
    </w:p>
    <w:p w:rsidRPr="005A746D" w:rsidR="005A746D" w:rsidP="005A746D" w:rsidRDefault="005A746D" w14:paraId="6D100F2E" w14:textId="77777777">
      <w:pPr>
        <w:pStyle w:val="ListParagraph"/>
        <w:numPr>
          <w:ilvl w:val="0"/>
          <w:numId w:val="11"/>
        </w:numPr>
      </w:pPr>
      <w:r w:rsidRPr="005A746D">
        <w:rPr>
          <w:b/>
          <w:bCs/>
        </w:rPr>
        <w:t xml:space="preserve">2.MP.6 </w:t>
      </w:r>
      <w:r w:rsidRPr="005A746D">
        <w:t>Attend to precision. </w:t>
      </w:r>
    </w:p>
    <w:p w:rsidRPr="005A746D" w:rsidR="005A746D" w:rsidP="005A746D" w:rsidRDefault="005A746D" w14:paraId="1C234B54" w14:textId="77777777">
      <w:pPr>
        <w:pStyle w:val="ListParagraph"/>
        <w:numPr>
          <w:ilvl w:val="0"/>
          <w:numId w:val="11"/>
        </w:numPr>
      </w:pPr>
      <w:r w:rsidRPr="005A746D">
        <w:rPr>
          <w:b/>
          <w:bCs/>
        </w:rPr>
        <w:t xml:space="preserve">2.MP.7 </w:t>
      </w:r>
      <w:r w:rsidRPr="005A746D">
        <w:t>Look for and make use of structure. </w:t>
      </w:r>
    </w:p>
    <w:p w:rsidR="00C13963" w:rsidP="00C13963" w:rsidRDefault="005A746D" w14:paraId="5C1A6944" w14:textId="08D5C8B2">
      <w:pPr>
        <w:pStyle w:val="ListParagraph"/>
        <w:numPr>
          <w:ilvl w:val="0"/>
          <w:numId w:val="11"/>
        </w:numPr>
      </w:pPr>
      <w:r w:rsidRPr="005A746D">
        <w:rPr>
          <w:b/>
          <w:bCs/>
        </w:rPr>
        <w:t xml:space="preserve">2.MP.8 </w:t>
      </w:r>
      <w:r w:rsidRPr="005A746D">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56BEFD71" w:rsidRDefault="56BEFD71" w14:paraId="26A2A01F" w14:textId="45971373">
      <w:r w:rsidR="56BEFD71">
        <w:rPr/>
        <w:t>pattern, repeating, differences, describe, count, forward, backwards, more, less, multiples, identify, describe, create</w:t>
      </w:r>
    </w:p>
    <w:p w:rsidR="00141BFB" w:rsidP="006C0F2C" w:rsidRDefault="00510786" w14:paraId="0D29C978" w14:textId="6B424393">
      <w:pPr>
        <w:pStyle w:val="Heading4"/>
      </w:pPr>
      <w:r w:rsidR="00510786">
        <w:rPr/>
        <w:t>Tier III Words</w:t>
      </w:r>
    </w:p>
    <w:p w:rsidR="76325B5A" w:rsidRDefault="76325B5A" w14:paraId="22672E69" w14:textId="1B1BABB8">
      <w:r w:rsidR="76325B5A">
        <w:rPr/>
        <w:t xml:space="preserve">whole numbers, number line, sums, differences, digit, numerical, digit  </w:t>
      </w:r>
    </w:p>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t>Learning Experiences</w:t>
      </w:r>
    </w:p>
    <w:p w:rsidR="00D30AC0" w:rsidP="00611C66" w:rsidRDefault="00600721" w14:paraId="03CE1D84" w14:textId="45600661">
      <w:r w:rsidRPr="00600721">
        <w:rPr>
          <w:b/>
          <w:bCs/>
        </w:rPr>
        <w:t>Responsive Instruction:</w:t>
      </w:r>
      <w:r>
        <w:rPr>
          <w:b/>
          <w:bCs/>
        </w:rPr>
        <w:t xml:space="preserve"> </w:t>
      </w:r>
      <w:r w:rsidRPr="00600721">
        <w:t>This unit includes 7 flexible instructional days. This time allows educators to respond to formative assessment data through tailored support, including strategic reteaching and academic scaling</w:t>
      </w:r>
      <w:r>
        <w:t>.</w:t>
      </w:r>
    </w:p>
    <w:p w:rsidRPr="00D1462C" w:rsidR="00D1462C" w:rsidP="004D105C" w:rsidRDefault="00D1462C" w14:paraId="1CECB067" w14:textId="77777777">
      <w:pPr>
        <w:pStyle w:val="Heading4"/>
      </w:pPr>
      <w:r w:rsidRPr="00D1462C">
        <w:lastRenderedPageBreak/>
        <w:t>Standards Evaluated</w:t>
      </w:r>
    </w:p>
    <w:p w:rsidR="00C4236A" w:rsidP="00C4236A" w:rsidRDefault="00C4236A" w14:paraId="2BD152E6" w14:textId="77777777">
      <w:pPr>
        <w:pStyle w:val="ListParagraph"/>
        <w:numPr>
          <w:ilvl w:val="0"/>
          <w:numId w:val="9"/>
        </w:numPr>
      </w:pPr>
      <w:r>
        <w:t>2.NR.1.1</w:t>
      </w:r>
    </w:p>
    <w:p w:rsidR="00C4236A" w:rsidP="00C4236A" w:rsidRDefault="00C4236A" w14:paraId="1866025F" w14:textId="77777777">
      <w:pPr>
        <w:pStyle w:val="ListParagraph"/>
        <w:numPr>
          <w:ilvl w:val="0"/>
          <w:numId w:val="9"/>
        </w:numPr>
      </w:pPr>
      <w:r>
        <w:t>2.NR.1.2</w:t>
      </w:r>
    </w:p>
    <w:p w:rsidR="00C4236A" w:rsidP="00C4236A" w:rsidRDefault="00C4236A" w14:paraId="1C75AE90" w14:textId="77777777">
      <w:pPr>
        <w:pStyle w:val="ListParagraph"/>
        <w:numPr>
          <w:ilvl w:val="0"/>
          <w:numId w:val="9"/>
        </w:numPr>
      </w:pPr>
      <w:r>
        <w:t>2.NR.1.3</w:t>
      </w:r>
    </w:p>
    <w:p w:rsidR="00C4236A" w:rsidP="00C4236A" w:rsidRDefault="00C4236A" w14:paraId="69B678B1" w14:textId="77777777">
      <w:pPr>
        <w:pStyle w:val="ListParagraph"/>
        <w:numPr>
          <w:ilvl w:val="0"/>
          <w:numId w:val="9"/>
        </w:numPr>
      </w:pPr>
      <w:r>
        <w:t>2.NR.2.1</w:t>
      </w:r>
    </w:p>
    <w:p w:rsidR="00C4236A" w:rsidP="00C4236A" w:rsidRDefault="00C4236A" w14:paraId="184108DA" w14:textId="77777777">
      <w:pPr>
        <w:pStyle w:val="ListParagraph"/>
        <w:numPr>
          <w:ilvl w:val="0"/>
          <w:numId w:val="9"/>
        </w:numPr>
      </w:pPr>
      <w:r>
        <w:t>2.NR.2.2</w:t>
      </w:r>
    </w:p>
    <w:p w:rsidR="00C4236A" w:rsidP="00C4236A" w:rsidRDefault="00C4236A" w14:paraId="11FD51EA" w14:textId="77777777">
      <w:pPr>
        <w:pStyle w:val="ListParagraph"/>
        <w:numPr>
          <w:ilvl w:val="0"/>
          <w:numId w:val="9"/>
        </w:numPr>
      </w:pPr>
      <w:r>
        <w:t>2.NR.2.3</w:t>
      </w:r>
    </w:p>
    <w:p w:rsidR="00C4236A" w:rsidP="00C4236A" w:rsidRDefault="00C4236A" w14:paraId="3E3C32C2" w14:textId="77777777">
      <w:pPr>
        <w:pStyle w:val="ListParagraph"/>
        <w:numPr>
          <w:ilvl w:val="0"/>
          <w:numId w:val="9"/>
        </w:numPr>
      </w:pPr>
      <w:r>
        <w:t>2.NR.2.4</w:t>
      </w:r>
    </w:p>
    <w:p w:rsidRPr="00765DD0" w:rsidR="00765DD0" w:rsidP="00C4236A" w:rsidRDefault="00C4236A" w14:paraId="5C894CE5" w14:textId="26741186">
      <w:pPr>
        <w:pStyle w:val="ListParagraph"/>
        <w:numPr>
          <w:ilvl w:val="0"/>
          <w:numId w:val="9"/>
        </w:numPr>
      </w:pPr>
      <w:r>
        <w:t>2.PAR.4.1</w:t>
      </w:r>
    </w:p>
    <w:p w:rsidRPr="00D1462C" w:rsidR="00D1462C" w:rsidP="001C56F2" w:rsidRDefault="00D1462C" w14:paraId="67F42D6F" w14:textId="77777777">
      <w:pPr>
        <w:pStyle w:val="Heading4"/>
      </w:pPr>
      <w:r w:rsidRPr="00D1462C">
        <w:t>Learning Goals</w:t>
      </w:r>
    </w:p>
    <w:p w:rsidR="005D3C75" w:rsidP="005D3C75" w:rsidRDefault="00C4236A" w14:paraId="363E24DB" w14:textId="3333D777">
      <w:pPr>
        <w:pStyle w:val="ListParagraph"/>
        <w:numPr>
          <w:ilvl w:val="0"/>
          <w:numId w:val="8"/>
        </w:numPr>
      </w:pPr>
      <w:r w:rsidRPr="00C4236A">
        <w:t>Recognize how the digits 0-9 are used in our place value system to create numbers and communicate quantities.</w:t>
      </w:r>
    </w:p>
    <w:p w:rsidR="00C4236A" w:rsidP="005D3C75" w:rsidRDefault="00427F5C" w14:paraId="2FED4604" w14:textId="511E512D">
      <w:pPr>
        <w:pStyle w:val="ListParagraph"/>
        <w:numPr>
          <w:ilvl w:val="0"/>
          <w:numId w:val="8"/>
        </w:numPr>
      </w:pPr>
      <w:r w:rsidRPr="00427F5C">
        <w:t>Cultivate an understanding of how addition and subtraction affect quantities and are related to each other.</w:t>
      </w:r>
    </w:p>
    <w:p w:rsidR="00427F5C" w:rsidP="005D3C75" w:rsidRDefault="00427F5C" w14:paraId="2D2F6971" w14:textId="255631C5">
      <w:pPr>
        <w:pStyle w:val="ListParagraph"/>
        <w:numPr>
          <w:ilvl w:val="0"/>
          <w:numId w:val="8"/>
        </w:numPr>
      </w:pPr>
      <w:r w:rsidRPr="00427F5C">
        <w:t>Further develop their understanding of the relationships between addition and subtraction.</w:t>
      </w:r>
    </w:p>
    <w:p w:rsidR="00427F5C" w:rsidP="005D3C75" w:rsidRDefault="00427F5C" w14:paraId="29DAC9FA" w14:textId="747515BA">
      <w:pPr>
        <w:pStyle w:val="ListParagraph"/>
        <w:numPr>
          <w:ilvl w:val="0"/>
          <w:numId w:val="8"/>
        </w:numPr>
      </w:pPr>
      <w:r w:rsidRPr="00427F5C">
        <w:t>Will reinforce the multiple meanings for addition (combine, join, and count on) and subtraction (take away, remove, count back, and compare)</w:t>
      </w:r>
    </w:p>
    <w:p w:rsidR="00427F5C" w:rsidP="005D3C75" w:rsidRDefault="00427F5C" w14:paraId="5CA3C80A" w14:textId="2CF94173">
      <w:pPr>
        <w:pStyle w:val="ListParagraph"/>
        <w:numPr>
          <w:ilvl w:val="0"/>
          <w:numId w:val="8"/>
        </w:numPr>
      </w:pPr>
      <w:r w:rsidRPr="00427F5C">
        <w:t>Apply understanding of place value, addition, and subtraction to authentic situations.</w:t>
      </w:r>
    </w:p>
    <w:p w:rsidRPr="005D3C75" w:rsidR="00427F5C" w:rsidP="005D3C75" w:rsidRDefault="008E47AD" w14:paraId="32FBE600" w14:textId="6EB3CF8D">
      <w:pPr>
        <w:pStyle w:val="ListParagraph"/>
        <w:numPr>
          <w:ilvl w:val="0"/>
          <w:numId w:val="8"/>
        </w:numPr>
      </w:pPr>
      <w:r w:rsidRPr="008E47AD">
        <w:t>Create a statistical investigative question that can be answered by gathering, representing, and interpreting data.</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1A45B3EF"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Mar/>
          </w:tcPr>
          <w:p w:rsidRPr="003A2A41" w:rsidR="00D1462C" w:rsidP="00D1462C" w:rsidRDefault="00D1462C" w14:paraId="5137A358" w14:textId="77777777">
            <w:pPr>
              <w:spacing w:after="160" w:line="278" w:lineRule="auto"/>
              <w:rPr>
                <w:b w:val="0"/>
                <w:bCs w:val="0"/>
              </w:rPr>
            </w:pPr>
            <w:r w:rsidRPr="003A2A41">
              <w:t>Lesson Title</w:t>
            </w:r>
          </w:p>
        </w:tc>
        <w:tc>
          <w:tcPr>
            <w:cnfStyle w:val="000000000000" w:firstRow="0" w:lastRow="0" w:firstColumn="0" w:lastColumn="0" w:oddVBand="0" w:evenVBand="0" w:oddHBand="0" w:evenHBand="0" w:firstRowFirstColumn="0" w:firstRowLastColumn="0" w:lastRowFirstColumn="0" w:lastRowLastColumn="0"/>
            <w:tcW w:w="3094" w:type="pct"/>
            <w:tcMar/>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1A45B3EF"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005227D4" w:rsidP="0013406B" w:rsidRDefault="008E47AD" w14:paraId="1E2F1CEE" w14:textId="77777777">
            <w:pPr>
              <w:spacing w:after="384" w:afterLines="160" w:line="278" w:lineRule="auto"/>
              <w:rPr>
                <w:b w:val="0"/>
                <w:bCs w:val="0"/>
                <w:color w:val="EE0000"/>
              </w:rPr>
            </w:pPr>
            <w:r w:rsidRPr="008E47AD">
              <w:rPr>
                <w:color w:val="EE0000"/>
              </w:rPr>
              <w:t>McGraw Hill Lesson 5-1: Strategies to Add Fluently within 20</w:t>
            </w:r>
          </w:p>
          <w:p w:rsidRPr="00D1462C" w:rsidR="001B635B" w:rsidP="0013406B" w:rsidRDefault="001B635B" w14:paraId="09525625" w14:textId="107586CB">
            <w:pPr>
              <w:spacing w:after="384" w:afterLines="160" w:line="278" w:lineRule="auto"/>
            </w:pPr>
            <w:r w:rsidRPr="001B635B">
              <w:rPr>
                <w:color w:val="EE0000"/>
              </w:rPr>
              <w:t xml:space="preserve">Modify: </w:t>
            </w:r>
            <w:r w:rsidRPr="004D7A31">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0D1462C" w:rsidRDefault="006E21D4" w14:paraId="36BF8982" w14:textId="6F16B965">
            <w:pPr>
              <w:spacing w:after="160" w:line="278" w:lineRule="auto"/>
              <w:cnfStyle w:val="000000100000" w:firstRow="0" w:lastRow="0" w:firstColumn="0" w:lastColumn="0" w:oddVBand="0" w:evenVBand="0" w:oddHBand="1" w:evenHBand="0" w:firstRowFirstColumn="0" w:firstRowLastColumn="0" w:lastRowFirstColumn="0" w:lastRowLastColumn="0"/>
            </w:pPr>
            <w:r w:rsidRPr="006E21D4">
              <w:t>Addition and subtraction fluency is an ongoing skill that should be reinforced throughout the year and may be incorporated when time allows to support continued practice and skill retention.</w:t>
            </w:r>
          </w:p>
        </w:tc>
      </w:tr>
      <w:tr w:rsidRPr="00D1462C" w:rsidR="00D1462C" w:rsidTr="1A45B3EF"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1B635B" w:rsidR="006E21D4" w:rsidP="006E21D4" w:rsidRDefault="006E21D4" w14:paraId="67E1F126" w14:textId="77777777">
            <w:pPr>
              <w:spacing w:after="384" w:afterLines="160" w:line="278" w:lineRule="auto"/>
              <w:rPr>
                <w:color w:val="EE0000"/>
              </w:rPr>
            </w:pPr>
            <w:r w:rsidRPr="001B635B">
              <w:rPr>
                <w:color w:val="EE0000"/>
              </w:rPr>
              <w:t>McGraw Hill Lesson 5-2: More Strategies to Add Fluently within 20</w:t>
            </w:r>
          </w:p>
          <w:p w:rsidRPr="006E21D4" w:rsidR="008144FA" w:rsidP="0013406B" w:rsidRDefault="006E21D4" w14:paraId="59F19E04" w14:textId="2FBB94E5">
            <w:pPr>
              <w:spacing w:after="384" w:afterLines="160" w:line="278" w:lineRule="auto"/>
            </w:pPr>
            <w:r w:rsidRPr="001B635B">
              <w:rPr>
                <w:color w:val="EE0000"/>
              </w:rPr>
              <w:t xml:space="preserve">Modify: </w:t>
            </w:r>
            <w:r w:rsidRPr="004D7A31">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0D1462C" w:rsidRDefault="001B635B" w14:paraId="2547E655" w14:textId="6604AA5D">
            <w:pPr>
              <w:spacing w:after="160" w:line="278" w:lineRule="auto"/>
              <w:cnfStyle w:val="000000000000" w:firstRow="0" w:lastRow="0" w:firstColumn="0" w:lastColumn="0" w:oddVBand="0" w:evenVBand="0" w:oddHBand="0" w:evenHBand="0" w:firstRowFirstColumn="0" w:firstRowLastColumn="0" w:lastRowFirstColumn="0" w:lastRowLastColumn="0"/>
            </w:pPr>
            <w:r w:rsidRPr="001B635B">
              <w:t>Addition and subtraction fluency is an ongoing skill that should be reinforced throughout the year and may be incorporated when time allows to support continued practice and skill retention. </w:t>
            </w:r>
          </w:p>
        </w:tc>
      </w:tr>
      <w:tr w:rsidRPr="00D1462C" w:rsidR="00483F2B" w:rsidTr="1A45B3EF"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0A3525" w:rsidR="000A3525" w:rsidP="000A3525" w:rsidRDefault="000A3525" w14:paraId="05E28381" w14:textId="77777777">
            <w:pPr>
              <w:spacing w:after="384" w:afterLines="160"/>
            </w:pPr>
            <w:r w:rsidRPr="000A3525">
              <w:t xml:space="preserve">GaDOE Learning Plan: </w:t>
            </w:r>
            <w:hyperlink w:history="1" r:id="rId14">
              <w:r w:rsidRPr="000A3525">
                <w:rPr>
                  <w:rStyle w:val="Hyperlink"/>
                  <w:b w:val="0"/>
                  <w:bCs w:val="0"/>
                </w:rPr>
                <w:t>Different Paths, Same Destination</w:t>
              </w:r>
            </w:hyperlink>
          </w:p>
          <w:p w:rsidRPr="000A3525" w:rsidR="000A3525" w:rsidP="000A3525" w:rsidRDefault="000A3525" w14:paraId="5DDBB298" w14:textId="77777777">
            <w:pPr>
              <w:spacing w:after="384" w:afterLines="160"/>
            </w:pPr>
            <w:hyperlink w:history="1" r:id="rId15">
              <w:r w:rsidRPr="000A3525">
                <w:rPr>
                  <w:rStyle w:val="Hyperlink"/>
                  <w:b w:val="0"/>
                  <w:bCs w:val="0"/>
                </w:rPr>
                <w:t>Presentation Slides</w:t>
              </w:r>
            </w:hyperlink>
          </w:p>
          <w:p w:rsidRPr="00BF3488" w:rsidR="00483F2B" w:rsidP="0013406B" w:rsidRDefault="000A3525" w14:paraId="6B58F120" w14:textId="0E3C831C">
            <w:pPr>
              <w:spacing w:after="384" w:afterLines="160"/>
            </w:pPr>
            <w:r w:rsidRPr="000A3525">
              <w:t xml:space="preserve">Modify: </w:t>
            </w:r>
            <w:r w:rsidRPr="004D7A31">
              <w:rPr>
                <w:b w:val="0"/>
                <w:bCs w:val="0"/>
              </w:rPr>
              <w:t xml:space="preserve">Engage Part 1 and </w:t>
            </w:r>
            <w:proofErr w:type="gramStart"/>
            <w:r w:rsidRPr="004D7A31">
              <w:rPr>
                <w:b w:val="0"/>
                <w:bCs w:val="0"/>
              </w:rPr>
              <w:t>Explore</w:t>
            </w:r>
            <w:proofErr w:type="gramEnd"/>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483F2B" w:rsidP="00D1462C" w:rsidRDefault="00483F2B" w14:paraId="4E2747F8"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1A45B3EF"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0A3525" w:rsidR="000A3525" w:rsidP="000A3525" w:rsidRDefault="000A3525" w14:paraId="708BC102" w14:textId="77777777">
            <w:pPr>
              <w:spacing w:after="384" w:afterLines="160"/>
            </w:pPr>
            <w:r w:rsidRPr="000A3525">
              <w:lastRenderedPageBreak/>
              <w:t xml:space="preserve">GaDOE Learning Plan: </w:t>
            </w:r>
            <w:hyperlink w:history="1" r:id="rId16">
              <w:r w:rsidRPr="000A3525">
                <w:rPr>
                  <w:rStyle w:val="Hyperlink"/>
                  <w:b w:val="0"/>
                  <w:bCs w:val="0"/>
                </w:rPr>
                <w:t>Different Paths, Same Destination</w:t>
              </w:r>
            </w:hyperlink>
          </w:p>
          <w:p w:rsidRPr="000A3525" w:rsidR="000A3525" w:rsidP="000A3525" w:rsidRDefault="000A3525" w14:paraId="3C786D14" w14:textId="77777777">
            <w:pPr>
              <w:spacing w:after="384" w:afterLines="160"/>
            </w:pPr>
            <w:hyperlink w:history="1" r:id="rId17">
              <w:r w:rsidRPr="000A3525">
                <w:rPr>
                  <w:rStyle w:val="Hyperlink"/>
                  <w:b w:val="0"/>
                  <w:bCs w:val="0"/>
                </w:rPr>
                <w:t>Presentation Slides</w:t>
              </w:r>
            </w:hyperlink>
          </w:p>
          <w:p w:rsidRPr="00BF3488" w:rsidR="00BF3488" w:rsidP="0013406B" w:rsidRDefault="000A3525" w14:paraId="101C3C22" w14:textId="02C698D0">
            <w:pPr>
              <w:spacing w:after="384" w:afterLines="160"/>
            </w:pPr>
            <w:r w:rsidRPr="000A3525">
              <w:t xml:space="preserve">Modify: </w:t>
            </w:r>
            <w:r w:rsidRPr="004D7A31">
              <w:rPr>
                <w:b w:val="0"/>
                <w:bCs w:val="0"/>
              </w:rPr>
              <w:t>Apply</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263B9EDF" w14:textId="71CF2DF5">
            <w:pPr>
              <w:cnfStyle w:val="000000000000" w:firstRow="0" w:lastRow="0" w:firstColumn="0" w:lastColumn="0" w:oddVBand="0" w:evenVBand="0" w:oddHBand="0" w:evenHBand="0" w:firstRowFirstColumn="0" w:firstRowLastColumn="0" w:lastRowFirstColumn="0" w:lastRowLastColumn="0"/>
            </w:pPr>
          </w:p>
        </w:tc>
      </w:tr>
      <w:tr w:rsidRPr="00D1462C" w:rsidR="00BF3488" w:rsidTr="1A45B3EF"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0A3525" w:rsidR="000A3525" w:rsidP="000A3525" w:rsidRDefault="000A3525" w14:paraId="36BB9522" w14:textId="77777777">
            <w:pPr>
              <w:spacing w:after="384" w:afterLines="160"/>
            </w:pPr>
            <w:r w:rsidRPr="000A3525">
              <w:t xml:space="preserve">GaDOE Learning Plan: </w:t>
            </w:r>
            <w:hyperlink w:history="1" r:id="rId18">
              <w:r w:rsidRPr="000A3525">
                <w:rPr>
                  <w:rStyle w:val="Hyperlink"/>
                  <w:b w:val="0"/>
                  <w:bCs w:val="0"/>
                </w:rPr>
                <w:t>The Importance of Zero</w:t>
              </w:r>
            </w:hyperlink>
          </w:p>
          <w:p w:rsidRPr="000A3525" w:rsidR="000A3525" w:rsidP="000A3525" w:rsidRDefault="000A3525" w14:paraId="5554FAD7" w14:textId="77777777">
            <w:pPr>
              <w:spacing w:after="384" w:afterLines="160"/>
            </w:pPr>
            <w:hyperlink w:history="1" r:id="rId19">
              <w:r w:rsidRPr="000A3525">
                <w:rPr>
                  <w:rStyle w:val="Hyperlink"/>
                  <w:b w:val="0"/>
                  <w:bCs w:val="0"/>
                </w:rPr>
                <w:t>Presentation Slides</w:t>
              </w:r>
            </w:hyperlink>
          </w:p>
          <w:p w:rsidRPr="00BF3488" w:rsidR="00BF3488" w:rsidP="0013406B" w:rsidRDefault="000A3525" w14:paraId="04A0A377" w14:textId="6D139F24">
            <w:pPr>
              <w:spacing w:after="384" w:afterLines="160"/>
              <w:rPr>
                <w:b w:val="0"/>
                <w:bCs w:val="0"/>
              </w:rPr>
            </w:pPr>
            <w:r w:rsidR="000A3525">
              <w:rPr/>
              <w:t xml:space="preserve">Modify: </w:t>
            </w:r>
            <w:r w:rsidR="000A3525">
              <w:rPr>
                <w:b w:val="0"/>
                <w:bCs w:val="0"/>
              </w:rPr>
              <w:t>Engage and Explore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21ABC58E" w14:textId="3BB074F8">
            <w:pPr>
              <w:cnfStyle w:val="000000100000" w:firstRow="0" w:lastRow="0" w:firstColumn="0" w:lastColumn="0" w:oddVBand="0" w:evenVBand="0" w:oddHBand="1" w:evenHBand="0" w:firstRowFirstColumn="0" w:firstRowLastColumn="0" w:lastRowFirstColumn="0" w:lastRowLastColumn="0"/>
            </w:pPr>
          </w:p>
        </w:tc>
      </w:tr>
      <w:tr w:rsidRPr="00D1462C" w:rsidR="00BF3488" w:rsidTr="1A45B3EF" w14:paraId="56B75CF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0D461C" w:rsidR="00BF3488" w:rsidP="0013406B" w:rsidRDefault="00903B14" w14:paraId="716D16F6" w14:textId="77777777">
            <w:pPr>
              <w:spacing w:after="384" w:afterLines="160"/>
              <w:rPr>
                <w:b w:val="0"/>
                <w:bCs w:val="0"/>
              </w:rPr>
            </w:pPr>
            <w:r w:rsidRPr="00903B14">
              <w:t>McGraw Hill Lesson 5-3</w:t>
            </w:r>
            <w:r w:rsidRPr="000D461C">
              <w:rPr>
                <w:b w:val="0"/>
                <w:bCs w:val="0"/>
              </w:rPr>
              <w:t>: Represent Addition with 2-digit Numbers</w:t>
            </w:r>
          </w:p>
          <w:p w:rsidRPr="00BF3488" w:rsidR="00903B14" w:rsidP="0013406B" w:rsidRDefault="00903B14" w14:paraId="05CF4341" w14:textId="09FCF99B">
            <w:pPr>
              <w:spacing w:after="384" w:afterLines="160"/>
            </w:pPr>
            <w:r w:rsidRPr="00903B14">
              <w:t xml:space="preserve">McGraw Hill Lesson 5-4: </w:t>
            </w:r>
            <w:r w:rsidRPr="000D461C">
              <w:rPr>
                <w:b w:val="0"/>
                <w:bCs w:val="0"/>
              </w:rPr>
              <w:t>Use Properties to Add</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7B53BE45" w14:textId="77777777">
            <w:pPr>
              <w:cnfStyle w:val="000000000000" w:firstRow="0" w:lastRow="0" w:firstColumn="0" w:lastColumn="0" w:oddVBand="0" w:evenVBand="0" w:oddHBand="0" w:evenHBand="0" w:firstRowFirstColumn="0" w:firstRowLastColumn="0" w:lastRowFirstColumn="0" w:lastRowLastColumn="0"/>
            </w:pPr>
          </w:p>
        </w:tc>
      </w:tr>
      <w:tr w:rsidRPr="00D1462C" w:rsidR="00BF3488" w:rsidTr="1A45B3EF" w14:paraId="1C89DCA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903B14" w14:paraId="45941F07" w14:textId="71AF4521">
            <w:pPr>
              <w:spacing w:after="384" w:afterLines="160"/>
            </w:pPr>
            <w:r w:rsidRPr="00903B14">
              <w:t xml:space="preserve">McGraw Hill Lesson 5-5: </w:t>
            </w:r>
            <w:r w:rsidRPr="000D461C">
              <w:rPr>
                <w:b w:val="0"/>
                <w:bCs w:val="0"/>
              </w:rPr>
              <w:t>Decompose Two Addends to Add</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5E7729C2"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1A45B3EF" w14:paraId="0909AFD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DF3963" w14:paraId="542BE8CD" w14:textId="75F322ED">
            <w:pPr>
              <w:spacing w:after="384" w:afterLines="160"/>
            </w:pPr>
            <w:r w:rsidR="00DF3963">
              <w:rPr/>
              <w:t xml:space="preserve">McGraw Hill Lesson 5-6: </w:t>
            </w:r>
            <w:r w:rsidR="00DF3963">
              <w:rPr>
                <w:b w:val="0"/>
                <w:bCs w:val="0"/>
              </w:rPr>
              <w:t xml:space="preserve">Use a </w:t>
            </w:r>
            <w:r w:rsidR="13DCC11E">
              <w:rPr>
                <w:b w:val="0"/>
                <w:bCs w:val="0"/>
              </w:rPr>
              <w:t>Number line</w:t>
            </w:r>
            <w:r w:rsidR="00DF3963">
              <w:rPr>
                <w:b w:val="0"/>
                <w:bCs w:val="0"/>
              </w:rPr>
              <w:t xml:space="preserve"> to Add</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338ED18C" w14:textId="4356828E">
            <w:pPr>
              <w:cnfStyle w:val="000000000000" w:firstRow="0" w:lastRow="0" w:firstColumn="0" w:lastColumn="0" w:oddVBand="0" w:evenVBand="0" w:oddHBand="0" w:evenHBand="0" w:firstRowFirstColumn="0" w:firstRowLastColumn="0" w:lastRowFirstColumn="0" w:lastRowLastColumn="0"/>
            </w:pPr>
          </w:p>
        </w:tc>
      </w:tr>
      <w:tr w:rsidRPr="00D1462C" w:rsidR="00BF3488" w:rsidTr="1A45B3EF" w14:paraId="73ED978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AD1822" w:rsidRDefault="00DF3963" w14:paraId="31E701CF" w14:textId="39B3FE65">
            <w:pPr>
              <w:spacing w:after="384" w:afterLines="160"/>
            </w:pPr>
            <w:r w:rsidRPr="00DF3963">
              <w:t>McGraw Hill Lesson 5-7</w:t>
            </w:r>
            <w:r w:rsidRPr="000D461C">
              <w:rPr>
                <w:b w:val="0"/>
                <w:bCs w:val="0"/>
              </w:rPr>
              <w:t>: Decompose One Addend to Add</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063D2CD5" w14:textId="77777777">
            <w:pPr>
              <w:cnfStyle w:val="000000100000" w:firstRow="0" w:lastRow="0" w:firstColumn="0" w:lastColumn="0" w:oddVBand="0" w:evenVBand="0" w:oddHBand="1" w:evenHBand="0" w:firstRowFirstColumn="0" w:firstRowLastColumn="0" w:lastRowFirstColumn="0" w:lastRowLastColumn="0"/>
            </w:pPr>
          </w:p>
        </w:tc>
      </w:tr>
      <w:tr w:rsidRPr="00D1462C" w:rsidR="00847763" w:rsidTr="1A45B3EF" w14:paraId="0F78395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DF3963" w:rsidR="00DF3963" w:rsidP="00DF3963" w:rsidRDefault="00DF3963" w14:paraId="787951C7" w14:textId="77777777">
            <w:pPr>
              <w:spacing w:after="384" w:afterLines="160"/>
              <w:rPr>
                <w:color w:val="EE0000"/>
              </w:rPr>
            </w:pPr>
            <w:r w:rsidRPr="00DF3963">
              <w:rPr>
                <w:color w:val="EE0000"/>
              </w:rPr>
              <w:t>McGraw Hill Lesson 5-8: Adjust Addends to Add </w:t>
            </w:r>
          </w:p>
          <w:p w:rsidRPr="00DF3963" w:rsidR="00DF3963" w:rsidP="00DF3963" w:rsidRDefault="00DF3963" w14:paraId="614344BD" w14:textId="77777777">
            <w:pPr>
              <w:spacing w:after="384" w:afterLines="160"/>
            </w:pPr>
            <w:r w:rsidRPr="00DF3963">
              <w:rPr>
                <w:color w:val="EE0000"/>
              </w:rPr>
              <w:t xml:space="preserve">Modify: </w:t>
            </w:r>
            <w:r w:rsidRPr="000D461C">
              <w:rPr>
                <w:b w:val="0"/>
                <w:bCs w:val="0"/>
              </w:rPr>
              <w:t>Move to GaDOE Unit 4</w:t>
            </w:r>
          </w:p>
          <w:p w:rsidRPr="00BF3488" w:rsidR="00847763" w:rsidP="00CC4157" w:rsidRDefault="00847763" w14:paraId="1ECB37DE" w14:textId="208175C1">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BD45D1" w14:paraId="752B0BFF" w14:textId="5E52A35B">
            <w:pPr>
              <w:cnfStyle w:val="000000000000" w:firstRow="0" w:lastRow="0" w:firstColumn="0" w:lastColumn="0" w:oddVBand="0" w:evenVBand="0" w:oddHBand="0" w:evenHBand="0" w:firstRowFirstColumn="0" w:firstRowLastColumn="0" w:lastRowFirstColumn="0" w:lastRowLastColumn="0"/>
            </w:pPr>
            <w:r w:rsidRPr="00BD45D1">
              <w:t>This lesson introduces compensation strategies that support mental math by helping students simplify addition problems. Students build stronger number sense and develop flexible reasoning about numbers as they adjust values to make computation more efficient. (Unit 4 instruction)</w:t>
            </w:r>
          </w:p>
        </w:tc>
      </w:tr>
      <w:tr w:rsidRPr="00D1462C" w:rsidR="00847763" w:rsidTr="1A45B3EF" w14:paraId="085C198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005E51F2" w:rsidRDefault="00BD45D1" w14:paraId="3C065236" w14:textId="3D9E8BC4">
            <w:pPr>
              <w:spacing w:after="384" w:afterLines="160"/>
            </w:pPr>
            <w:r w:rsidRPr="00BD45D1">
              <w:t xml:space="preserve">McGraw Hill Lesson 5-9: </w:t>
            </w:r>
            <w:r w:rsidRPr="000D461C">
              <w:rPr>
                <w:b w:val="0"/>
                <w:bCs w:val="0"/>
              </w:rPr>
              <w:t>Add More than Two Numbers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598CC485" w14:textId="218F3A71">
            <w:pPr>
              <w:cnfStyle w:val="000000100000" w:firstRow="0" w:lastRow="0" w:firstColumn="0" w:lastColumn="0" w:oddVBand="0" w:evenVBand="0" w:oddHBand="1" w:evenHBand="0" w:firstRowFirstColumn="0" w:firstRowLastColumn="0" w:lastRowFirstColumn="0" w:lastRowLastColumn="0"/>
            </w:pPr>
          </w:p>
        </w:tc>
      </w:tr>
      <w:tr w:rsidRPr="00D1462C" w:rsidR="00847763" w:rsidTr="1A45B3EF" w14:paraId="458FF59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007A72AC" w:rsidRDefault="00692C22" w14:paraId="22E23D2D" w14:textId="4653EE4F">
            <w:pPr>
              <w:spacing w:after="384" w:afterLines="160"/>
            </w:pPr>
            <w:r w:rsidRPr="00692C22">
              <w:t xml:space="preserve">McGraw Hill Lesson 5-10: </w:t>
            </w:r>
            <w:r w:rsidRPr="000D461C">
              <w:rPr>
                <w:b w:val="0"/>
                <w:bCs w:val="0"/>
              </w:rPr>
              <w:t>Solve One and Two-Step Problems Using Addition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5C51B4BF" w14:textId="77777777">
            <w:pPr>
              <w:cnfStyle w:val="000000000000" w:firstRow="0" w:lastRow="0" w:firstColumn="0" w:lastColumn="0" w:oddVBand="0" w:evenVBand="0" w:oddHBand="0" w:evenHBand="0" w:firstRowFirstColumn="0" w:firstRowLastColumn="0" w:lastRowFirstColumn="0" w:lastRowLastColumn="0"/>
            </w:pPr>
          </w:p>
        </w:tc>
      </w:tr>
      <w:tr w:rsidRPr="00D1462C" w:rsidR="00EE58C9" w:rsidTr="1A45B3EF" w14:paraId="699638D7"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EE58C9" w:rsidR="00EE58C9" w:rsidP="00EE58C9" w:rsidRDefault="00EE58C9" w14:paraId="6B63261B" w14:textId="77777777">
            <w:pPr>
              <w:spacing w:after="384" w:afterLines="160"/>
              <w:rPr>
                <w:color w:val="EE0000"/>
              </w:rPr>
            </w:pPr>
            <w:r w:rsidRPr="00EE58C9">
              <w:rPr>
                <w:color w:val="EE0000"/>
              </w:rPr>
              <w:t>McGraw Hill Lesson 6-1: Strategies to Subtract Fluently within 20 </w:t>
            </w:r>
          </w:p>
          <w:p w:rsidRPr="00BF3488" w:rsidR="00EE58C9" w:rsidP="007A72AC" w:rsidRDefault="00EE58C9" w14:paraId="36A7354B" w14:textId="3E061047">
            <w:pPr>
              <w:spacing w:after="384" w:afterLines="160"/>
            </w:pPr>
            <w:r w:rsidRPr="00EE58C9">
              <w:rPr>
                <w:color w:val="EE0000"/>
              </w:rPr>
              <w:t xml:space="preserve">Modify: </w:t>
            </w:r>
            <w:r w:rsidRPr="000D461C">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EE58C9" w:rsidP="00D1462C" w:rsidRDefault="00692C22" w14:paraId="47B443B4" w14:textId="774D66FD">
            <w:pPr>
              <w:cnfStyle w:val="000000100000" w:firstRow="0" w:lastRow="0" w:firstColumn="0" w:lastColumn="0" w:oddVBand="0" w:evenVBand="0" w:oddHBand="1" w:evenHBand="0" w:firstRowFirstColumn="0" w:firstRowLastColumn="0" w:lastRowFirstColumn="0" w:lastRowLastColumn="0"/>
            </w:pPr>
            <w:r w:rsidRPr="00692C22">
              <w:t>Addition and subtraction fluency is an ongoing skill that should be reinforced throughout the year and may be incorporated when time allows to support continued practice and skill retention.  </w:t>
            </w:r>
          </w:p>
        </w:tc>
      </w:tr>
      <w:tr w:rsidRPr="00D1462C" w:rsidR="00847763" w:rsidTr="1A45B3EF" w14:paraId="12303C32"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1162F9" w:rsidR="00847763" w:rsidP="0013406B" w:rsidRDefault="001162F9" w14:paraId="168D3596" w14:textId="77777777">
            <w:pPr>
              <w:spacing w:after="384" w:afterLines="160"/>
              <w:rPr>
                <w:b w:val="0"/>
                <w:bCs w:val="0"/>
                <w:color w:val="EE0000"/>
              </w:rPr>
            </w:pPr>
            <w:r w:rsidRPr="001162F9">
              <w:rPr>
                <w:color w:val="EE0000"/>
              </w:rPr>
              <w:t>McGraw Hill Lesson 6-2: More Strategies to</w:t>
            </w:r>
          </w:p>
          <w:p w:rsidRPr="001162F9" w:rsidR="001162F9" w:rsidP="001162F9" w:rsidRDefault="001162F9" w14:paraId="39387971" w14:textId="77777777">
            <w:pPr>
              <w:spacing w:after="384" w:afterLines="160"/>
              <w:rPr>
                <w:color w:val="EE0000"/>
              </w:rPr>
            </w:pPr>
            <w:r w:rsidRPr="001162F9">
              <w:rPr>
                <w:color w:val="EE0000"/>
              </w:rPr>
              <w:t>Subtract Fluently within 20</w:t>
            </w:r>
          </w:p>
          <w:p w:rsidRPr="00BF3488" w:rsidR="001162F9" w:rsidP="0013406B" w:rsidRDefault="001162F9" w14:paraId="5B90DBF5" w14:textId="4C2D2A35">
            <w:pPr>
              <w:spacing w:after="384" w:afterLines="160"/>
            </w:pPr>
            <w:r w:rsidRPr="001162F9">
              <w:rPr>
                <w:color w:val="EE0000"/>
              </w:rPr>
              <w:t xml:space="preserve">Modify: </w:t>
            </w:r>
            <w:r w:rsidRPr="000D461C">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1162F9" w14:paraId="5F531A99" w14:textId="6089D55D">
            <w:pPr>
              <w:cnfStyle w:val="000000000000" w:firstRow="0" w:lastRow="0" w:firstColumn="0" w:lastColumn="0" w:oddVBand="0" w:evenVBand="0" w:oddHBand="0" w:evenHBand="0" w:firstRowFirstColumn="0" w:firstRowLastColumn="0" w:lastRowFirstColumn="0" w:lastRowLastColumn="0"/>
            </w:pPr>
            <w:r w:rsidRPr="001162F9">
              <w:t>Addition and subtraction fluency is an</w:t>
            </w:r>
            <w:r>
              <w:t xml:space="preserve"> </w:t>
            </w:r>
            <w:r w:rsidRPr="00A321A5" w:rsidR="00A321A5">
              <w:t>ongoing skill that should be reinforced throughout the year and may be incorporated when time allows to support continued practice and skill retention. </w:t>
            </w:r>
          </w:p>
        </w:tc>
      </w:tr>
      <w:tr w:rsidRPr="00D1462C" w:rsidR="00692C22" w:rsidTr="1A45B3EF" w14:paraId="096118D9"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692C22" w:rsidP="0013406B" w:rsidRDefault="00A321A5" w14:paraId="0634F062" w14:textId="4D2B39E1">
            <w:pPr>
              <w:spacing w:after="384" w:afterLines="160"/>
            </w:pPr>
            <w:r w:rsidRPr="00A321A5">
              <w:t xml:space="preserve">McGraw Hill Lesson 6-3: </w:t>
            </w:r>
            <w:r w:rsidRPr="000D461C">
              <w:rPr>
                <w:b w:val="0"/>
                <w:bCs w:val="0"/>
              </w:rPr>
              <w:t>Represent Subtraction with 2-Digit Numbers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692C22" w:rsidP="00D1462C" w:rsidRDefault="00692C22" w14:paraId="37F6928E" w14:textId="77777777">
            <w:pPr>
              <w:cnfStyle w:val="000000100000" w:firstRow="0" w:lastRow="0" w:firstColumn="0" w:lastColumn="0" w:oddVBand="0" w:evenVBand="0" w:oddHBand="1" w:evenHBand="0" w:firstRowFirstColumn="0" w:firstRowLastColumn="0" w:lastRowFirstColumn="0" w:lastRowLastColumn="0"/>
            </w:pPr>
          </w:p>
        </w:tc>
      </w:tr>
      <w:tr w:rsidRPr="00D1462C" w:rsidR="00692C22" w:rsidTr="1A45B3EF" w14:paraId="76C004F1"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692C22" w:rsidP="0013406B" w:rsidRDefault="00A321A5" w14:paraId="4B17B105" w14:textId="7AA33706">
            <w:pPr>
              <w:spacing w:after="384" w:afterLines="160"/>
            </w:pPr>
            <w:r w:rsidRPr="00A321A5">
              <w:t xml:space="preserve">McGraw Hill Lesson 6-4: </w:t>
            </w:r>
            <w:r w:rsidRPr="000D461C">
              <w:rPr>
                <w:b w:val="0"/>
                <w:bCs w:val="0"/>
              </w:rPr>
              <w:t>Represent 2-Digit Subtraction with Regrouping</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692C22" w:rsidP="00D1462C" w:rsidRDefault="00692C22" w14:paraId="66EEEB26" w14:textId="77777777">
            <w:pPr>
              <w:cnfStyle w:val="000000000000" w:firstRow="0" w:lastRow="0" w:firstColumn="0" w:lastColumn="0" w:oddVBand="0" w:evenVBand="0" w:oddHBand="0" w:evenHBand="0" w:firstRowFirstColumn="0" w:firstRowLastColumn="0" w:lastRowFirstColumn="0" w:lastRowLastColumn="0"/>
            </w:pPr>
          </w:p>
        </w:tc>
      </w:tr>
      <w:tr w:rsidRPr="00D1462C" w:rsidR="00692C22" w:rsidTr="1A45B3EF" w14:paraId="6480CE0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692C22" w:rsidP="0013406B" w:rsidRDefault="006C2D06" w14:paraId="23E98A85" w14:textId="43F550B3">
            <w:pPr>
              <w:spacing w:after="384" w:afterLines="160"/>
            </w:pPr>
            <w:r w:rsidRPr="006C2D06">
              <w:lastRenderedPageBreak/>
              <w:t xml:space="preserve">McGraw Hill Lesson 6-5: </w:t>
            </w:r>
            <w:r w:rsidRPr="000D461C">
              <w:rPr>
                <w:b w:val="0"/>
                <w:bCs w:val="0"/>
              </w:rPr>
              <w:t>Use a Number Line to Subtract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692C22" w:rsidP="00D1462C" w:rsidRDefault="00692C22" w14:paraId="5173DA0C" w14:textId="77777777">
            <w:pPr>
              <w:cnfStyle w:val="000000100000" w:firstRow="0" w:lastRow="0" w:firstColumn="0" w:lastColumn="0" w:oddVBand="0" w:evenVBand="0" w:oddHBand="1" w:evenHBand="0" w:firstRowFirstColumn="0" w:firstRowLastColumn="0" w:lastRowFirstColumn="0" w:lastRowLastColumn="0"/>
            </w:pPr>
          </w:p>
        </w:tc>
      </w:tr>
      <w:tr w:rsidRPr="00D1462C" w:rsidR="006C2D06" w:rsidTr="1A45B3EF" w14:paraId="20C73063"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6C2D06" w:rsidP="0013406B" w:rsidRDefault="006C2D06" w14:paraId="5FAC5917" w14:textId="76FA4C6A">
            <w:pPr>
              <w:spacing w:after="384" w:afterLines="160"/>
            </w:pPr>
            <w:r w:rsidRPr="006C2D06">
              <w:t xml:space="preserve">McGraw Hill Lesson 6-6: </w:t>
            </w:r>
            <w:r w:rsidRPr="000D461C">
              <w:rPr>
                <w:b w:val="0"/>
                <w:bCs w:val="0"/>
              </w:rPr>
              <w:t>Decompose Numbers to Subtract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6C2D06" w:rsidP="00D1462C" w:rsidRDefault="006C2D06" w14:paraId="71E2B1AD" w14:textId="77777777">
            <w:pPr>
              <w:cnfStyle w:val="000000000000" w:firstRow="0" w:lastRow="0" w:firstColumn="0" w:lastColumn="0" w:oddVBand="0" w:evenVBand="0" w:oddHBand="0" w:evenHBand="0" w:firstRowFirstColumn="0" w:firstRowLastColumn="0" w:lastRowFirstColumn="0" w:lastRowLastColumn="0"/>
            </w:pPr>
          </w:p>
        </w:tc>
      </w:tr>
      <w:tr w:rsidRPr="00D1462C" w:rsidR="006C2D06" w:rsidTr="1A45B3EF" w14:paraId="099FB9ED"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524808" w:rsidR="00524808" w:rsidP="00524808" w:rsidRDefault="00524808" w14:paraId="4523F6DE" w14:textId="77777777">
            <w:pPr>
              <w:spacing w:after="384" w:afterLines="160"/>
              <w:rPr>
                <w:color w:val="EE0000"/>
              </w:rPr>
            </w:pPr>
            <w:r w:rsidRPr="00524808">
              <w:rPr>
                <w:color w:val="EE0000"/>
              </w:rPr>
              <w:t>McGraw Hill Lesson 6-7: Adjust Numbers to Subtract </w:t>
            </w:r>
          </w:p>
          <w:p w:rsidRPr="00BF3488" w:rsidR="006C2D06" w:rsidP="0013406B" w:rsidRDefault="00524808" w14:paraId="760E81F6" w14:textId="0540D8BA">
            <w:pPr>
              <w:spacing w:after="384" w:afterLines="160"/>
            </w:pPr>
            <w:r w:rsidRPr="00524808">
              <w:rPr>
                <w:color w:val="EE0000"/>
              </w:rPr>
              <w:t xml:space="preserve">Modify: </w:t>
            </w:r>
            <w:r w:rsidRPr="000D461C">
              <w:rPr>
                <w:b w:val="0"/>
                <w:bCs w:val="0"/>
              </w:rPr>
              <w:t>Move to GaDOE Unit 4</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6C2D06" w:rsidP="00D1462C" w:rsidRDefault="00524808" w14:paraId="259CC0DE" w14:textId="1B8F01B1">
            <w:pPr>
              <w:cnfStyle w:val="000000100000" w:firstRow="0" w:lastRow="0" w:firstColumn="0" w:lastColumn="0" w:oddVBand="0" w:evenVBand="0" w:oddHBand="1" w:evenHBand="0" w:firstRowFirstColumn="0" w:firstRowLastColumn="0" w:lastRowFirstColumn="0" w:lastRowLastColumn="0"/>
            </w:pPr>
            <w:r w:rsidRPr="00524808">
              <w:t>This lesson introduces compensation strategies that simplify subtraction problems. Students strengthen number sense and develop efficient mental computation methods.</w:t>
            </w:r>
          </w:p>
        </w:tc>
      </w:tr>
      <w:tr w:rsidRPr="00D1462C" w:rsidR="006C2D06" w:rsidTr="1A45B3EF" w14:paraId="74BA8C16"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E72017" w:rsidR="00E72017" w:rsidP="00E72017" w:rsidRDefault="00E72017" w14:paraId="38A97845" w14:textId="77777777">
            <w:pPr>
              <w:spacing w:after="384" w:afterLines="160"/>
              <w:rPr>
                <w:color w:val="EE0000"/>
              </w:rPr>
            </w:pPr>
            <w:r w:rsidRPr="00E72017">
              <w:rPr>
                <w:color w:val="EE0000"/>
              </w:rPr>
              <w:t>McGraw Hill Lesson 6-8: Relate Addition to Subtraction </w:t>
            </w:r>
          </w:p>
          <w:p w:rsidRPr="00BF3488" w:rsidR="006C2D06" w:rsidP="0013406B" w:rsidRDefault="00E72017" w14:paraId="6E84CFC1" w14:textId="79F37D32">
            <w:pPr>
              <w:spacing w:after="384" w:afterLines="160"/>
            </w:pPr>
            <w:r w:rsidRPr="00E72017">
              <w:rPr>
                <w:color w:val="EE0000"/>
              </w:rPr>
              <w:t>Modify</w:t>
            </w:r>
            <w:r w:rsidRPr="00E72017">
              <w:t xml:space="preserve">: </w:t>
            </w:r>
            <w:r w:rsidRPr="000D461C">
              <w:rPr>
                <w:b w:val="0"/>
                <w:bCs w:val="0"/>
              </w:rPr>
              <w:t>Move to GaDOE Unit 4</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6C2D06" w:rsidP="00D1462C" w:rsidRDefault="00E72017" w14:paraId="782313C6" w14:textId="28169C47">
            <w:pPr>
              <w:cnfStyle w:val="000000000000" w:firstRow="0" w:lastRow="0" w:firstColumn="0" w:lastColumn="0" w:oddVBand="0" w:evenVBand="0" w:oddHBand="0" w:evenHBand="0" w:firstRowFirstColumn="0" w:firstRowLastColumn="0" w:lastRowFirstColumn="0" w:lastRowLastColumn="0"/>
            </w:pPr>
            <w:r w:rsidRPr="00E72017">
              <w:t>This lesson reinforces the inverse relationship between addition and subtraction. Students use related facts and fact families to solve problems and verify solutions.</w:t>
            </w:r>
          </w:p>
        </w:tc>
      </w:tr>
      <w:tr w:rsidRPr="00D1462C" w:rsidR="00524808" w:rsidTr="1A45B3EF" w14:paraId="55BADD0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524808" w:rsidP="0013406B" w:rsidRDefault="00E72017" w14:paraId="5BA97CD9" w14:textId="1A6897AE">
            <w:pPr>
              <w:spacing w:after="384" w:afterLines="160"/>
            </w:pPr>
            <w:r w:rsidRPr="00E72017">
              <w:t xml:space="preserve">McGraw Hill Lesson 6-9: </w:t>
            </w:r>
            <w:r w:rsidRPr="000D461C">
              <w:rPr>
                <w:b w:val="0"/>
                <w:bCs w:val="0"/>
              </w:rPr>
              <w:t>Solve One-Step Problems Using Subtraction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524808" w:rsidP="00D1462C" w:rsidRDefault="00524808" w14:paraId="10277B88" w14:textId="77777777">
            <w:pPr>
              <w:cnfStyle w:val="000000100000" w:firstRow="0" w:lastRow="0" w:firstColumn="0" w:lastColumn="0" w:oddVBand="0" w:evenVBand="0" w:oddHBand="1" w:evenHBand="0" w:firstRowFirstColumn="0" w:firstRowLastColumn="0" w:lastRowFirstColumn="0" w:lastRowLastColumn="0"/>
            </w:pPr>
          </w:p>
        </w:tc>
      </w:tr>
      <w:tr w:rsidRPr="00D1462C" w:rsidR="00524808" w:rsidTr="1A45B3EF" w14:paraId="649E88B2"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C56F18" w:rsidR="00C56F18" w:rsidP="00C56F18" w:rsidRDefault="00C56F18" w14:paraId="2E2FA2C3" w14:textId="77777777">
            <w:pPr>
              <w:spacing w:after="384" w:afterLines="160"/>
              <w:rPr>
                <w:color w:val="EE0000"/>
              </w:rPr>
            </w:pPr>
            <w:r w:rsidRPr="00C56F18">
              <w:rPr>
                <w:color w:val="EE0000"/>
              </w:rPr>
              <w:t>McGraw Hill Lesson 6-10: Solve Two-Step Problems Using Subtraction </w:t>
            </w:r>
          </w:p>
          <w:p w:rsidRPr="00BF3488" w:rsidR="00524808" w:rsidP="0013406B" w:rsidRDefault="00C56F18" w14:paraId="04C643F3" w14:textId="4E712518">
            <w:pPr>
              <w:spacing w:after="384" w:afterLines="160"/>
            </w:pPr>
            <w:r w:rsidRPr="00C56F18">
              <w:rPr>
                <w:color w:val="EE0000"/>
              </w:rPr>
              <w:t>Modify</w:t>
            </w:r>
            <w:r w:rsidRPr="00C56F18">
              <w:t xml:space="preserve">: </w:t>
            </w:r>
            <w:r w:rsidRPr="000D461C">
              <w:rPr>
                <w:b w:val="0"/>
                <w:bCs w:val="0"/>
              </w:rPr>
              <w:t>Move to GaDOE Unit 4</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524808" w:rsidP="00D1462C" w:rsidRDefault="00D12071" w14:paraId="4529834A" w14:textId="317C45A1">
            <w:pPr>
              <w:cnfStyle w:val="000000000000" w:firstRow="0" w:lastRow="0" w:firstColumn="0" w:lastColumn="0" w:oddVBand="0" w:evenVBand="0" w:oddHBand="0" w:evenHBand="0" w:firstRowFirstColumn="0" w:firstRowLastColumn="0" w:lastRowFirstColumn="0" w:lastRowLastColumn="0"/>
            </w:pPr>
            <w:r w:rsidRPr="00D12071">
              <w:t>This lesson challenges students to solve more complex subtraction situations involving multiple steps. Students apply</w:t>
            </w:r>
            <w:r>
              <w:t xml:space="preserve"> </w:t>
            </w:r>
            <w:r w:rsidRPr="00D12071">
              <w:t>previously learned strategies while developing perseverance and critical thinking skills.</w:t>
            </w:r>
          </w:p>
        </w:tc>
      </w:tr>
      <w:tr w:rsidRPr="00D1462C" w:rsidR="00C56F18" w:rsidTr="1A45B3EF" w14:paraId="22B9B90C"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D12071" w:rsidR="00D12071" w:rsidP="00D12071" w:rsidRDefault="00D12071" w14:paraId="0D00F45F" w14:textId="77777777">
            <w:pPr>
              <w:spacing w:after="384" w:afterLines="160"/>
            </w:pPr>
            <w:r w:rsidRPr="00D12071">
              <w:t xml:space="preserve">GaDOE: Learning Plan: </w:t>
            </w:r>
            <w:hyperlink w:history="1" r:id="rId20">
              <w:r w:rsidRPr="00D12071">
                <w:rPr>
                  <w:rStyle w:val="Hyperlink"/>
                  <w:b w:val="0"/>
                  <w:bCs w:val="0"/>
                </w:rPr>
                <w:t>Incredible Equations</w:t>
              </w:r>
            </w:hyperlink>
          </w:p>
          <w:p w:rsidRPr="00D12071" w:rsidR="00D12071" w:rsidP="00D12071" w:rsidRDefault="00D12071" w14:paraId="78ABA478" w14:textId="77777777">
            <w:pPr>
              <w:spacing w:after="384" w:afterLines="160"/>
            </w:pPr>
            <w:r w:rsidRPr="00D12071">
              <w:t>Modify: Engage Part 1 only</w:t>
            </w:r>
          </w:p>
          <w:p w:rsidRPr="00D12071" w:rsidR="00D12071" w:rsidP="00D12071" w:rsidRDefault="00D12071" w14:paraId="6013879D" w14:textId="2599D771">
            <w:pPr>
              <w:spacing w:after="384" w:afterLines="160"/>
            </w:pPr>
            <w:hyperlink w:history="1" r:id="rId21">
              <w:r w:rsidRPr="00D12071">
                <w:rPr>
                  <w:rStyle w:val="Hyperlink"/>
                  <w:b w:val="0"/>
                  <w:bCs w:val="0"/>
                </w:rPr>
                <w:t>Presentation Slides</w:t>
              </w:r>
            </w:hyperlink>
          </w:p>
          <w:p w:rsidRPr="000D461C" w:rsidR="00D12071" w:rsidP="00D12071" w:rsidRDefault="00D12071" w14:paraId="684673F7" w14:textId="77777777">
            <w:pPr>
              <w:spacing w:after="384" w:afterLines="160"/>
              <w:rPr>
                <w:b w:val="0"/>
                <w:bCs w:val="0"/>
              </w:rPr>
            </w:pPr>
            <w:r w:rsidRPr="00D12071">
              <w:t>McGraw Hill Lesson 4-1</w:t>
            </w:r>
            <w:r w:rsidRPr="000D461C">
              <w:rPr>
                <w:b w:val="0"/>
                <w:bCs w:val="0"/>
              </w:rPr>
              <w:t xml:space="preserve">: Represent and Solve Add </w:t>
            </w:r>
            <w:proofErr w:type="gramStart"/>
            <w:r w:rsidRPr="000D461C">
              <w:rPr>
                <w:b w:val="0"/>
                <w:bCs w:val="0"/>
              </w:rPr>
              <w:t>To</w:t>
            </w:r>
            <w:proofErr w:type="gramEnd"/>
            <w:r w:rsidRPr="000D461C">
              <w:rPr>
                <w:b w:val="0"/>
                <w:bCs w:val="0"/>
              </w:rPr>
              <w:t xml:space="preserve"> Problems</w:t>
            </w:r>
          </w:p>
          <w:p w:rsidRPr="00BF3488" w:rsidR="00C56F18" w:rsidP="0013406B" w:rsidRDefault="00D12071" w14:paraId="58F47F61" w14:textId="57403CB5">
            <w:pPr>
              <w:spacing w:after="384" w:afterLines="160"/>
            </w:pPr>
            <w:r w:rsidRPr="00D12071">
              <w:t xml:space="preserve">Modify: </w:t>
            </w:r>
            <w:r w:rsidRPr="000D461C">
              <w:rPr>
                <w:b w:val="0"/>
                <w:bCs w:val="0"/>
              </w:rPr>
              <w:t>Skip Number Routines</w:t>
            </w:r>
          </w:p>
        </w:tc>
        <w:tc>
          <w:tcPr>
            <w:cnfStyle w:val="000000000000" w:firstRow="0" w:lastRow="0" w:firstColumn="0" w:lastColumn="0" w:oddVBand="0" w:evenVBand="0" w:oddHBand="0" w:evenHBand="0" w:firstRowFirstColumn="0" w:firstRowLastColumn="0" w:lastRowFirstColumn="0" w:lastRowLastColumn="0"/>
            <w:tcW w:w="3094" w:type="pct"/>
            <w:tcMar/>
          </w:tcPr>
          <w:p w:rsidRPr="00E43B5C" w:rsidR="00E43B5C" w:rsidP="00E43B5C" w:rsidRDefault="00E43B5C" w14:paraId="15CB8A39" w14:textId="77777777">
            <w:pPr>
              <w:cnfStyle w:val="000000100000" w:firstRow="0" w:lastRow="0" w:firstColumn="0" w:lastColumn="0" w:oddVBand="0" w:evenVBand="0" w:oddHBand="1" w:evenHBand="0" w:firstRowFirstColumn="0" w:firstRowLastColumn="0" w:lastRowFirstColumn="0" w:lastRowLastColumn="0"/>
            </w:pPr>
            <w:r w:rsidRPr="00E43B5C">
              <w:t>This learning experience activates students' prior knowledge of number relationships and encourages flexible thinking about equations. Students explore multiple ways to represent numbers and develop an understanding that equations can be true in different forms, supporting algebraic reasoning and number sense. </w:t>
            </w:r>
          </w:p>
          <w:p w:rsidRPr="00483F2B" w:rsidR="00C56F18" w:rsidP="00D1462C" w:rsidRDefault="00C56F18" w14:paraId="36C79C08" w14:textId="77777777">
            <w:pPr>
              <w:cnfStyle w:val="000000100000" w:firstRow="0" w:lastRow="0" w:firstColumn="0" w:lastColumn="0" w:oddVBand="0" w:evenVBand="0" w:oddHBand="1" w:evenHBand="0" w:firstRowFirstColumn="0" w:firstRowLastColumn="0" w:lastRowFirstColumn="0" w:lastRowLastColumn="0"/>
            </w:pPr>
          </w:p>
        </w:tc>
      </w:tr>
      <w:tr w:rsidRPr="00D1462C" w:rsidR="00C56F18" w:rsidTr="1A45B3EF" w14:paraId="16767B5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E43B5C" w:rsidR="00E43B5C" w:rsidP="00E43B5C" w:rsidRDefault="00E43B5C" w14:paraId="4FD7AF37" w14:textId="77777777">
            <w:pPr>
              <w:spacing w:after="384" w:afterLines="160"/>
            </w:pPr>
            <w:r w:rsidRPr="00E43B5C">
              <w:t xml:space="preserve">GaDOE: Learning Plan: </w:t>
            </w:r>
            <w:hyperlink w:history="1" r:id="rId22">
              <w:r w:rsidRPr="00E43B5C">
                <w:rPr>
                  <w:rStyle w:val="Hyperlink"/>
                  <w:b w:val="0"/>
                  <w:bCs w:val="0"/>
                </w:rPr>
                <w:t>Doubles and Halves</w:t>
              </w:r>
            </w:hyperlink>
          </w:p>
          <w:p w:rsidRPr="00E43B5C" w:rsidR="00E43B5C" w:rsidP="00E43B5C" w:rsidRDefault="00E43B5C" w14:paraId="2069BE9A" w14:textId="77777777">
            <w:pPr>
              <w:spacing w:after="384" w:afterLines="160"/>
            </w:pPr>
          </w:p>
          <w:p w:rsidRPr="00E43B5C" w:rsidR="00E43B5C" w:rsidP="00E43B5C" w:rsidRDefault="00E43B5C" w14:paraId="13C1E9D2" w14:textId="77777777">
            <w:pPr>
              <w:spacing w:after="384" w:afterLines="160"/>
            </w:pPr>
            <w:hyperlink w:history="1" r:id="rId23">
              <w:r w:rsidRPr="00E43B5C">
                <w:rPr>
                  <w:rStyle w:val="Hyperlink"/>
                  <w:b w:val="0"/>
                  <w:bCs w:val="0"/>
                </w:rPr>
                <w:t xml:space="preserve">Presentation Slides </w:t>
              </w:r>
            </w:hyperlink>
          </w:p>
          <w:p w:rsidRPr="00BF3488" w:rsidR="00C56F18" w:rsidP="0013406B" w:rsidRDefault="00C56F18" w14:paraId="05023C3F" w14:textId="77777777">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C56F18" w:rsidP="00D1462C" w:rsidRDefault="00E43B5C" w14:paraId="41CDFD2D" w14:textId="4DDEA1BE">
            <w:pPr>
              <w:cnfStyle w:val="000000000000" w:firstRow="0" w:lastRow="0" w:firstColumn="0" w:lastColumn="0" w:oddVBand="0" w:evenVBand="0" w:oddHBand="0" w:evenHBand="0" w:firstRowFirstColumn="0" w:firstRowLastColumn="0" w:lastRowFirstColumn="0" w:lastRowLastColumn="0"/>
            </w:pPr>
            <w:r w:rsidRPr="00E43B5C">
              <w:t>This learning experience helps students recognize and use doubles facts and related facts to solve addition and subtraction problems efficiently. Students strengthen mental math skills and develop a deeper understanding of number relationships.</w:t>
            </w:r>
          </w:p>
        </w:tc>
      </w:tr>
      <w:tr w:rsidRPr="00D1462C" w:rsidR="00C56F18" w:rsidTr="1A45B3EF" w14:paraId="1F686BB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C56F18" w:rsidP="0013406B" w:rsidRDefault="00DC608A" w14:paraId="14BAD1BA" w14:textId="6799014D">
            <w:pPr>
              <w:spacing w:after="384" w:afterLines="160"/>
            </w:pPr>
            <w:r w:rsidRPr="00DC608A">
              <w:t xml:space="preserve">McGraw Hill Lesson 4-2: </w:t>
            </w:r>
            <w:r w:rsidRPr="000D461C">
              <w:rPr>
                <w:b w:val="0"/>
                <w:bCs w:val="0"/>
              </w:rPr>
              <w:t xml:space="preserve">Represent and Solve Take </w:t>
            </w:r>
            <w:proofErr w:type="gramStart"/>
            <w:r w:rsidRPr="000D461C">
              <w:rPr>
                <w:b w:val="0"/>
                <w:bCs w:val="0"/>
              </w:rPr>
              <w:t>From</w:t>
            </w:r>
            <w:proofErr w:type="gramEnd"/>
            <w:r w:rsidRPr="000D461C">
              <w:rPr>
                <w:b w:val="0"/>
                <w:bCs w:val="0"/>
              </w:rPr>
              <w:t xml:space="preserve"> Problems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C56F18" w:rsidP="00D1462C" w:rsidRDefault="00C56F18" w14:paraId="5E0C781A" w14:textId="77777777">
            <w:pPr>
              <w:cnfStyle w:val="000000100000" w:firstRow="0" w:lastRow="0" w:firstColumn="0" w:lastColumn="0" w:oddVBand="0" w:evenVBand="0" w:oddHBand="1" w:evenHBand="0" w:firstRowFirstColumn="0" w:firstRowLastColumn="0" w:lastRowFirstColumn="0" w:lastRowLastColumn="0"/>
            </w:pPr>
          </w:p>
        </w:tc>
      </w:tr>
      <w:tr w:rsidRPr="00D1462C" w:rsidR="00C56F18" w:rsidTr="1A45B3EF" w14:paraId="47A330D1"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C56F18" w:rsidP="0013406B" w:rsidRDefault="00DC608A" w14:paraId="448D8233" w14:textId="40481D14">
            <w:pPr>
              <w:spacing w:after="384" w:afterLines="160"/>
            </w:pPr>
            <w:r w:rsidRPr="00DC608A">
              <w:t>McGraw Hill Lesson 4-3</w:t>
            </w:r>
            <w:r w:rsidRPr="000D461C">
              <w:rPr>
                <w:b w:val="0"/>
                <w:bCs w:val="0"/>
              </w:rPr>
              <w:t xml:space="preserve">: Solve Two-Step Add </w:t>
            </w:r>
            <w:proofErr w:type="gramStart"/>
            <w:r w:rsidRPr="000D461C">
              <w:rPr>
                <w:b w:val="0"/>
                <w:bCs w:val="0"/>
              </w:rPr>
              <w:t>To</w:t>
            </w:r>
            <w:proofErr w:type="gramEnd"/>
            <w:r w:rsidRPr="000D461C">
              <w:rPr>
                <w:b w:val="0"/>
                <w:bCs w:val="0"/>
              </w:rPr>
              <w:t xml:space="preserve"> and Take </w:t>
            </w:r>
            <w:proofErr w:type="gramStart"/>
            <w:r w:rsidRPr="000D461C">
              <w:rPr>
                <w:b w:val="0"/>
                <w:bCs w:val="0"/>
              </w:rPr>
              <w:t>From</w:t>
            </w:r>
            <w:proofErr w:type="gramEnd"/>
            <w:r w:rsidRPr="000D461C">
              <w:rPr>
                <w:b w:val="0"/>
                <w:bCs w:val="0"/>
              </w:rPr>
              <w:t xml:space="preserve"> Problems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C56F18" w:rsidP="00D1462C" w:rsidRDefault="00C56F18" w14:paraId="03C8C110" w14:textId="77777777">
            <w:pPr>
              <w:cnfStyle w:val="000000000000" w:firstRow="0" w:lastRow="0" w:firstColumn="0" w:lastColumn="0" w:oddVBand="0" w:evenVBand="0" w:oddHBand="0" w:evenHBand="0" w:firstRowFirstColumn="0" w:firstRowLastColumn="0" w:lastRowFirstColumn="0" w:lastRowLastColumn="0"/>
            </w:pPr>
          </w:p>
        </w:tc>
      </w:tr>
      <w:tr w:rsidRPr="00D1462C" w:rsidR="00C56F18" w:rsidTr="1A45B3EF" w14:paraId="0CC5B95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0D461C" w:rsidR="00F13022" w:rsidP="00F13022" w:rsidRDefault="00F13022" w14:paraId="55191970" w14:textId="77777777">
            <w:pPr>
              <w:spacing w:after="384" w:afterLines="160"/>
              <w:rPr>
                <w:b w:val="0"/>
                <w:bCs w:val="0"/>
              </w:rPr>
            </w:pPr>
            <w:r w:rsidRPr="00F13022">
              <w:t xml:space="preserve">McGraw Hill Lesson 4-4: </w:t>
            </w:r>
            <w:r w:rsidRPr="000D461C">
              <w:rPr>
                <w:b w:val="0"/>
                <w:bCs w:val="0"/>
              </w:rPr>
              <w:t>Represent and Solve Put Together Problems</w:t>
            </w:r>
          </w:p>
          <w:p w:rsidRPr="000D461C" w:rsidR="00F13022" w:rsidP="00F13022" w:rsidRDefault="00F13022" w14:paraId="3EF1CF81" w14:textId="592BC2B6">
            <w:pPr>
              <w:spacing w:after="384" w:afterLines="160"/>
              <w:rPr>
                <w:b w:val="0"/>
                <w:bCs w:val="0"/>
              </w:rPr>
            </w:pPr>
            <w:r w:rsidRPr="00F13022">
              <w:t xml:space="preserve">McGraw Hill Lesson 4-5: </w:t>
            </w:r>
            <w:r w:rsidRPr="000D461C">
              <w:rPr>
                <w:b w:val="0"/>
                <w:bCs w:val="0"/>
              </w:rPr>
              <w:t>Represent and Solve Take Apart Problems</w:t>
            </w:r>
          </w:p>
          <w:p w:rsidRPr="00BF3488" w:rsidR="00C56F18" w:rsidP="0013406B" w:rsidRDefault="00F13022" w14:paraId="6E7912E5" w14:textId="3F546F1A">
            <w:pPr>
              <w:spacing w:after="384" w:afterLines="160"/>
            </w:pPr>
            <w:r w:rsidRPr="00F13022">
              <w:t xml:space="preserve">Modify: </w:t>
            </w:r>
            <w:r w:rsidRPr="000D461C">
              <w:rPr>
                <w:b w:val="0"/>
                <w:bCs w:val="0"/>
              </w:rPr>
              <w:t xml:space="preserve">Explore and </w:t>
            </w:r>
            <w:proofErr w:type="gramStart"/>
            <w:r w:rsidRPr="000D461C">
              <w:rPr>
                <w:b w:val="0"/>
                <w:bCs w:val="0"/>
              </w:rPr>
              <w:t>Develop</w:t>
            </w:r>
            <w:proofErr w:type="gramEnd"/>
            <w:r w:rsidRPr="000D461C">
              <w:rPr>
                <w:b w:val="0"/>
                <w:bCs w:val="0"/>
              </w:rPr>
              <w:t xml:space="preserve"> only for Lesson 4-5</w:t>
            </w:r>
          </w:p>
        </w:tc>
        <w:tc>
          <w:tcPr>
            <w:cnfStyle w:val="000000000000" w:firstRow="0" w:lastRow="0" w:firstColumn="0" w:lastColumn="0" w:oddVBand="0" w:evenVBand="0" w:oddHBand="0" w:evenHBand="0" w:firstRowFirstColumn="0" w:firstRowLastColumn="0" w:lastRowFirstColumn="0" w:lastRowLastColumn="0"/>
            <w:tcW w:w="3094" w:type="pct"/>
            <w:tcMar/>
          </w:tcPr>
          <w:p w:rsidRPr="00F13022" w:rsidR="00F13022" w:rsidP="00F13022" w:rsidRDefault="00F13022" w14:paraId="037A62D6" w14:textId="187199F3">
            <w:pPr>
              <w:cnfStyle w:val="000000100000" w:firstRow="0" w:lastRow="0" w:firstColumn="0" w:lastColumn="0" w:oddVBand="0" w:evenVBand="0" w:oddHBand="1" w:evenHBand="0" w:firstRowFirstColumn="0" w:firstRowLastColumn="0" w:lastRowFirstColumn="0" w:lastRowLastColumn="0"/>
            </w:pPr>
            <w:r w:rsidRPr="00F13022">
              <w:t>These two lessons may be combined into a single instructional day to provide a cohesive learning experience, allowing students to build understanding through connected concepts while maintaining appropriate pacing and instructional flow.</w:t>
            </w:r>
          </w:p>
          <w:p w:rsidRPr="00F13022" w:rsidR="00F13022" w:rsidP="00F13022" w:rsidRDefault="00F13022" w14:paraId="092E631E" w14:textId="466A37FB">
            <w:pPr>
              <w:cnfStyle w:val="000000100000" w:firstRow="0" w:lastRow="0" w:firstColumn="0" w:lastColumn="0" w:oddVBand="0" w:evenVBand="0" w:oddHBand="1" w:evenHBand="0" w:firstRowFirstColumn="0" w:firstRowLastColumn="0" w:lastRowFirstColumn="0" w:lastRowLastColumn="0"/>
            </w:pPr>
            <w:r w:rsidRPr="00F13022">
              <w:t>Use the guided Exploration problems from</w:t>
            </w:r>
            <w:r>
              <w:t xml:space="preserve"> </w:t>
            </w:r>
            <w:r w:rsidRPr="00B77C8E" w:rsidR="00B77C8E">
              <w:t>Lesson 4-5 for students to model.</w:t>
            </w:r>
          </w:p>
          <w:p w:rsidRPr="00483F2B" w:rsidR="00C56F18" w:rsidP="00D1462C" w:rsidRDefault="00C56F18" w14:paraId="35D6CEBB" w14:textId="77777777">
            <w:pPr>
              <w:cnfStyle w:val="000000100000" w:firstRow="0" w:lastRow="0" w:firstColumn="0" w:lastColumn="0" w:oddVBand="0" w:evenVBand="0" w:oddHBand="1" w:evenHBand="0" w:firstRowFirstColumn="0" w:firstRowLastColumn="0" w:lastRowFirstColumn="0" w:lastRowLastColumn="0"/>
            </w:pPr>
          </w:p>
        </w:tc>
      </w:tr>
      <w:tr w:rsidRPr="00D1462C" w:rsidR="00C56F18" w:rsidTr="1A45B3EF" w14:paraId="588A08A9"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77C8E" w:rsidR="00B77C8E" w:rsidP="00B77C8E" w:rsidRDefault="00B77C8E" w14:paraId="76B0A7D5" w14:textId="77777777">
            <w:pPr>
              <w:spacing w:after="384" w:afterLines="160"/>
              <w:rPr>
                <w:color w:val="EE0000"/>
              </w:rPr>
            </w:pPr>
            <w:r w:rsidRPr="00B77C8E">
              <w:rPr>
                <w:color w:val="EE0000"/>
              </w:rPr>
              <w:lastRenderedPageBreak/>
              <w:t xml:space="preserve">McGraw Hill Lesson 4-6: Solve Two-Step Add </w:t>
            </w:r>
            <w:proofErr w:type="gramStart"/>
            <w:r w:rsidRPr="00B77C8E">
              <w:rPr>
                <w:color w:val="EE0000"/>
              </w:rPr>
              <w:t>To</w:t>
            </w:r>
            <w:proofErr w:type="gramEnd"/>
            <w:r w:rsidRPr="00B77C8E">
              <w:rPr>
                <w:color w:val="EE0000"/>
              </w:rPr>
              <w:t xml:space="preserve"> and Take </w:t>
            </w:r>
            <w:proofErr w:type="gramStart"/>
            <w:r w:rsidRPr="00B77C8E">
              <w:rPr>
                <w:color w:val="EE0000"/>
              </w:rPr>
              <w:t>From</w:t>
            </w:r>
            <w:proofErr w:type="gramEnd"/>
            <w:r w:rsidRPr="00B77C8E">
              <w:rPr>
                <w:color w:val="EE0000"/>
              </w:rPr>
              <w:t xml:space="preserve"> Problems</w:t>
            </w:r>
          </w:p>
          <w:p w:rsidRPr="00BF3488" w:rsidR="00C56F18" w:rsidP="0013406B" w:rsidRDefault="00B77C8E" w14:paraId="6A2313E3" w14:textId="5BFADE87">
            <w:pPr>
              <w:spacing w:after="384" w:afterLines="160"/>
            </w:pPr>
            <w:r w:rsidRPr="00B77C8E">
              <w:rPr>
                <w:color w:val="EE0000"/>
              </w:rPr>
              <w:t xml:space="preserve">Modify: </w:t>
            </w:r>
            <w:r w:rsidRPr="000D461C">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C56F18" w:rsidP="00D1462C" w:rsidRDefault="00B77C8E" w14:paraId="5EBECB4C" w14:textId="23402520">
            <w:pPr>
              <w:cnfStyle w:val="000000000000" w:firstRow="0" w:lastRow="0" w:firstColumn="0" w:lastColumn="0" w:oddVBand="0" w:evenVBand="0" w:oddHBand="0" w:evenHBand="0" w:firstRowFirstColumn="0" w:firstRowLastColumn="0" w:lastRowFirstColumn="0" w:lastRowLastColumn="0"/>
            </w:pPr>
            <w:r w:rsidRPr="00B77C8E">
              <w:t>This lesson introduces students to comparing quantities and determining differences between amounts. Students develop a deeper understanding of subtraction as comparison and strengthen mathematical reasoning</w:t>
            </w:r>
          </w:p>
        </w:tc>
      </w:tr>
      <w:tr w:rsidRPr="00D1462C" w:rsidR="00DC608A" w:rsidTr="1A45B3EF" w14:paraId="04377325"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844F16" w:rsidR="00844F16" w:rsidP="00844F16" w:rsidRDefault="00844F16" w14:paraId="0781B70E" w14:textId="77777777">
            <w:pPr>
              <w:spacing w:after="384" w:afterLines="160"/>
            </w:pPr>
            <w:r w:rsidRPr="00844F16">
              <w:t xml:space="preserve">GaDOE: Learning Plan: </w:t>
            </w:r>
            <w:hyperlink w:history="1" r:id="rId24">
              <w:r w:rsidRPr="00844F16">
                <w:rPr>
                  <w:rStyle w:val="Hyperlink"/>
                  <w:b w:val="0"/>
                  <w:bCs w:val="0"/>
                </w:rPr>
                <w:t>Represent and Solve Problems </w:t>
              </w:r>
            </w:hyperlink>
          </w:p>
          <w:p w:rsidRPr="00844F16" w:rsidR="00844F16" w:rsidP="00844F16" w:rsidRDefault="00844F16" w14:paraId="16584CF6" w14:textId="77777777">
            <w:pPr>
              <w:spacing w:after="384" w:afterLines="160"/>
            </w:pPr>
            <w:r w:rsidRPr="00844F16">
              <w:t xml:space="preserve">Modify: </w:t>
            </w:r>
            <w:r w:rsidRPr="000D461C">
              <w:rPr>
                <w:b w:val="0"/>
                <w:bCs w:val="0"/>
              </w:rPr>
              <w:t>Engage and Apply</w:t>
            </w:r>
          </w:p>
          <w:p w:rsidRPr="00BF3488" w:rsidR="00DC608A" w:rsidP="0013406B" w:rsidRDefault="00844F16" w14:paraId="3AFB2C48" w14:textId="7DDBC8C7">
            <w:pPr>
              <w:spacing w:after="384" w:afterLines="160"/>
            </w:pPr>
            <w:hyperlink w:history="1" r:id="rId25">
              <w:r w:rsidRPr="00844F16">
                <w:rPr>
                  <w:rStyle w:val="Hyperlink"/>
                  <w:b w:val="0"/>
                  <w:bCs w:val="0"/>
                </w:rPr>
                <w:t xml:space="preserve">Presentation Slides </w:t>
              </w:r>
            </w:hyperlink>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DC608A" w:rsidP="00D1462C" w:rsidRDefault="00844F16" w14:paraId="50DE88EB" w14:textId="1E13842E">
            <w:pPr>
              <w:cnfStyle w:val="000000100000" w:firstRow="0" w:lastRow="0" w:firstColumn="0" w:lastColumn="0" w:oddVBand="0" w:evenVBand="0" w:oddHBand="1" w:evenHBand="0" w:firstRowFirstColumn="0" w:firstRowLastColumn="0" w:lastRowFirstColumn="0" w:lastRowLastColumn="0"/>
            </w:pPr>
            <w:r w:rsidRPr="00844F16">
              <w:t>This learning plan provides students with opportunities to apply addition and subtraction strategies in meaningful contexts. Students explain their thinking, justify solutions, and connect mathematical models to real-world situations.</w:t>
            </w:r>
          </w:p>
        </w:tc>
      </w:tr>
      <w:tr w:rsidRPr="00D1462C" w:rsidR="00DC608A" w:rsidTr="1A45B3EF" w14:paraId="702890BE"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553DFD" w:rsidR="00844F16" w:rsidP="00844F16" w:rsidRDefault="00844F16" w14:paraId="76922A90" w14:textId="77777777">
            <w:pPr>
              <w:spacing w:after="384" w:afterLines="160"/>
              <w:rPr>
                <w:color w:val="EE0000"/>
              </w:rPr>
            </w:pPr>
            <w:r w:rsidRPr="00553DFD">
              <w:rPr>
                <w:color w:val="EE0000"/>
              </w:rPr>
              <w:t>McGraw Hill Lesson 4-8: Represent and Solve More Compare Problems </w:t>
            </w:r>
          </w:p>
          <w:p w:rsidRPr="00BF3488" w:rsidR="00DC608A" w:rsidP="0013406B" w:rsidRDefault="00844F16" w14:paraId="1E11A45E" w14:textId="1FC0EF3E">
            <w:pPr>
              <w:spacing w:after="384" w:afterLines="160"/>
            </w:pPr>
            <w:r w:rsidRPr="00553DFD">
              <w:rPr>
                <w:color w:val="EE0000"/>
              </w:rPr>
              <w:t>Modify</w:t>
            </w:r>
            <w:r w:rsidRPr="00844F16">
              <w:t xml:space="preserve">: </w:t>
            </w:r>
            <w:r w:rsidRPr="000D461C">
              <w:rPr>
                <w:b w:val="0"/>
                <w:bCs w:val="0"/>
              </w:rPr>
              <w:t>Move to GaDOE Unit 4</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DC608A" w:rsidP="00D1462C" w:rsidRDefault="00553DFD" w14:paraId="25DB7BC9" w14:textId="3CFCE31B">
            <w:pPr>
              <w:cnfStyle w:val="000000000000" w:firstRow="0" w:lastRow="0" w:firstColumn="0" w:lastColumn="0" w:oddVBand="0" w:evenVBand="0" w:oddHBand="0" w:evenHBand="0" w:firstRowFirstColumn="0" w:firstRowLastColumn="0" w:lastRowFirstColumn="0" w:lastRowLastColumn="0"/>
            </w:pPr>
            <w:r w:rsidRPr="00553DFD">
              <w:t>This lesson combines comparison situations with multi-step problem solving. Students deepen conceptual understanding by analyzing relationships among quantities and selecting appropriate operations.</w:t>
            </w:r>
          </w:p>
        </w:tc>
      </w:tr>
      <w:tr w:rsidRPr="00D1462C" w:rsidR="00DC608A" w:rsidTr="1A45B3EF" w14:paraId="171E52A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553DFD" w:rsidR="00553DFD" w:rsidP="00553DFD" w:rsidRDefault="00553DFD" w14:paraId="63D4AAF0" w14:textId="77777777">
            <w:pPr>
              <w:spacing w:after="384" w:afterLines="160"/>
              <w:rPr>
                <w:color w:val="EE0000"/>
              </w:rPr>
            </w:pPr>
            <w:r w:rsidRPr="00553DFD">
              <w:rPr>
                <w:color w:val="EE0000"/>
              </w:rPr>
              <w:t>McGraw Hill Lesson 4-9: Solve Two-Step Problems with Comparison </w:t>
            </w:r>
          </w:p>
          <w:p w:rsidRPr="00BF3488" w:rsidR="00DC608A" w:rsidP="0013406B" w:rsidRDefault="00553DFD" w14:paraId="27B99912" w14:textId="176014A3">
            <w:pPr>
              <w:spacing w:after="384" w:afterLines="160"/>
            </w:pPr>
            <w:r w:rsidRPr="00553DFD">
              <w:rPr>
                <w:color w:val="EE0000"/>
              </w:rPr>
              <w:t xml:space="preserve">Modify: </w:t>
            </w:r>
            <w:r w:rsidRPr="000D461C">
              <w:rPr>
                <w:b w:val="0"/>
                <w:bCs w:val="0"/>
              </w:rPr>
              <w:t>Move to GaDOE Unit 4</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DC608A" w:rsidP="00D1462C" w:rsidRDefault="000507FB" w14:paraId="1631FF5D" w14:textId="210FA43A">
            <w:pPr>
              <w:cnfStyle w:val="000000100000" w:firstRow="0" w:lastRow="0" w:firstColumn="0" w:lastColumn="0" w:oddVBand="0" w:evenVBand="0" w:oddHBand="1" w:evenHBand="0" w:firstRowFirstColumn="0" w:firstRowLastColumn="0" w:lastRowFirstColumn="0" w:lastRowLastColumn="0"/>
            </w:pPr>
            <w:r w:rsidRPr="000507FB">
              <w:t>This lesson combines comparison situations with multi-step problem solving. Students deepen conceptual understanding by analyzing relationships among quantities and</w:t>
            </w:r>
            <w:r>
              <w:t xml:space="preserve"> </w:t>
            </w:r>
            <w:r w:rsidRPr="000507FB">
              <w:t>selecting appropriate operations.</w:t>
            </w:r>
          </w:p>
        </w:tc>
      </w:tr>
      <w:tr w:rsidRPr="00D1462C" w:rsidR="00553DFD" w:rsidTr="1A45B3EF" w14:paraId="1B60BA50"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0507FB" w:rsidR="000507FB" w:rsidP="000507FB" w:rsidRDefault="000507FB" w14:paraId="57E23E6E" w14:textId="77777777">
            <w:pPr>
              <w:spacing w:after="384" w:afterLines="160"/>
            </w:pPr>
            <w:r w:rsidRPr="000507FB">
              <w:t xml:space="preserve">GaDOE Learning Plan: </w:t>
            </w:r>
            <w:hyperlink w:history="1" r:id="rId26">
              <w:r w:rsidRPr="000507FB">
                <w:rPr>
                  <w:rStyle w:val="Hyperlink"/>
                  <w:b w:val="0"/>
                  <w:bCs w:val="0"/>
                </w:rPr>
                <w:t>Planning A Pizza Party</w:t>
              </w:r>
            </w:hyperlink>
          </w:p>
          <w:p w:rsidRPr="00BF3488" w:rsidR="00553DFD" w:rsidP="0013406B" w:rsidRDefault="000507FB" w14:paraId="73F7BEE0" w14:textId="3D18C164">
            <w:pPr>
              <w:spacing w:after="384" w:afterLines="160"/>
            </w:pPr>
            <w:r w:rsidRPr="000507FB">
              <w:t xml:space="preserve">Modify: </w:t>
            </w:r>
            <w:r w:rsidRPr="000D461C">
              <w:rPr>
                <w:b w:val="0"/>
                <w:bCs w:val="0"/>
              </w:rPr>
              <w:t xml:space="preserve">Engage and </w:t>
            </w:r>
            <w:proofErr w:type="gramStart"/>
            <w:r w:rsidRPr="000D461C">
              <w:rPr>
                <w:b w:val="0"/>
                <w:bCs w:val="0"/>
              </w:rPr>
              <w:t>Explore</w:t>
            </w:r>
            <w:proofErr w:type="gramEnd"/>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553DFD" w:rsidP="00D1462C" w:rsidRDefault="00553DFD" w14:paraId="026297A8" w14:textId="77777777">
            <w:pPr>
              <w:cnfStyle w:val="000000000000" w:firstRow="0" w:lastRow="0" w:firstColumn="0" w:lastColumn="0" w:oddVBand="0" w:evenVBand="0" w:oddHBand="0" w:evenHBand="0" w:firstRowFirstColumn="0" w:firstRowLastColumn="0" w:lastRowFirstColumn="0" w:lastRowLastColumn="0"/>
            </w:pPr>
          </w:p>
        </w:tc>
      </w:tr>
      <w:tr w:rsidRPr="00D1462C" w:rsidR="00553DFD" w:rsidTr="1A45B3EF" w14:paraId="3982C301"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553DFD" w:rsidP="0013406B" w:rsidRDefault="000507FB" w14:paraId="568A24B6" w14:textId="61201AAB">
            <w:pPr>
              <w:spacing w:after="384" w:afterLines="160"/>
            </w:pPr>
            <w:r w:rsidRPr="000507FB">
              <w:t>Unit Assessment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553DFD" w:rsidP="00D1462C" w:rsidRDefault="00553DFD" w14:paraId="0CAF3B4D" w14:textId="77777777">
            <w:pPr>
              <w:cnfStyle w:val="000000100000" w:firstRow="0" w:lastRow="0" w:firstColumn="0" w:lastColumn="0" w:oddVBand="0" w:evenVBand="0" w:oddHBand="1" w:evenHBand="0" w:firstRowFirstColumn="0" w:firstRowLastColumn="0" w:lastRowFirstColumn="0" w:lastRowLastColumn="0"/>
            </w:pPr>
          </w:p>
        </w:tc>
      </w:tr>
    </w:tbl>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011BC2" w:rsidR="00AE254C" w:rsidP="00AE254C" w:rsidRDefault="00011BC2" w14:paraId="5BAAA576" w14:textId="2603B8FA">
      <w:pPr>
        <w:pStyle w:val="ListParagraph"/>
        <w:numPr>
          <w:ilvl w:val="0"/>
          <w:numId w:val="4"/>
        </w:numPr>
        <w:rPr/>
      </w:pPr>
      <w:r w:rsidRPr="4BBDAC72" w:rsidR="00011BC2">
        <w:rPr>
          <w:b w:val="1"/>
          <w:bCs w:val="1"/>
        </w:rPr>
        <w:t xml:space="preserve">McGraw Hill assessments may </w:t>
      </w:r>
      <w:r w:rsidRPr="4BBDAC72" w:rsidR="65A7580B">
        <w:rPr>
          <w:b w:val="1"/>
          <w:bCs w:val="1"/>
        </w:rPr>
        <w:t>be utilized</w:t>
      </w:r>
      <w:r w:rsidRPr="4BBDAC72" w:rsidR="00011BC2">
        <w:rPr>
          <w:b w:val="1"/>
          <w:bCs w:val="1"/>
        </w:rPr>
        <w:t xml:space="preserve"> for school based common formative assessments</w:t>
      </w:r>
    </w:p>
    <w:p w:rsidR="00011BC2" w:rsidP="00AE254C" w:rsidRDefault="00011BC2" w14:paraId="6D75AAC6" w14:textId="30BA7CB4">
      <w:pPr>
        <w:pStyle w:val="ListParagraph"/>
        <w:numPr>
          <w:ilvl w:val="0"/>
          <w:numId w:val="4"/>
        </w:numPr>
        <w:rPr/>
      </w:pPr>
      <w:r w:rsidR="00011BC2">
        <w:rPr/>
        <w:t xml:space="preserve">Mc Graw Hill unit 4 Math </w:t>
      </w:r>
      <w:r w:rsidR="2A5EB64A">
        <w:rPr/>
        <w:t>Probe:</w:t>
      </w:r>
      <w:r w:rsidR="00011BC2">
        <w:rPr/>
        <w:t xml:space="preserve"> Addition and Subtraction Equations Pg.137-138</w:t>
      </w:r>
    </w:p>
    <w:p w:rsidR="00011BC2" w:rsidP="00AE254C" w:rsidRDefault="00011BC2" w14:paraId="2D0DEF07" w14:textId="291B6AE1">
      <w:pPr>
        <w:pStyle w:val="ListParagraph"/>
        <w:numPr>
          <w:ilvl w:val="0"/>
          <w:numId w:val="4"/>
        </w:numPr>
        <w:rPr/>
      </w:pPr>
      <w:r w:rsidR="00011BC2">
        <w:rPr/>
        <w:t xml:space="preserve">Mc Graw Hill unit 5 Math </w:t>
      </w:r>
      <w:r w:rsidR="0CF4A3A3">
        <w:rPr/>
        <w:t>Probe:</w:t>
      </w:r>
      <w:r w:rsidR="00011BC2">
        <w:rPr/>
        <w:t xml:space="preserve"> Addition Strategies Pg. 187-188</w:t>
      </w:r>
    </w:p>
    <w:p w:rsidRPr="00AE254C" w:rsidR="00011BC2" w:rsidP="00AE254C" w:rsidRDefault="00F50663" w14:paraId="3AA496A9" w14:textId="296B5681">
      <w:pPr>
        <w:pStyle w:val="ListParagraph"/>
        <w:numPr>
          <w:ilvl w:val="0"/>
          <w:numId w:val="4"/>
        </w:numPr>
        <w:rPr/>
      </w:pPr>
      <w:r w:rsidR="00F50663">
        <w:rPr/>
        <w:t xml:space="preserve">Mc Graw Hill unit 6 Math </w:t>
      </w:r>
      <w:r w:rsidR="7E4401FB">
        <w:rPr/>
        <w:t>Probe:</w:t>
      </w:r>
      <w:r w:rsidR="00F50663">
        <w:rPr/>
        <w:t xml:space="preserve"> Subtraction Strategies Pg. 233-234</w:t>
      </w:r>
    </w:p>
    <w:p w:rsidR="00F2495D" w:rsidP="00F2495D" w:rsidRDefault="00F2495D" w14:paraId="0D3921C3" w14:textId="6F3E4F1E">
      <w:pPr>
        <w:pStyle w:val="Heading4"/>
      </w:pPr>
      <w:r>
        <w:t>Summative Assessment Tasks</w:t>
      </w:r>
    </w:p>
    <w:p w:rsidR="00943DB4" w:rsidP="002600AA" w:rsidRDefault="00F50663" w14:paraId="298F55BD" w14:textId="3262E47B">
      <w:pPr>
        <w:pStyle w:val="ListParagraph"/>
        <w:numPr>
          <w:ilvl w:val="0"/>
          <w:numId w:val="4"/>
        </w:numPr>
      </w:pPr>
      <w:hyperlink w:history="1" r:id="rId27">
        <w:r w:rsidRPr="00F50663">
          <w:rPr>
            <w:rStyle w:val="Hyperlink"/>
          </w:rPr>
          <w:t>MCS Unit 2 Summative Assessment</w:t>
        </w:r>
      </w:hyperlink>
    </w:p>
    <w:p w:rsidRPr="006C0F2C" w:rsidR="00F50663" w:rsidP="002600AA" w:rsidRDefault="00F50663" w14:paraId="337E6C51" w14:textId="1A425E6C">
      <w:pPr>
        <w:pStyle w:val="ListParagraph"/>
        <w:numPr>
          <w:ilvl w:val="0"/>
          <w:numId w:val="4"/>
        </w:numPr>
      </w:pPr>
      <w:hyperlink w:history="1" r:id="rId28">
        <w:r w:rsidRPr="00F50663">
          <w:rPr>
            <w:rStyle w:val="Hyperlink"/>
          </w:rPr>
          <w:t>MCS Math Grade 2 Unit 2 Assessment Blueprint</w:t>
        </w:r>
      </w:hyperlink>
    </w:p>
    <w:p w:rsidR="0094117E" w:rsidP="0094117E" w:rsidRDefault="000D75C7" w14:paraId="451B4654" w14:textId="47389E17">
      <w:pPr>
        <w:pStyle w:val="Heading3"/>
      </w:pPr>
      <w:r>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Pr="000D461C" w:rsidR="003A0939" w:rsidP="000303AA" w:rsidRDefault="000D461C" w14:paraId="2FF51C65" w14:textId="68A1DEDB">
      <w:pPr>
        <w:pStyle w:val="ListParagraph"/>
        <w:numPr>
          <w:ilvl w:val="0"/>
          <w:numId w:val="5"/>
        </w:numPr>
      </w:pPr>
      <w:r w:rsidRPr="000D461C">
        <w:rPr>
          <w:i/>
          <w:iCs/>
        </w:rPr>
        <w:t xml:space="preserve">Access all GaDOE Curriculum Resources at the following site: </w:t>
      </w:r>
      <w:hyperlink w:history="1" r:id="rId29">
        <w:r w:rsidRPr="000D461C">
          <w:rPr>
            <w:rStyle w:val="Hyperlink"/>
            <w:i/>
            <w:iCs/>
          </w:rPr>
          <w:t>GaDOE Inspire</w:t>
        </w:r>
      </w:hyperlink>
      <w:r w:rsidRPr="000D461C">
        <w:rPr>
          <w:i/>
          <w:iCs/>
        </w:rPr>
        <w:t>.</w:t>
      </w:r>
    </w:p>
    <w:p w:rsidR="000D461C" w:rsidP="000303AA" w:rsidRDefault="000D461C" w14:paraId="4C30EA75" w14:textId="0416E39C">
      <w:pPr>
        <w:pStyle w:val="ListParagraph"/>
        <w:numPr>
          <w:ilvl w:val="0"/>
          <w:numId w:val="5"/>
        </w:numPr>
      </w:pPr>
      <w:r w:rsidRPr="000D461C">
        <w:rPr>
          <w:i/>
          <w:iCs/>
        </w:rPr>
        <w:lastRenderedPageBreak/>
        <w:t xml:space="preserve">The </w:t>
      </w:r>
      <w:hyperlink w:history="1" r:id="rId30">
        <w:r w:rsidRPr="000D461C">
          <w:rPr>
            <w:rStyle w:val="Hyperlink"/>
            <w:i/>
            <w:iCs/>
          </w:rPr>
          <w:t>Framework for Statistical Reasoning</w:t>
        </w:r>
      </w:hyperlink>
      <w:r w:rsidRPr="000D461C">
        <w:rPr>
          <w:i/>
          <w:iCs/>
        </w:rPr>
        <w:t xml:space="preserve"> and the  </w:t>
      </w:r>
      <w:hyperlink w:history="1" r:id="rId31">
        <w:r w:rsidRPr="000D461C">
          <w:rPr>
            <w:rStyle w:val="Hyperlink"/>
            <w:i/>
            <w:iCs/>
          </w:rPr>
          <w:t>Mathematical Modeling Framework</w:t>
        </w:r>
      </w:hyperlink>
      <w:r w:rsidRPr="000D461C">
        <w:rPr>
          <w:i/>
          <w:iCs/>
        </w:rPr>
        <w:t xml:space="preserve">  should be taught throughout the units.  The </w:t>
      </w:r>
      <w:hyperlink w:history="1" r:id="rId32">
        <w:r w:rsidRPr="000D461C">
          <w:rPr>
            <w:rStyle w:val="Hyperlink"/>
            <w:i/>
            <w:iCs/>
          </w:rPr>
          <w:t>K-12 Mathematical Practices</w:t>
        </w:r>
      </w:hyperlink>
      <w:r w:rsidRPr="000D461C">
        <w:rPr>
          <w:i/>
          <w:iCs/>
        </w:rPr>
        <w:t>  should be evidenced at some point throughout each unit depending on the tasks that are explored. It is important to note that MPs 1, 3 and 6 should support the learning in every lesson.</w:t>
      </w:r>
    </w:p>
    <w:sectPr w:rsidR="000D461C"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385" w:rsidP="00B451F1" w:rsidRDefault="006A1385" w14:paraId="19FFA0DF" w14:textId="77777777">
      <w:pPr>
        <w:spacing w:after="0" w:line="240" w:lineRule="auto"/>
      </w:pPr>
      <w:r>
        <w:separator/>
      </w:r>
    </w:p>
  </w:endnote>
  <w:endnote w:type="continuationSeparator" w:id="0">
    <w:p w:rsidR="006A1385" w:rsidP="00B451F1" w:rsidRDefault="006A1385" w14:paraId="572BC77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385" w:rsidP="00B451F1" w:rsidRDefault="006A1385" w14:paraId="027376E5" w14:textId="77777777">
      <w:pPr>
        <w:spacing w:after="0" w:line="240" w:lineRule="auto"/>
      </w:pPr>
      <w:r>
        <w:separator/>
      </w:r>
    </w:p>
  </w:footnote>
  <w:footnote w:type="continuationSeparator" w:id="0">
    <w:p w:rsidR="006A1385" w:rsidP="00B451F1" w:rsidRDefault="006A1385" w14:paraId="27796FC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4A07A7C"/>
    <w:multiLevelType w:val="multilevel"/>
    <w:tmpl w:val="7A5EEC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A1125B5"/>
    <w:multiLevelType w:val="multilevel"/>
    <w:tmpl w:val="AD4483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AC76E9B"/>
    <w:multiLevelType w:val="multilevel"/>
    <w:tmpl w:val="1798A5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9"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3"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C1B60C3"/>
    <w:multiLevelType w:val="multilevel"/>
    <w:tmpl w:val="CC6CEE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8"/>
  </w:num>
  <w:num w:numId="2" w16cid:durableId="676883612">
    <w:abstractNumId w:val="12"/>
  </w:num>
  <w:num w:numId="3" w16cid:durableId="1904288091">
    <w:abstractNumId w:val="1"/>
  </w:num>
  <w:num w:numId="4" w16cid:durableId="2072999434">
    <w:abstractNumId w:val="11"/>
  </w:num>
  <w:num w:numId="5" w16cid:durableId="454567267">
    <w:abstractNumId w:val="3"/>
  </w:num>
  <w:num w:numId="6" w16cid:durableId="749355900">
    <w:abstractNumId w:val="10"/>
  </w:num>
  <w:num w:numId="7" w16cid:durableId="1597590332">
    <w:abstractNumId w:val="4"/>
  </w:num>
  <w:num w:numId="8" w16cid:durableId="1243638546">
    <w:abstractNumId w:val="13"/>
  </w:num>
  <w:num w:numId="9" w16cid:durableId="1304312177">
    <w:abstractNumId w:val="14"/>
  </w:num>
  <w:num w:numId="10" w16cid:durableId="2060545230">
    <w:abstractNumId w:val="9"/>
  </w:num>
  <w:num w:numId="11" w16cid:durableId="2137334562">
    <w:abstractNumId w:val="2"/>
  </w:num>
  <w:num w:numId="12" w16cid:durableId="404961263">
    <w:abstractNumId w:val="0"/>
  </w:num>
  <w:num w:numId="13" w16cid:durableId="1492674340">
    <w:abstractNumId w:val="5"/>
  </w:num>
  <w:num w:numId="14" w16cid:durableId="1467548438">
    <w:abstractNumId w:val="6"/>
  </w:num>
  <w:num w:numId="15" w16cid:durableId="702287105">
    <w:abstractNumId w:val="15"/>
  </w:num>
  <w:num w:numId="16" w16cid:durableId="15551964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1BC2"/>
    <w:rsid w:val="0001257C"/>
    <w:rsid w:val="00013541"/>
    <w:rsid w:val="00013F82"/>
    <w:rsid w:val="000154D1"/>
    <w:rsid w:val="00022491"/>
    <w:rsid w:val="00026B19"/>
    <w:rsid w:val="000303AA"/>
    <w:rsid w:val="00043DD2"/>
    <w:rsid w:val="00050115"/>
    <w:rsid w:val="000507FB"/>
    <w:rsid w:val="0006649F"/>
    <w:rsid w:val="00067694"/>
    <w:rsid w:val="00070603"/>
    <w:rsid w:val="00070A2F"/>
    <w:rsid w:val="000831A0"/>
    <w:rsid w:val="000849D8"/>
    <w:rsid w:val="00093289"/>
    <w:rsid w:val="00094513"/>
    <w:rsid w:val="000966DF"/>
    <w:rsid w:val="000A27C3"/>
    <w:rsid w:val="000A3525"/>
    <w:rsid w:val="000C4489"/>
    <w:rsid w:val="000D461C"/>
    <w:rsid w:val="000D7465"/>
    <w:rsid w:val="000D75C7"/>
    <w:rsid w:val="000E1DF7"/>
    <w:rsid w:val="000E3728"/>
    <w:rsid w:val="000E7BF3"/>
    <w:rsid w:val="00111EC2"/>
    <w:rsid w:val="001139A5"/>
    <w:rsid w:val="00114BA8"/>
    <w:rsid w:val="001162F9"/>
    <w:rsid w:val="00117F62"/>
    <w:rsid w:val="001316CE"/>
    <w:rsid w:val="0013406B"/>
    <w:rsid w:val="00134EE0"/>
    <w:rsid w:val="00141A79"/>
    <w:rsid w:val="00141BFB"/>
    <w:rsid w:val="00161E0A"/>
    <w:rsid w:val="001762A9"/>
    <w:rsid w:val="001B635B"/>
    <w:rsid w:val="001C56F2"/>
    <w:rsid w:val="001D1611"/>
    <w:rsid w:val="001D2F63"/>
    <w:rsid w:val="001D32EC"/>
    <w:rsid w:val="001E0430"/>
    <w:rsid w:val="001E6B30"/>
    <w:rsid w:val="001F7333"/>
    <w:rsid w:val="00202A38"/>
    <w:rsid w:val="0021094F"/>
    <w:rsid w:val="00211524"/>
    <w:rsid w:val="00213C18"/>
    <w:rsid w:val="00227301"/>
    <w:rsid w:val="00234FEA"/>
    <w:rsid w:val="00236269"/>
    <w:rsid w:val="0024423F"/>
    <w:rsid w:val="00245481"/>
    <w:rsid w:val="002472EA"/>
    <w:rsid w:val="002600AA"/>
    <w:rsid w:val="0026275E"/>
    <w:rsid w:val="00265281"/>
    <w:rsid w:val="002665CD"/>
    <w:rsid w:val="00274302"/>
    <w:rsid w:val="0028696B"/>
    <w:rsid w:val="00296845"/>
    <w:rsid w:val="002A1EE2"/>
    <w:rsid w:val="002A4FA3"/>
    <w:rsid w:val="002B0DC8"/>
    <w:rsid w:val="00302EEA"/>
    <w:rsid w:val="003039D7"/>
    <w:rsid w:val="00311214"/>
    <w:rsid w:val="003120B1"/>
    <w:rsid w:val="003139E0"/>
    <w:rsid w:val="003174B4"/>
    <w:rsid w:val="00333B48"/>
    <w:rsid w:val="00362B18"/>
    <w:rsid w:val="00363F04"/>
    <w:rsid w:val="00371FE4"/>
    <w:rsid w:val="00390024"/>
    <w:rsid w:val="003908A9"/>
    <w:rsid w:val="003942AF"/>
    <w:rsid w:val="00396BF5"/>
    <w:rsid w:val="003A0939"/>
    <w:rsid w:val="003A2A41"/>
    <w:rsid w:val="003A3BCD"/>
    <w:rsid w:val="003B06BC"/>
    <w:rsid w:val="003C5373"/>
    <w:rsid w:val="003D565C"/>
    <w:rsid w:val="003D6158"/>
    <w:rsid w:val="003E2056"/>
    <w:rsid w:val="00416B78"/>
    <w:rsid w:val="0042127F"/>
    <w:rsid w:val="00421869"/>
    <w:rsid w:val="00427F5C"/>
    <w:rsid w:val="0043029C"/>
    <w:rsid w:val="004333BA"/>
    <w:rsid w:val="00460208"/>
    <w:rsid w:val="00465BBE"/>
    <w:rsid w:val="004779B7"/>
    <w:rsid w:val="00483F2B"/>
    <w:rsid w:val="004857A4"/>
    <w:rsid w:val="0049214A"/>
    <w:rsid w:val="004A2E3B"/>
    <w:rsid w:val="004A7063"/>
    <w:rsid w:val="004C1897"/>
    <w:rsid w:val="004C6E79"/>
    <w:rsid w:val="004D105C"/>
    <w:rsid w:val="004D7A31"/>
    <w:rsid w:val="004F0368"/>
    <w:rsid w:val="004F1751"/>
    <w:rsid w:val="00510786"/>
    <w:rsid w:val="005227D4"/>
    <w:rsid w:val="005239F8"/>
    <w:rsid w:val="00524808"/>
    <w:rsid w:val="00525A05"/>
    <w:rsid w:val="00534618"/>
    <w:rsid w:val="00540FAD"/>
    <w:rsid w:val="00553DFD"/>
    <w:rsid w:val="005571B6"/>
    <w:rsid w:val="00557913"/>
    <w:rsid w:val="0056247A"/>
    <w:rsid w:val="005676D5"/>
    <w:rsid w:val="00572D84"/>
    <w:rsid w:val="00591F77"/>
    <w:rsid w:val="005A746D"/>
    <w:rsid w:val="005C464B"/>
    <w:rsid w:val="005D3C75"/>
    <w:rsid w:val="005E31FA"/>
    <w:rsid w:val="005E51F2"/>
    <w:rsid w:val="00600721"/>
    <w:rsid w:val="0060126A"/>
    <w:rsid w:val="00611530"/>
    <w:rsid w:val="00611C66"/>
    <w:rsid w:val="00623595"/>
    <w:rsid w:val="00625628"/>
    <w:rsid w:val="00637806"/>
    <w:rsid w:val="00692C22"/>
    <w:rsid w:val="006A1385"/>
    <w:rsid w:val="006A3242"/>
    <w:rsid w:val="006B235F"/>
    <w:rsid w:val="006B65DE"/>
    <w:rsid w:val="006C0F2C"/>
    <w:rsid w:val="006C2D06"/>
    <w:rsid w:val="006D2D5E"/>
    <w:rsid w:val="006D7B4E"/>
    <w:rsid w:val="006E21D4"/>
    <w:rsid w:val="006F67C3"/>
    <w:rsid w:val="007030B8"/>
    <w:rsid w:val="00717760"/>
    <w:rsid w:val="00732466"/>
    <w:rsid w:val="00746857"/>
    <w:rsid w:val="007539BC"/>
    <w:rsid w:val="0075414D"/>
    <w:rsid w:val="00762520"/>
    <w:rsid w:val="00765DD0"/>
    <w:rsid w:val="0079114E"/>
    <w:rsid w:val="007A06E5"/>
    <w:rsid w:val="007A4858"/>
    <w:rsid w:val="007A57EE"/>
    <w:rsid w:val="007A5907"/>
    <w:rsid w:val="007A72AC"/>
    <w:rsid w:val="007B1D87"/>
    <w:rsid w:val="007D00D1"/>
    <w:rsid w:val="007E3A20"/>
    <w:rsid w:val="008144FA"/>
    <w:rsid w:val="00817DA8"/>
    <w:rsid w:val="008231F1"/>
    <w:rsid w:val="00830683"/>
    <w:rsid w:val="00844F16"/>
    <w:rsid w:val="00845AD2"/>
    <w:rsid w:val="00847763"/>
    <w:rsid w:val="008722D2"/>
    <w:rsid w:val="00873C76"/>
    <w:rsid w:val="00895781"/>
    <w:rsid w:val="008C37F2"/>
    <w:rsid w:val="008C5ED0"/>
    <w:rsid w:val="008E47AD"/>
    <w:rsid w:val="008F25A8"/>
    <w:rsid w:val="008F704F"/>
    <w:rsid w:val="00903B14"/>
    <w:rsid w:val="00910AB9"/>
    <w:rsid w:val="00921519"/>
    <w:rsid w:val="00932759"/>
    <w:rsid w:val="00934945"/>
    <w:rsid w:val="009362C2"/>
    <w:rsid w:val="0094117E"/>
    <w:rsid w:val="00943DB4"/>
    <w:rsid w:val="0095262B"/>
    <w:rsid w:val="00956E22"/>
    <w:rsid w:val="009A1B2F"/>
    <w:rsid w:val="009B631F"/>
    <w:rsid w:val="009C0A88"/>
    <w:rsid w:val="009E277D"/>
    <w:rsid w:val="009E74B5"/>
    <w:rsid w:val="00A04D64"/>
    <w:rsid w:val="00A265C3"/>
    <w:rsid w:val="00A321A5"/>
    <w:rsid w:val="00A32201"/>
    <w:rsid w:val="00A33159"/>
    <w:rsid w:val="00A42149"/>
    <w:rsid w:val="00A47D2C"/>
    <w:rsid w:val="00A61301"/>
    <w:rsid w:val="00A71B3C"/>
    <w:rsid w:val="00AA31A8"/>
    <w:rsid w:val="00AB1025"/>
    <w:rsid w:val="00AB240D"/>
    <w:rsid w:val="00AC5094"/>
    <w:rsid w:val="00AD1822"/>
    <w:rsid w:val="00AE0143"/>
    <w:rsid w:val="00AE0B9F"/>
    <w:rsid w:val="00AE0F04"/>
    <w:rsid w:val="00AE0F47"/>
    <w:rsid w:val="00AE254C"/>
    <w:rsid w:val="00B02D65"/>
    <w:rsid w:val="00B30E9A"/>
    <w:rsid w:val="00B31007"/>
    <w:rsid w:val="00B408B8"/>
    <w:rsid w:val="00B451F1"/>
    <w:rsid w:val="00B4789C"/>
    <w:rsid w:val="00B502AA"/>
    <w:rsid w:val="00B53B15"/>
    <w:rsid w:val="00B71C21"/>
    <w:rsid w:val="00B7229B"/>
    <w:rsid w:val="00B77C8E"/>
    <w:rsid w:val="00B81C48"/>
    <w:rsid w:val="00B8449E"/>
    <w:rsid w:val="00BA4C59"/>
    <w:rsid w:val="00BA4D66"/>
    <w:rsid w:val="00BA5BE8"/>
    <w:rsid w:val="00BB3B6F"/>
    <w:rsid w:val="00BD24E3"/>
    <w:rsid w:val="00BD45D1"/>
    <w:rsid w:val="00BD65C8"/>
    <w:rsid w:val="00BD795A"/>
    <w:rsid w:val="00BE3CC0"/>
    <w:rsid w:val="00BF0A88"/>
    <w:rsid w:val="00BF3488"/>
    <w:rsid w:val="00C12B8A"/>
    <w:rsid w:val="00C13963"/>
    <w:rsid w:val="00C35A0A"/>
    <w:rsid w:val="00C4236A"/>
    <w:rsid w:val="00C479DF"/>
    <w:rsid w:val="00C56F18"/>
    <w:rsid w:val="00C67BBA"/>
    <w:rsid w:val="00C726A2"/>
    <w:rsid w:val="00C76099"/>
    <w:rsid w:val="00C87DB3"/>
    <w:rsid w:val="00CA11CD"/>
    <w:rsid w:val="00CC4157"/>
    <w:rsid w:val="00CD347F"/>
    <w:rsid w:val="00CE5A1C"/>
    <w:rsid w:val="00D0266D"/>
    <w:rsid w:val="00D12071"/>
    <w:rsid w:val="00D1462C"/>
    <w:rsid w:val="00D25B1A"/>
    <w:rsid w:val="00D30AC0"/>
    <w:rsid w:val="00D400B6"/>
    <w:rsid w:val="00D445D5"/>
    <w:rsid w:val="00D57D5C"/>
    <w:rsid w:val="00D8454E"/>
    <w:rsid w:val="00D95CE1"/>
    <w:rsid w:val="00DC058A"/>
    <w:rsid w:val="00DC608A"/>
    <w:rsid w:val="00DF048C"/>
    <w:rsid w:val="00DF3963"/>
    <w:rsid w:val="00E0433D"/>
    <w:rsid w:val="00E223C9"/>
    <w:rsid w:val="00E23216"/>
    <w:rsid w:val="00E25BDE"/>
    <w:rsid w:val="00E25FD6"/>
    <w:rsid w:val="00E30CAA"/>
    <w:rsid w:val="00E3632D"/>
    <w:rsid w:val="00E42641"/>
    <w:rsid w:val="00E43B5C"/>
    <w:rsid w:val="00E44BED"/>
    <w:rsid w:val="00E72017"/>
    <w:rsid w:val="00E9175F"/>
    <w:rsid w:val="00EA2791"/>
    <w:rsid w:val="00EC4D8E"/>
    <w:rsid w:val="00ED34E9"/>
    <w:rsid w:val="00EE0AF3"/>
    <w:rsid w:val="00EE58C9"/>
    <w:rsid w:val="00EF636D"/>
    <w:rsid w:val="00F01E19"/>
    <w:rsid w:val="00F07431"/>
    <w:rsid w:val="00F125CC"/>
    <w:rsid w:val="00F13022"/>
    <w:rsid w:val="00F13913"/>
    <w:rsid w:val="00F2324C"/>
    <w:rsid w:val="00F2495D"/>
    <w:rsid w:val="00F46DED"/>
    <w:rsid w:val="00F50663"/>
    <w:rsid w:val="00F51D11"/>
    <w:rsid w:val="00F52036"/>
    <w:rsid w:val="00F52498"/>
    <w:rsid w:val="00F531BB"/>
    <w:rsid w:val="00F57F19"/>
    <w:rsid w:val="00F62442"/>
    <w:rsid w:val="00F72C03"/>
    <w:rsid w:val="00F80852"/>
    <w:rsid w:val="00F8397E"/>
    <w:rsid w:val="00F941D7"/>
    <w:rsid w:val="00F954DF"/>
    <w:rsid w:val="00F97ED8"/>
    <w:rsid w:val="00FA7733"/>
    <w:rsid w:val="00FD1D67"/>
    <w:rsid w:val="00FD2E68"/>
    <w:rsid w:val="00FD3BFC"/>
    <w:rsid w:val="00FE186E"/>
    <w:rsid w:val="00FF1069"/>
    <w:rsid w:val="0BD79BBD"/>
    <w:rsid w:val="0CF4A3A3"/>
    <w:rsid w:val="0CFAA88E"/>
    <w:rsid w:val="0E9C0CB4"/>
    <w:rsid w:val="13DCC11E"/>
    <w:rsid w:val="1409E855"/>
    <w:rsid w:val="175FBBAB"/>
    <w:rsid w:val="1A45B3EF"/>
    <w:rsid w:val="2461AA29"/>
    <w:rsid w:val="2756E18E"/>
    <w:rsid w:val="2A5EB64A"/>
    <w:rsid w:val="2B0C4E26"/>
    <w:rsid w:val="324584A9"/>
    <w:rsid w:val="340B3B22"/>
    <w:rsid w:val="46304357"/>
    <w:rsid w:val="465F5C04"/>
    <w:rsid w:val="4AFF3302"/>
    <w:rsid w:val="4BBDAC72"/>
    <w:rsid w:val="56BEFD71"/>
    <w:rsid w:val="59020A65"/>
    <w:rsid w:val="597B62B7"/>
    <w:rsid w:val="5EBB4AE1"/>
    <w:rsid w:val="63FA58CA"/>
    <w:rsid w:val="65A7580B"/>
    <w:rsid w:val="6630CFE4"/>
    <w:rsid w:val="6D385EA8"/>
    <w:rsid w:val="6E7F48C9"/>
    <w:rsid w:val="71C7C2AD"/>
    <w:rsid w:val="72E6877C"/>
    <w:rsid w:val="76325B5A"/>
    <w:rsid w:val="77956BE7"/>
    <w:rsid w:val="7E440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semiHidden/>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lor2.gadoe.org/gadoe/file/40984689-b45e-4bd6-b443-7d7f66ced761/1/The-Importance-of-Zero-Learning-Plan-Grade-2-Mathematics-Unit-2.pdf?" TargetMode="External" Id="rId18" /><Relationship Type="http://schemas.openxmlformats.org/officeDocument/2006/relationships/hyperlink" Target="https://lor2.gadoe.org/gadoe/file/db922ec9-13b0-4c06-a7ba-0c535a1c7ffe/1/Planning-a-Pizza-Party-Learning-Plan-Grade-2-Mathematics-Unit-2.pdf?" TargetMode="External" Id="rId26" /><Relationship Type="http://schemas.openxmlformats.org/officeDocument/2006/relationships/customXml" Target="../customXml/item3.xml" Id="rId3" /><Relationship Type="http://schemas.openxmlformats.org/officeDocument/2006/relationships/hyperlink" Target="https://url.gadoe.org/attns" TargetMode="Externa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lor2.gadoe.org/gadoe/file/57b503a3-7863-4136-839d-cb43ca542255/1/Grade-2-Unit-2-Different-Paths-Same-Destination-Presentation-Slides.pdf" TargetMode="External" Id="rId17" /><Relationship Type="http://schemas.openxmlformats.org/officeDocument/2006/relationships/hyperlink" Target="https://url.gadoe.org/fkkjm"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https://lor2.gadoe.org/gadoe/file/57b503a3-7863-4136-839d-cb43ca542255/1/Different-Paths-Same-Destination-Learning-Plan-Grade-2-Mathematics-Unit-2.pdf" TargetMode="External" Id="rId16" /><Relationship Type="http://schemas.openxmlformats.org/officeDocument/2006/relationships/hyperlink" Target="https://lor2.gadoe.org/gadoe/file/af816afe-2448-4ef7-95d4-876b89aa7e08/1/Incredible-Equations-Grade-2-Mathematics-Unit-2.pdf" TargetMode="External" Id="rId20" /><Relationship Type="http://schemas.openxmlformats.org/officeDocument/2006/relationships/hyperlink" Target="https://inspire.gadoe.org"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lor2.gadoe.org/gadoe/file/10071502-31a5-4976-9218-c5dbf95ce41d/1/Represent-%26-Solve-Problems-Learning-Plan-Grade-2-Mathematics-Unit-2.pdf?" TargetMode="External" Id="rId24" /><Relationship Type="http://schemas.openxmlformats.org/officeDocument/2006/relationships/hyperlink" Target="https://lor2.gadoe.org/gadoe/file/3cd8fd52-2df7-490f-b716-846f0abaaeb5/1/K-12-Mathematical-Practices.pdf" TargetMode="External" Id="rId32" /><Relationship Type="http://schemas.openxmlformats.org/officeDocument/2006/relationships/numbering" Target="numbering.xml" Id="rId5" /><Relationship Type="http://schemas.openxmlformats.org/officeDocument/2006/relationships/hyperlink" Target="https://lor2.gadoe.org/gadoe/file/57b503a3-7863-4136-839d-cb43ca542255/1/Grade-2-Unit-2-Different-Paths-Same-Destination-Presentation-Slides.pdf" TargetMode="External" Id="rId15" /><Relationship Type="http://schemas.openxmlformats.org/officeDocument/2006/relationships/hyperlink" Target="https://url.gadoe.org/km1fd" TargetMode="External" Id="rId23" /><Relationship Type="http://schemas.openxmlformats.org/officeDocument/2006/relationships/hyperlink" Target="https://docs.google.com/document/d/15CbAiSW6gmzUecnEhsyVTiUoS0ZAUAwboc2LhaIuCIc/edit?usp=drive_link" TargetMode="External" Id="rId28" /><Relationship Type="http://schemas.openxmlformats.org/officeDocument/2006/relationships/endnotes" Target="endnotes.xml" Id="rId10" /><Relationship Type="http://schemas.openxmlformats.org/officeDocument/2006/relationships/hyperlink" Target="https://lor2.gadoe.org/gadoe/file/40984689-b45e-4bd6-b443-7d7f66ced761/1/Grade-2-Unit-2-The-Importance-of-Zero-Presentation-Slides.pdf" TargetMode="External" Id="rId19" /><Relationship Type="http://schemas.openxmlformats.org/officeDocument/2006/relationships/hyperlink" Target="https://lor2.gadoe.org/gadoe/file/ee2c72a4-900c-4b2a-9fc6-82e13dc17261/1/K-12-Mathematical-Modeling-Framework.pdf"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57b503a3-7863-4136-839d-cb43ca542255/1/Different-Paths-Same-Destination-Learning-Plan-Grade-2-Mathematics-Unit-2.pdf" TargetMode="External" Id="rId14" /><Relationship Type="http://schemas.openxmlformats.org/officeDocument/2006/relationships/hyperlink" Target="https://lor2.gadoe.org/gadoe/file/72dbfd51-ef18-492c-a246-3d904812e597/1/Doubles-and-Halves-Grade-2-Mathematics-Unit-2.pdf" TargetMode="External" Id="rId22" /><Relationship Type="http://schemas.openxmlformats.org/officeDocument/2006/relationships/hyperlink" Target="https://docs.google.com/document/d/1wmxN1pclzYkskHPhadEClaJ2W3ettAf0VvdIzXPgEx8/edit?tab=t.0" TargetMode="External" Id="rId27" /><Relationship Type="http://schemas.openxmlformats.org/officeDocument/2006/relationships/hyperlink" Target="https://lor2.gadoe.org/gadoe/file/5e835b39-307f-4d61-aa50-6e3f58edbf22/1/K-12-Statistical-Reasoning-Framework.pdf" TargetMode="External" Id="rId30"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MCSOAA-1642606272-770</_dlc_DocId>
    <_dlc_DocIdUrl xmlns="0f5db301-3350-479a-9f2f-8baf88a9dde8">
      <Url>https://mcsga.sharepoint.com/sites/MCSOAA/_layouts/15/DocIdRedir.aspx?ID=MCSOAA-1642606272-770</Url>
      <Description>MCSOAA-1642606272-770</Description>
    </_dlc_DocIdUrl>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Powell, Ashley</lastModifiedBy>
  <revision>73</revision>
  <dcterms:created xsi:type="dcterms:W3CDTF">2026-05-27T12:42:00.0000000Z</dcterms:created>
  <dcterms:modified xsi:type="dcterms:W3CDTF">2026-07-06T17:35:34.7495860Z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f82d8f46-9ec1-4114-89ea-53bcc6eefeea</vt:lpwstr>
  </property>
  <property fmtid="{D5CDD505-2E9C-101B-9397-08002B2CF9AE}" pid="4" name="MediaServiceImageTags">
    <vt:lpwstr/>
  </property>
  <property fmtid="{D5CDD505-2E9C-101B-9397-08002B2CF9AE}" pid="5" name="GrammarlyDocumentId">
    <vt:lpwstr>03621880-6b4a-4b17-9ba0-80b7aff45366</vt:lpwstr>
  </property>
</Properties>
</file>