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57681F" w14:paraId="3341E9C0" w14:textId="39E9A9DC">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57681F" w14:paraId="1F4D3885" w14:textId="1045B6C7">
      <w:pPr>
        <w:rPr>
          <w:rStyle w:val="Heading3Char"/>
        </w:rPr>
      </w:pPr>
      <w:r>
        <w:t>Measuring Lengths and Distances</w:t>
      </w:r>
      <w:r w:rsidR="00134EE0">
        <w:br w:type="column"/>
      </w:r>
      <w:r w:rsidRPr="0026275E" w:rsidR="00B71C21">
        <w:rPr>
          <w:rStyle w:val="Heading3Char"/>
        </w:rPr>
        <w:t>Unit Duration</w:t>
      </w:r>
      <w:r w:rsidRPr="0026275E" w:rsidR="00B451F1">
        <w:rPr>
          <w:rStyle w:val="Heading3Char"/>
        </w:rPr>
        <w:t>:</w:t>
      </w:r>
    </w:p>
    <w:p w:rsidR="00B451F1" w:rsidP="0057681F" w:rsidRDefault="0057681F" w14:paraId="62FCC06A" w14:textId="1729387F">
      <w:pPr>
        <w:sectPr w:rsidR="00B451F1" w:rsidSect="00B451F1">
          <w:type w:val="continuous"/>
          <w:pgSz w:w="15840" w:h="12240" w:orient="landscape"/>
          <w:pgMar w:top="720" w:right="720" w:bottom="720" w:left="720" w:header="720" w:footer="720" w:gutter="0"/>
          <w:cols w:space="720" w:num="4"/>
          <w:docGrid w:linePitch="360"/>
        </w:sectPr>
      </w:pPr>
      <w:r>
        <w:t>15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2145A9" w14:paraId="26CB6863" w14:textId="3E5830BB">
      <w:pPr>
        <w:rPr>
          <w:rFonts w:eastAsia="Aptos"/>
          <w:i/>
          <w:iCs/>
          <w:color w:val="000000" w:themeColor="text1"/>
        </w:rPr>
      </w:pPr>
      <w:r w:rsidRPr="002145A9">
        <w:rPr>
          <w:rFonts w:eastAsia="Aptos"/>
          <w:i/>
          <w:iCs/>
          <w:color w:val="000000" w:themeColor="text1"/>
        </w:rPr>
        <w:t>In this unit, students will construct measurement instruments. Students will learn about standard units to estimate, measure, and compare length and distances (inches, feet, and yards). Students will use addition and subtraction to solve problems involving measurement. Students will continue to develop their understanding of the value of numbers to 1,000 by representing, ordering, and comparing. Students will demonstrate an understanding of counting sequences. Students will solve problems involving addition and subtraction within 1,000. Students will continue to develop fluency using mental math and strategies.</w:t>
      </w:r>
    </w:p>
    <w:p w:rsidRPr="00057D7E" w:rsidR="63FA58CA" w:rsidP="006B235F" w:rsidRDefault="00057D7E" w14:paraId="3D5E4348" w14:textId="532D7B07">
      <w:pPr>
        <w:pStyle w:val="Heading4"/>
        <w:rPr>
          <w:rFonts w:eastAsia="Aptos"/>
        </w:rPr>
      </w:pPr>
      <w:r w:rsidRPr="00057D7E">
        <w:rPr>
          <w:rFonts w:eastAsia="Aptos"/>
          <w:b/>
          <w:bCs/>
        </w:rPr>
        <w:t xml:space="preserve">2.NR.1 </w:t>
      </w:r>
      <w:r w:rsidRPr="00057D7E">
        <w:rPr>
          <w:rFonts w:eastAsia="Aptos"/>
        </w:rPr>
        <w:t xml:space="preserve">Using the place value structure, explore the count sequences to represent, read, write, and compare numerical values to 1000 and describe basic place-value relationships and structures. </w:t>
      </w:r>
    </w:p>
    <w:p w:rsidRPr="00865332" w:rsidR="00865332" w:rsidP="00865332" w:rsidRDefault="00865332" w14:paraId="77ACAC2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65332">
        <w:rPr>
          <w:rFonts w:eastAsia="Times New Roman" w:cs="Calibri"/>
          <w:b/>
          <w:bCs/>
          <w:color w:val="000000"/>
          <w:kern w:val="0"/>
          <w14:ligatures w14:val="none"/>
        </w:rPr>
        <w:t>2.NR.1.1</w:t>
      </w:r>
      <w:r w:rsidRPr="00865332">
        <w:rPr>
          <w:rFonts w:eastAsia="Times New Roman" w:cs="Calibri"/>
          <w:color w:val="000000"/>
          <w:kern w:val="0"/>
          <w14:ligatures w14:val="none"/>
        </w:rPr>
        <w:t>Explain the value of a three-digit number using hundreds, tens, and ones in a variety of ways</w:t>
      </w:r>
    </w:p>
    <w:p w:rsidRPr="00865332" w:rsidR="00865332" w:rsidP="00865332" w:rsidRDefault="00865332" w14:paraId="36553F2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65332">
        <w:rPr>
          <w:rFonts w:eastAsia="Times New Roman" w:cs="Calibri"/>
          <w:b/>
          <w:bCs/>
          <w:color w:val="000000"/>
          <w:kern w:val="0"/>
          <w14:ligatures w14:val="none"/>
        </w:rPr>
        <w:t>2.NR.1.2</w:t>
      </w:r>
      <w:r w:rsidRPr="00865332">
        <w:rPr>
          <w:rFonts w:eastAsia="Times New Roman" w:cs="Calibri"/>
          <w:color w:val="000000"/>
          <w:kern w:val="0"/>
          <w14:ligatures w14:val="none"/>
        </w:rPr>
        <w:t xml:space="preserve"> Count forward and backward by ones from any number within 1000. Count forward by fives from multiples of 5 within 1000. Count forward and backward by 10s and 100s from any number within 1000.  Count forward by 25s from 0. </w:t>
      </w:r>
    </w:p>
    <w:p w:rsidRPr="00865332" w:rsidR="63FA58CA" w:rsidP="00865332" w:rsidRDefault="00865332" w14:paraId="6BF0DB93" w14:textId="2B743333">
      <w:pPr>
        <w:numPr>
          <w:ilvl w:val="0"/>
          <w:numId w:val="11"/>
        </w:numPr>
        <w:spacing w:after="0" w:line="240" w:lineRule="auto"/>
        <w:contextualSpacing w:val="0"/>
        <w:textAlignment w:val="baseline"/>
        <w:rPr>
          <w:rFonts w:eastAsia="Times New Roman" w:cs="Calibri"/>
          <w:color w:val="000000"/>
          <w:kern w:val="0"/>
          <w14:ligatures w14:val="none"/>
        </w:rPr>
      </w:pPr>
      <w:r w:rsidRPr="00865332">
        <w:rPr>
          <w:rFonts w:eastAsia="Times New Roman" w:cs="Calibri"/>
          <w:b/>
          <w:bCs/>
          <w:color w:val="000000"/>
          <w:kern w:val="0"/>
          <w14:ligatures w14:val="none"/>
        </w:rPr>
        <w:t>2.NR.1.3</w:t>
      </w:r>
      <w:r w:rsidRPr="00865332">
        <w:rPr>
          <w:rFonts w:eastAsia="Times New Roman" w:cs="Calibri"/>
          <w:color w:val="000000"/>
          <w:kern w:val="0"/>
          <w14:ligatures w14:val="none"/>
        </w:rPr>
        <w:t xml:space="preserve"> Represent, compare, and order whole numbers to 1000 with an emphasis on place value and equality. Use &gt;, =, and &lt; symbols to record the results of comparisons.</w:t>
      </w:r>
    </w:p>
    <w:p w:rsidRPr="00800BA4" w:rsidR="0095262B" w:rsidP="0095262B" w:rsidRDefault="00800BA4" w14:paraId="130C45FD" w14:textId="7837F806">
      <w:pPr>
        <w:pStyle w:val="Heading4"/>
        <w:rPr>
          <w:rFonts w:eastAsia="Aptos"/>
        </w:rPr>
      </w:pPr>
      <w:r w:rsidRPr="00800BA4">
        <w:rPr>
          <w:rFonts w:eastAsia="Aptos"/>
          <w:b/>
          <w:bCs/>
        </w:rPr>
        <w:t xml:space="preserve">2.NR.2 </w:t>
      </w:r>
      <w:r w:rsidRPr="00800BA4">
        <w:rPr>
          <w:rFonts w:eastAsia="Aptos"/>
        </w:rPr>
        <w:t>Apply multiple part-whole strategies, properties of operations and place value understanding to solve real-life, mathematical problems involving addition and subtraction within 1,000 (within 100 for this unit).**</w:t>
      </w:r>
      <w:r w:rsidRPr="00800BA4">
        <w:rPr>
          <w:rFonts w:eastAsia="Aptos"/>
          <w:highlight w:val="yellow"/>
        </w:rPr>
        <w:t>Teacher Note: 2nd grade should only being adding and subtracting tens and hundreds to 3 digit numbers and not any 3 digit with any 3 digit</w:t>
      </w:r>
    </w:p>
    <w:p w:rsidRPr="008F542D" w:rsidR="008F542D" w:rsidP="008F542D" w:rsidRDefault="008F542D" w14:paraId="159E428D"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F542D">
        <w:rPr>
          <w:rFonts w:eastAsia="Times New Roman" w:cs="Calibri"/>
          <w:b/>
          <w:bCs/>
          <w:color w:val="000000"/>
          <w:kern w:val="0"/>
          <w14:ligatures w14:val="none"/>
        </w:rPr>
        <w:t>2.NR.2.1</w:t>
      </w:r>
      <w:r w:rsidRPr="008F542D">
        <w:rPr>
          <w:rFonts w:eastAsia="Times New Roman" w:cs="Calibri"/>
          <w:color w:val="000000"/>
          <w:kern w:val="0"/>
          <w14:ligatures w14:val="none"/>
        </w:rPr>
        <w:t xml:space="preserve"> Fluently add and subtract within 20 using a variety of mental, part-whole strategies</w:t>
      </w:r>
    </w:p>
    <w:p w:rsidRPr="008F542D" w:rsidR="008F542D" w:rsidP="008F542D" w:rsidRDefault="008F542D" w14:paraId="736BCC99"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F542D">
        <w:rPr>
          <w:rFonts w:eastAsia="Times New Roman" w:cs="Calibri"/>
          <w:b/>
          <w:bCs/>
          <w:color w:val="000000"/>
          <w:kern w:val="0"/>
          <w:shd w:val="clear" w:color="auto" w:fill="FFFFFF"/>
          <w14:ligatures w14:val="none"/>
        </w:rPr>
        <w:t>2.NR.2.2</w:t>
      </w:r>
      <w:r w:rsidRPr="008F542D">
        <w:rPr>
          <w:rFonts w:eastAsia="Times New Roman" w:cs="Calibri"/>
          <w:color w:val="000000"/>
          <w:kern w:val="0"/>
          <w:shd w:val="clear" w:color="auto" w:fill="FFFFFF"/>
          <w14:ligatures w14:val="none"/>
        </w:rPr>
        <w:t xml:space="preserve"> </w:t>
      </w:r>
      <w:r w:rsidRPr="008F542D">
        <w:rPr>
          <w:rFonts w:eastAsia="Times New Roman" w:cs="Calibri"/>
          <w:color w:val="000000"/>
          <w:kern w:val="0"/>
          <w14:ligatures w14:val="none"/>
        </w:rPr>
        <w:t>Find 10 more or 10 less than a given three-digit number and find 100 more or 100 less than a given three-digit number</w:t>
      </w:r>
    </w:p>
    <w:p w:rsidRPr="008F542D" w:rsidR="008F542D" w:rsidP="008F542D" w:rsidRDefault="008F542D" w14:paraId="0994FE53"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F542D">
        <w:rPr>
          <w:rFonts w:eastAsia="Times New Roman" w:cs="Calibri"/>
          <w:b/>
          <w:bCs/>
          <w:color w:val="000000"/>
          <w:kern w:val="0"/>
          <w:shd w:val="clear" w:color="auto" w:fill="FFFFFF"/>
          <w14:ligatures w14:val="none"/>
        </w:rPr>
        <w:lastRenderedPageBreak/>
        <w:t xml:space="preserve">2.NR.2.3 </w:t>
      </w:r>
      <w:r w:rsidRPr="008F542D">
        <w:rPr>
          <w:rFonts w:eastAsia="Times New Roman" w:cs="Calibri"/>
          <w:color w:val="000000"/>
          <w:kern w:val="0"/>
          <w14:ligatures w14:val="none"/>
        </w:rPr>
        <w:t>Solve problems involving the addition and subtraction of two-digit numbers using part-whole strategies.</w:t>
      </w:r>
    </w:p>
    <w:p w:rsidRPr="008F542D" w:rsidR="0095262B" w:rsidP="008F542D" w:rsidRDefault="008F542D" w14:paraId="58E5AB63" w14:textId="2C53F080">
      <w:pPr>
        <w:numPr>
          <w:ilvl w:val="0"/>
          <w:numId w:val="11"/>
        </w:numPr>
        <w:spacing w:after="0" w:line="240" w:lineRule="auto"/>
        <w:contextualSpacing w:val="0"/>
        <w:textAlignment w:val="baseline"/>
        <w:rPr>
          <w:rFonts w:eastAsia="Times New Roman" w:cs="Calibri"/>
          <w:color w:val="000000"/>
          <w:kern w:val="0"/>
          <w14:ligatures w14:val="none"/>
        </w:rPr>
      </w:pPr>
      <w:r w:rsidRPr="008F542D">
        <w:rPr>
          <w:rFonts w:eastAsia="Times New Roman" w:cs="Calibri"/>
          <w:b/>
          <w:bCs/>
          <w:color w:val="000000"/>
          <w:kern w:val="0"/>
          <w14:ligatures w14:val="none"/>
        </w:rPr>
        <w:t>2.NR.2.4</w:t>
      </w:r>
      <w:r w:rsidRPr="008F542D">
        <w:rPr>
          <w:rFonts w:eastAsia="Times New Roman" w:cs="Calibri"/>
          <w:color w:val="000000"/>
          <w:kern w:val="0"/>
          <w14:ligatures w14:val="none"/>
        </w:rPr>
        <w:t xml:space="preserve"> Fluently add and subtract within 100 using strategies based on place value, properties of operations, and/or the relationship between addition and subtraction. </w:t>
      </w:r>
    </w:p>
    <w:p w:rsidRPr="00997FBB" w:rsidR="002145A9" w:rsidP="002145A9" w:rsidRDefault="00997FBB" w14:paraId="3A0A0C2E" w14:textId="3C8FEDF0">
      <w:pPr>
        <w:pStyle w:val="Heading4"/>
        <w:rPr>
          <w:rFonts w:eastAsia="Aptos"/>
        </w:rPr>
      </w:pPr>
      <w:r w:rsidRPr="00997FBB">
        <w:rPr>
          <w:rFonts w:eastAsia="Aptos"/>
          <w:b/>
          <w:bCs/>
        </w:rPr>
        <w:t xml:space="preserve">2.PAR.4 </w:t>
      </w:r>
      <w:r w:rsidRPr="00997FBB">
        <w:rPr>
          <w:rFonts w:eastAsia="Aptos"/>
        </w:rPr>
        <w:t xml:space="preserve">Identify, describe, extend, and create </w:t>
      </w:r>
      <w:proofErr w:type="gramStart"/>
      <w:r w:rsidRPr="00997FBB">
        <w:rPr>
          <w:rFonts w:eastAsia="Aptos"/>
        </w:rPr>
        <w:t>repeating</w:t>
      </w:r>
      <w:proofErr w:type="gramEnd"/>
      <w:r w:rsidRPr="00997FBB">
        <w:rPr>
          <w:rFonts w:eastAsia="Aptos"/>
        </w:rPr>
        <w:t xml:space="preserve"> patterns, growing patterns, and shrinking patterns.</w:t>
      </w:r>
    </w:p>
    <w:p w:rsidRPr="00265A44" w:rsidR="00265A44" w:rsidP="00265A44" w:rsidRDefault="00265A44" w14:paraId="40F76B2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65A44">
        <w:rPr>
          <w:rFonts w:eastAsia="Times New Roman" w:cs="Calibri"/>
          <w:b/>
          <w:bCs/>
          <w:color w:val="000000"/>
          <w:kern w:val="0"/>
          <w14:ligatures w14:val="none"/>
        </w:rPr>
        <w:t>2.PAR.4.1</w:t>
      </w:r>
      <w:r w:rsidRPr="00265A44">
        <w:rPr>
          <w:rFonts w:eastAsia="Times New Roman" w:cs="Calibri"/>
          <w:color w:val="000000"/>
          <w:kern w:val="0"/>
          <w14:ligatures w14:val="none"/>
        </w:rPr>
        <w:t xml:space="preserve"> Identify, describe, and create a numerical pattern resulting from repeating an operation such as addition and subtraction.</w:t>
      </w:r>
    </w:p>
    <w:p w:rsidRPr="00265A44" w:rsidR="002145A9" w:rsidP="00265A44" w:rsidRDefault="00265A44" w14:paraId="2E82233E" w14:textId="3B92EEB9">
      <w:pPr>
        <w:numPr>
          <w:ilvl w:val="0"/>
          <w:numId w:val="11"/>
        </w:numPr>
        <w:spacing w:after="0" w:line="240" w:lineRule="auto"/>
        <w:contextualSpacing w:val="0"/>
        <w:textAlignment w:val="baseline"/>
        <w:rPr>
          <w:rFonts w:eastAsia="Times New Roman" w:cs="Calibri"/>
          <w:color w:val="000000"/>
          <w:kern w:val="0"/>
          <w14:ligatures w14:val="none"/>
        </w:rPr>
      </w:pPr>
      <w:r w:rsidRPr="00265A44">
        <w:rPr>
          <w:rFonts w:eastAsia="Times New Roman" w:cs="Calibri"/>
          <w:b/>
          <w:bCs/>
          <w:color w:val="000000"/>
          <w:kern w:val="0"/>
          <w14:ligatures w14:val="none"/>
        </w:rPr>
        <w:t>2.PAR.4.2</w:t>
      </w:r>
      <w:r w:rsidRPr="00265A44">
        <w:rPr>
          <w:rFonts w:eastAsia="Times New Roman" w:cs="Calibri"/>
          <w:color w:val="000000"/>
          <w:kern w:val="0"/>
          <w14:ligatures w14:val="none"/>
        </w:rPr>
        <w:t xml:space="preserve"> Identify, describe, and create growing patterns and shrinking patterns involving addition and subtraction up to 20.</w:t>
      </w:r>
    </w:p>
    <w:p w:rsidR="002145A9" w:rsidP="002145A9" w:rsidRDefault="003D12CF" w14:paraId="518ED5E4" w14:textId="72D890FF">
      <w:pPr>
        <w:pStyle w:val="Heading4"/>
        <w:rPr>
          <w:rFonts w:eastAsia="Aptos"/>
        </w:rPr>
      </w:pPr>
      <w:r w:rsidRPr="003D12CF">
        <w:rPr>
          <w:rFonts w:eastAsia="Aptos"/>
          <w:b/>
          <w:bCs/>
        </w:rPr>
        <w:t xml:space="preserve">2.MDR.5 </w:t>
      </w:r>
      <w:r w:rsidRPr="003D12CF">
        <w:rPr>
          <w:rFonts w:eastAsia="Aptos"/>
        </w:rPr>
        <w:t>Estimate and measure the lengths of objects and distance to solve problems found in real-life using standard units of measurement, including inches, feet, and yards.</w:t>
      </w:r>
    </w:p>
    <w:p w:rsidRPr="003E6D73" w:rsidR="003E6D73" w:rsidP="003E6D73" w:rsidRDefault="003E6D73" w14:paraId="57D4FC03"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E6D73">
        <w:rPr>
          <w:rFonts w:eastAsia="Times New Roman" w:cs="Calibri"/>
          <w:b/>
          <w:bCs/>
          <w:color w:val="000000"/>
          <w:kern w:val="0"/>
          <w14:ligatures w14:val="none"/>
        </w:rPr>
        <w:t>2.MDR.5.1</w:t>
      </w:r>
      <w:r w:rsidRPr="003E6D73">
        <w:rPr>
          <w:rFonts w:eastAsia="Times New Roman" w:cs="Calibri"/>
          <w:color w:val="000000"/>
          <w:kern w:val="0"/>
          <w14:ligatures w14:val="none"/>
        </w:rPr>
        <w:t xml:space="preserve"> Construct simple measuring instruments using unit models. Compare unit models to rulers. </w:t>
      </w:r>
    </w:p>
    <w:p w:rsidRPr="003E6D73" w:rsidR="003E6D73" w:rsidP="003E6D73" w:rsidRDefault="003E6D73" w14:paraId="20D4F66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E6D73">
        <w:rPr>
          <w:rFonts w:eastAsia="Times New Roman" w:cs="Calibri"/>
          <w:b/>
          <w:bCs/>
          <w:color w:val="000000"/>
          <w:kern w:val="0"/>
          <w14:ligatures w14:val="none"/>
        </w:rPr>
        <w:t>2.MDR.5.2</w:t>
      </w:r>
      <w:r w:rsidRPr="003E6D73">
        <w:rPr>
          <w:rFonts w:eastAsia="Times New Roman" w:cs="Calibri"/>
          <w:color w:val="000000"/>
          <w:kern w:val="0"/>
          <w14:ligatures w14:val="none"/>
        </w:rPr>
        <w:t xml:space="preserve"> Estimate and measure the length of an object or distance to the nearest whole unit using appropriate units and standard measuring tools. </w:t>
      </w:r>
    </w:p>
    <w:p w:rsidRPr="003E6D73" w:rsidR="003E6D73" w:rsidP="003E6D73" w:rsidRDefault="003E6D73" w14:paraId="24FCA14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E6D73">
        <w:rPr>
          <w:rFonts w:eastAsia="Times New Roman" w:cs="Calibri"/>
          <w:b/>
          <w:bCs/>
          <w:color w:val="000000"/>
          <w:kern w:val="0"/>
          <w14:ligatures w14:val="none"/>
        </w:rPr>
        <w:t xml:space="preserve">2.MDR.5.3 </w:t>
      </w:r>
      <w:r w:rsidRPr="003E6D73">
        <w:rPr>
          <w:rFonts w:eastAsia="Times New Roman" w:cs="Calibri"/>
          <w:color w:val="000000"/>
          <w:kern w:val="0"/>
          <w14:ligatures w14:val="none"/>
        </w:rPr>
        <w:t>Measure to determine how much longer one object is than another and express the length difference in terms of a standard-length unit. </w:t>
      </w:r>
    </w:p>
    <w:p w:rsidRPr="003E6D73" w:rsidR="003E6D73" w:rsidP="003E6D73" w:rsidRDefault="003E6D73" w14:paraId="0AC524C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E6D73">
        <w:rPr>
          <w:rFonts w:eastAsia="Times New Roman" w:cs="Calibri"/>
          <w:b/>
          <w:bCs/>
          <w:color w:val="000000"/>
          <w:kern w:val="0"/>
          <w14:ligatures w14:val="none"/>
        </w:rPr>
        <w:t xml:space="preserve">2.MDR.5.4 </w:t>
      </w:r>
      <w:r w:rsidRPr="003E6D73">
        <w:rPr>
          <w:rFonts w:eastAsia="Times New Roman" w:cs="Calibri"/>
          <w:color w:val="000000"/>
          <w:kern w:val="0"/>
          <w14:ligatures w14:val="none"/>
        </w:rPr>
        <w:t>Ask questions and answer them based on gathered information, observations, and appropriate graphical displays to solve problems relevant to everyday life.</w:t>
      </w:r>
    </w:p>
    <w:p w:rsidRPr="003E6D73" w:rsidR="002145A9" w:rsidP="003E6D73" w:rsidRDefault="003E6D73" w14:paraId="6FB079E5" w14:textId="5AFC51F4">
      <w:pPr>
        <w:numPr>
          <w:ilvl w:val="0"/>
          <w:numId w:val="11"/>
        </w:numPr>
        <w:spacing w:after="0" w:line="240" w:lineRule="auto"/>
        <w:contextualSpacing w:val="0"/>
        <w:textAlignment w:val="baseline"/>
        <w:rPr>
          <w:rFonts w:eastAsia="Times New Roman" w:cs="Calibri"/>
          <w:color w:val="000000"/>
          <w:kern w:val="0"/>
          <w14:ligatures w14:val="none"/>
        </w:rPr>
      </w:pPr>
      <w:r w:rsidRPr="003E6D73">
        <w:rPr>
          <w:rFonts w:eastAsia="Times New Roman" w:cs="Calibri"/>
          <w:b/>
          <w:bCs/>
          <w:color w:val="000000"/>
          <w:kern w:val="0"/>
          <w14:ligatures w14:val="none"/>
        </w:rPr>
        <w:t>2.MDR.5.5</w:t>
      </w:r>
      <w:r w:rsidRPr="003E6D73">
        <w:rPr>
          <w:rFonts w:eastAsia="Times New Roman" w:cs="Calibri"/>
          <w:color w:val="000000"/>
          <w:kern w:val="0"/>
          <w14:ligatures w14:val="none"/>
        </w:rPr>
        <w:t xml:space="preserve"> Represent whole-number sums and differences within a standard unit of measurement on a number line diagram.</w:t>
      </w:r>
    </w:p>
    <w:p w:rsidR="002145A9" w:rsidP="002145A9" w:rsidRDefault="003450CB" w14:paraId="60413FE0" w14:textId="33DDFAB7">
      <w:pPr>
        <w:pStyle w:val="Heading4"/>
        <w:rPr>
          <w:rFonts w:eastAsia="Aptos"/>
        </w:rPr>
      </w:pPr>
      <w:r w:rsidRPr="003450CB">
        <w:rPr>
          <w:rFonts w:eastAsia="Aptos"/>
          <w:b/>
          <w:bCs/>
        </w:rPr>
        <w:t xml:space="preserve">2.MP. 1-8 </w:t>
      </w:r>
      <w:r w:rsidRPr="003450CB">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3450CB">
        <w:rPr>
          <w:rFonts w:eastAsia="Aptos"/>
          <w:b/>
          <w:bCs/>
        </w:rPr>
        <w:t xml:space="preserve">. </w:t>
      </w:r>
    </w:p>
    <w:p w:rsidRPr="00550FBF" w:rsidR="00550FBF" w:rsidP="00550FBF" w:rsidRDefault="00550FBF" w14:paraId="7BD371B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2.MP.1 </w:t>
      </w:r>
      <w:r w:rsidRPr="00550FBF">
        <w:rPr>
          <w:rFonts w:eastAsia="Times New Roman" w:cs="Calibri"/>
          <w:color w:val="000000"/>
          <w:kern w:val="0"/>
          <w14:ligatures w14:val="none"/>
        </w:rPr>
        <w:t>Make sense of problems and persevere in solving them.</w:t>
      </w:r>
    </w:p>
    <w:p w:rsidRPr="00550FBF" w:rsidR="00550FBF" w:rsidP="00550FBF" w:rsidRDefault="00550FBF" w14:paraId="79BD76E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2.MP.2 </w:t>
      </w:r>
      <w:r w:rsidRPr="00550FBF">
        <w:rPr>
          <w:rFonts w:eastAsia="Times New Roman" w:cs="Calibri"/>
          <w:color w:val="000000"/>
          <w:kern w:val="0"/>
          <w14:ligatures w14:val="none"/>
        </w:rPr>
        <w:t>Reason abstractly and quantitatively. </w:t>
      </w:r>
    </w:p>
    <w:p w:rsidRPr="00550FBF" w:rsidR="00550FBF" w:rsidP="00550FBF" w:rsidRDefault="00550FBF" w14:paraId="74867F02"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2.MP.3 </w:t>
      </w:r>
      <w:r w:rsidRPr="00550FBF">
        <w:rPr>
          <w:rFonts w:eastAsia="Times New Roman" w:cs="Calibri"/>
          <w:color w:val="000000"/>
          <w:kern w:val="0"/>
          <w14:ligatures w14:val="none"/>
        </w:rPr>
        <w:t>Construct viable arguments and critique the reasoning of others. </w:t>
      </w:r>
    </w:p>
    <w:p w:rsidRPr="00550FBF" w:rsidR="00550FBF" w:rsidP="00550FBF" w:rsidRDefault="00550FBF" w14:paraId="66C377D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2.MP.4 </w:t>
      </w:r>
      <w:r w:rsidRPr="00550FBF">
        <w:rPr>
          <w:rFonts w:eastAsia="Times New Roman" w:cs="Calibri"/>
          <w:color w:val="000000"/>
          <w:kern w:val="0"/>
          <w14:ligatures w14:val="none"/>
        </w:rPr>
        <w:t>Model with mathematics. </w:t>
      </w:r>
    </w:p>
    <w:p w:rsidRPr="00550FBF" w:rsidR="00550FBF" w:rsidP="00550FBF" w:rsidRDefault="00550FBF" w14:paraId="73DA817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2.MP.5 </w:t>
      </w:r>
      <w:r w:rsidRPr="00550FBF">
        <w:rPr>
          <w:rFonts w:eastAsia="Times New Roman" w:cs="Calibri"/>
          <w:color w:val="000000"/>
          <w:kern w:val="0"/>
          <w14:ligatures w14:val="none"/>
        </w:rPr>
        <w:t>Use appropriate tools strategically. </w:t>
      </w:r>
    </w:p>
    <w:p w:rsidRPr="00550FBF" w:rsidR="00550FBF" w:rsidP="00550FBF" w:rsidRDefault="00550FBF" w14:paraId="20A6DD0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2.MP.6 </w:t>
      </w:r>
      <w:r w:rsidRPr="00550FBF">
        <w:rPr>
          <w:rFonts w:eastAsia="Times New Roman" w:cs="Calibri"/>
          <w:color w:val="000000"/>
          <w:kern w:val="0"/>
          <w14:ligatures w14:val="none"/>
        </w:rPr>
        <w:t>Attend to precision. </w:t>
      </w:r>
    </w:p>
    <w:p w:rsidRPr="00550FBF" w:rsidR="00550FBF" w:rsidP="00550FBF" w:rsidRDefault="00550FBF" w14:paraId="3C79FAA2"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2.MP.7 </w:t>
      </w:r>
      <w:r w:rsidRPr="00550FBF">
        <w:rPr>
          <w:rFonts w:eastAsia="Times New Roman" w:cs="Calibri"/>
          <w:color w:val="000000"/>
          <w:kern w:val="0"/>
          <w14:ligatures w14:val="none"/>
        </w:rPr>
        <w:t>Look for and make use of structure. </w:t>
      </w:r>
    </w:p>
    <w:p w:rsidRPr="00550FBF" w:rsidR="002145A9" w:rsidP="002145A9" w:rsidRDefault="00550FBF" w14:paraId="362D7233" w14:textId="719BC02E">
      <w:pPr>
        <w:numPr>
          <w:ilvl w:val="0"/>
          <w:numId w:val="11"/>
        </w:numPr>
        <w:spacing w:after="0" w:line="240" w:lineRule="auto"/>
        <w:contextualSpacing w:val="0"/>
        <w:textAlignment w:val="baseline"/>
        <w:rPr>
          <w:rFonts w:eastAsia="Times New Roman" w:cs="Calibri"/>
          <w:color w:val="000000"/>
          <w:kern w:val="0"/>
          <w14:ligatures w14:val="none"/>
        </w:rPr>
      </w:pPr>
      <w:r w:rsidRPr="00550FBF">
        <w:rPr>
          <w:rFonts w:eastAsia="Times New Roman" w:cs="Calibri"/>
          <w:b/>
          <w:bCs/>
          <w:color w:val="000000"/>
          <w:kern w:val="0"/>
          <w14:ligatures w14:val="none"/>
        </w:rPr>
        <w:t xml:space="preserve">2.MP.8 </w:t>
      </w:r>
      <w:r w:rsidRPr="00550FBF">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607C4F" w14:paraId="3307E685" w14:textId="67043868">
      <w:r w:rsidRPr="00607C4F">
        <w:t>count forward, count backwards, part-part whole, compare problems, separating problems, joining problems, groups of problems, decompose, counting on, making ten, even, odd, estimate, length, unit</w:t>
      </w:r>
    </w:p>
    <w:p w:rsidR="00141BFB" w:rsidP="006C0F2C" w:rsidRDefault="00510786" w14:paraId="0D29C978" w14:textId="6B424393">
      <w:pPr>
        <w:pStyle w:val="Heading4"/>
      </w:pPr>
      <w:r>
        <w:lastRenderedPageBreak/>
        <w:t>Tier III Words</w:t>
      </w:r>
    </w:p>
    <w:p w:rsidR="00DC058A" w:rsidP="00DC058A" w:rsidRDefault="00EA5BF8" w14:paraId="078D2626" w14:textId="1A17EA4B">
      <w:r w:rsidRPr="00EA5BF8">
        <w:t>inches, feet, yards, ruler, yardstick</w:t>
      </w:r>
    </w:p>
    <w:p w:rsidRPr="00DC058A" w:rsidR="00EA5BF8" w:rsidP="00DC058A" w:rsidRDefault="00EA5BF8" w14:paraId="41BB7600"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723A10" w14:paraId="03CE1D84" w14:textId="4020B8D7">
      <w:r w:rsidRPr="00723A10">
        <w:rPr>
          <w:b/>
          <w:bCs/>
        </w:rPr>
        <w:t>Responsive Instruction:</w:t>
      </w:r>
      <w:r w:rsidR="00BC2007">
        <w:rPr>
          <w:b/>
          <w:bCs/>
        </w:rPr>
        <w:t xml:space="preserve"> </w:t>
      </w:r>
      <w:r w:rsidRPr="00723A10">
        <w:t>This unit includes 2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054315" w:rsidR="00054315" w:rsidP="00054315" w:rsidRDefault="00054315" w14:paraId="52C85F1E" w14:textId="77777777">
      <w:pPr>
        <w:pStyle w:val="ListParagraph"/>
        <w:numPr>
          <w:ilvl w:val="0"/>
          <w:numId w:val="9"/>
        </w:numPr>
        <w:spacing w:after="0" w:line="240" w:lineRule="auto"/>
        <w:contextualSpacing w:val="0"/>
        <w:rPr>
          <w:rFonts w:eastAsia="Times New Roman" w:cs="Times New Roman"/>
          <w:kern w:val="0"/>
          <w14:ligatures w14:val="none"/>
        </w:rPr>
      </w:pPr>
      <w:r w:rsidRPr="00054315">
        <w:rPr>
          <w:rFonts w:eastAsia="Times New Roman" w:cs="Calibri"/>
          <w:color w:val="000000"/>
          <w:kern w:val="0"/>
          <w14:ligatures w14:val="none"/>
        </w:rPr>
        <w:t>2.NR.2</w:t>
      </w:r>
    </w:p>
    <w:p w:rsidRPr="00054315" w:rsidR="00765DD0" w:rsidP="00054315" w:rsidRDefault="00054315" w14:paraId="5C894CE5" w14:textId="7D76DBDA">
      <w:pPr>
        <w:pStyle w:val="ListParagraph"/>
        <w:numPr>
          <w:ilvl w:val="0"/>
          <w:numId w:val="9"/>
        </w:numPr>
        <w:spacing w:after="0" w:line="240" w:lineRule="auto"/>
        <w:contextualSpacing w:val="0"/>
        <w:rPr>
          <w:rFonts w:eastAsia="Times New Roman" w:cs="Times New Roman"/>
          <w:kern w:val="0"/>
          <w14:ligatures w14:val="none"/>
        </w:rPr>
      </w:pPr>
      <w:r w:rsidRPr="00054315">
        <w:rPr>
          <w:rFonts w:eastAsia="Times New Roman" w:cs="Calibri"/>
          <w:color w:val="000000"/>
          <w:kern w:val="0"/>
          <w14:ligatures w14:val="none"/>
        </w:rPr>
        <w:t>2.MDR.5</w:t>
      </w:r>
    </w:p>
    <w:p w:rsidRPr="00D1462C" w:rsidR="00D1462C" w:rsidP="001C56F2" w:rsidRDefault="00D1462C" w14:paraId="67F42D6F" w14:textId="77777777">
      <w:pPr>
        <w:pStyle w:val="Heading4"/>
      </w:pPr>
      <w:r w:rsidRPr="00D1462C">
        <w:t>Learning Goals</w:t>
      </w:r>
    </w:p>
    <w:p w:rsidRPr="00BC2007" w:rsidR="00BC2007" w:rsidP="00BC2007" w:rsidRDefault="00BC2007" w14:paraId="05DE8138"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BC2007">
        <w:rPr>
          <w:rFonts w:eastAsia="Times New Roman" w:cs="Calibri"/>
          <w:color w:val="000000"/>
          <w:kern w:val="0"/>
          <w14:ligatures w14:val="none"/>
        </w:rPr>
        <w:t>Use units to measure the length of an object.</w:t>
      </w:r>
    </w:p>
    <w:p w:rsidRPr="00BC2007" w:rsidR="00BC2007" w:rsidP="00BC2007" w:rsidRDefault="00BC2007" w14:paraId="441005D4"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BC2007">
        <w:rPr>
          <w:rFonts w:eastAsia="Times New Roman" w:cs="Calibri"/>
          <w:color w:val="000000"/>
          <w:kern w:val="0"/>
          <w14:ligatures w14:val="none"/>
        </w:rPr>
        <w:t>Accurately measure objects using rulers, yardsticks, and measuring tape.</w:t>
      </w:r>
    </w:p>
    <w:p w:rsidRPr="00BC2007" w:rsidR="005D3C75" w:rsidP="00BC2007" w:rsidRDefault="00BC2007" w14:paraId="363E24DB" w14:textId="7C9963AB">
      <w:pPr>
        <w:numPr>
          <w:ilvl w:val="0"/>
          <w:numId w:val="8"/>
        </w:numPr>
        <w:spacing w:after="0" w:line="240" w:lineRule="auto"/>
        <w:contextualSpacing w:val="0"/>
        <w:textAlignment w:val="baseline"/>
        <w:rPr>
          <w:rFonts w:eastAsia="Times New Roman" w:cs="Calibri"/>
          <w:color w:val="000000"/>
          <w:kern w:val="0"/>
          <w14:ligatures w14:val="none"/>
        </w:rPr>
      </w:pPr>
      <w:r w:rsidRPr="00BC2007">
        <w:rPr>
          <w:rFonts w:eastAsia="Times New Roman" w:cs="Calibri"/>
          <w:color w:val="000000"/>
          <w:kern w:val="0"/>
          <w14:ligatures w14:val="none"/>
        </w:rPr>
        <w:t>Measure two objects and compare their length.</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51707" w:rsidR="00E51707" w:rsidP="00E51707" w:rsidRDefault="00E51707" w14:paraId="33135215" w14:textId="77777777">
            <w:pPr>
              <w:spacing w:after="384" w:afterLines="160" w:line="278" w:lineRule="auto"/>
            </w:pPr>
            <w:r w:rsidRPr="00E51707">
              <w:t xml:space="preserve">GaDOE Learning Plan: </w:t>
            </w:r>
            <w:hyperlink w:history="1" r:id="rId14">
              <w:r w:rsidRPr="00E51707">
                <w:rPr>
                  <w:rStyle w:val="Hyperlink"/>
                  <w:b w:val="0"/>
                  <w:bCs w:val="0"/>
                </w:rPr>
                <w:t>Make Your Own Ruler</w:t>
              </w:r>
            </w:hyperlink>
            <w:r w:rsidRPr="00E51707">
              <w:t> </w:t>
            </w:r>
          </w:p>
          <w:p w:rsidRPr="00E2000F" w:rsidR="00E51707" w:rsidP="00E51707" w:rsidRDefault="00E51707" w14:paraId="0740BD55" w14:textId="77777777">
            <w:pPr>
              <w:spacing w:after="384" w:afterLines="160" w:line="278" w:lineRule="auto"/>
              <w:rPr>
                <w:b w:val="0"/>
                <w:bCs w:val="0"/>
              </w:rPr>
            </w:pPr>
            <w:r w:rsidRPr="00E2000F">
              <w:rPr>
                <w:b w:val="0"/>
                <w:bCs w:val="0"/>
              </w:rPr>
              <w:t>Engage and Explore</w:t>
            </w:r>
          </w:p>
          <w:p w:rsidRPr="00E51707" w:rsidR="00E51707" w:rsidP="00E51707" w:rsidRDefault="00E51707" w14:paraId="59AC2737" w14:textId="77777777">
            <w:pPr>
              <w:spacing w:after="384" w:afterLines="160" w:line="278" w:lineRule="auto"/>
            </w:pPr>
            <w:hyperlink w:history="1" r:id="rId15">
              <w:r w:rsidRPr="00E51707">
                <w:rPr>
                  <w:rStyle w:val="Hyperlink"/>
                  <w:b w:val="0"/>
                  <w:bCs w:val="0"/>
                </w:rPr>
                <w:t>Presentation Slides</w:t>
              </w:r>
            </w:hyperlink>
          </w:p>
          <w:p w:rsidRPr="00D1462C" w:rsidR="005227D4" w:rsidP="0013406B" w:rsidRDefault="005227D4" w14:paraId="09525625" w14:textId="17B9F498">
            <w:pPr>
              <w:spacing w:after="384" w:afterLines="160" w:line="278" w:lineRule="auto"/>
            </w:pPr>
          </w:p>
        </w:tc>
        <w:tc>
          <w:tcPr>
            <w:tcW w:w="3094" w:type="pct"/>
          </w:tcPr>
          <w:p w:rsidRPr="001B0946" w:rsidR="001B0946" w:rsidP="001B0946" w:rsidRDefault="001B0946" w14:paraId="13F002F1"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1B0946">
              <w:t>Provides hands-on experiences with manipulating inches on a ruler to build foundational understanding of linear measurement before students are expected to measure using a ruler in Lesson 7-1.</w:t>
            </w:r>
          </w:p>
          <w:p w:rsidRPr="001B0946" w:rsidR="001B0946" w:rsidP="001B0946" w:rsidRDefault="001B0946" w14:paraId="79AD8E3F" w14:textId="77777777">
            <w:pPr>
              <w:spacing w:after="160" w:line="278" w:lineRule="auto"/>
              <w:cnfStyle w:val="000000100000" w:firstRow="0" w:lastRow="0" w:firstColumn="0" w:lastColumn="0" w:oddVBand="0" w:evenVBand="0" w:oddHBand="1" w:evenHBand="0" w:firstRowFirstColumn="0" w:firstRowLastColumn="0" w:lastRowFirstColumn="0" w:lastRowLastColumn="0"/>
            </w:pPr>
          </w:p>
          <w:p w:rsidRPr="00D1462C" w:rsidR="00D1462C" w:rsidP="00D1462C" w:rsidRDefault="001B0946" w14:paraId="36BF8982" w14:textId="18DC92A9">
            <w:pPr>
              <w:spacing w:after="160" w:line="278" w:lineRule="auto"/>
              <w:cnfStyle w:val="000000100000" w:firstRow="0" w:lastRow="0" w:firstColumn="0" w:lastColumn="0" w:oddVBand="0" w:evenVBand="0" w:oddHBand="1" w:evenHBand="0" w:firstRowFirstColumn="0" w:firstRowLastColumn="0" w:lastRowFirstColumn="0" w:lastRowLastColumn="0"/>
            </w:pPr>
            <w:r w:rsidRPr="001B0946">
              <w:t xml:space="preserve">Will need to prepare </w:t>
            </w:r>
            <w:r w:rsidR="00E2000F">
              <w:t>one-inch</w:t>
            </w:r>
            <w:r w:rsidRPr="001B0946">
              <w:t xml:space="preserve"> squares in 2 different colors for students to build their own rulers</w:t>
            </w: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97FEC" w:rsidR="00D97FEC" w:rsidP="00D97FEC" w:rsidRDefault="00D97FEC" w14:paraId="44113E9D" w14:textId="77777777">
            <w:pPr>
              <w:spacing w:after="384" w:afterLines="160" w:line="278" w:lineRule="auto"/>
            </w:pPr>
            <w:r w:rsidRPr="00D97FEC">
              <w:t xml:space="preserve">GaDOE Learning Plan: </w:t>
            </w:r>
            <w:hyperlink w:history="1" r:id="rId16">
              <w:r w:rsidRPr="00D97FEC">
                <w:rPr>
                  <w:rStyle w:val="Hyperlink"/>
                  <w:b w:val="0"/>
                  <w:bCs w:val="0"/>
                </w:rPr>
                <w:t>Make Your Own Ruler</w:t>
              </w:r>
            </w:hyperlink>
          </w:p>
          <w:p w:rsidRPr="00E2000F" w:rsidR="00D97FEC" w:rsidP="00D97FEC" w:rsidRDefault="00D97FEC" w14:paraId="649BE406" w14:textId="77777777">
            <w:pPr>
              <w:spacing w:after="384" w:afterLines="160" w:line="278" w:lineRule="auto"/>
              <w:rPr>
                <w:b w:val="0"/>
                <w:bCs w:val="0"/>
              </w:rPr>
            </w:pPr>
            <w:r w:rsidRPr="00E2000F">
              <w:rPr>
                <w:b w:val="0"/>
                <w:bCs w:val="0"/>
              </w:rPr>
              <w:t>Apply and Reflect</w:t>
            </w:r>
          </w:p>
          <w:p w:rsidRPr="00D97FEC" w:rsidR="00D97FEC" w:rsidP="00D97FEC" w:rsidRDefault="00D97FEC" w14:paraId="4B87B5F6" w14:textId="77777777">
            <w:pPr>
              <w:spacing w:after="384" w:afterLines="160" w:line="278" w:lineRule="auto"/>
            </w:pPr>
            <w:hyperlink w:history="1" r:id="rId17">
              <w:r w:rsidRPr="00D97FEC">
                <w:rPr>
                  <w:rStyle w:val="Hyperlink"/>
                  <w:b w:val="0"/>
                  <w:bCs w:val="0"/>
                </w:rPr>
                <w:t>Presentation Slides</w:t>
              </w:r>
            </w:hyperlink>
          </w:p>
          <w:p w:rsidRPr="00637806" w:rsidR="008144FA" w:rsidP="0013406B" w:rsidRDefault="008144FA" w14:paraId="59F19E04" w14:textId="61DCAD22">
            <w:pPr>
              <w:spacing w:after="384" w:afterLines="160" w:line="278" w:lineRule="auto"/>
              <w:rPr>
                <w:b w:val="0"/>
                <w:bCs w:val="0"/>
              </w:rPr>
            </w:pPr>
          </w:p>
        </w:tc>
        <w:tc>
          <w:tcPr>
            <w:tcW w:w="3094" w:type="pct"/>
          </w:tcPr>
          <w:p w:rsidRPr="00D33EF1" w:rsidR="00D33EF1" w:rsidP="00D33EF1" w:rsidRDefault="00D33EF1" w14:paraId="09A9F422"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D33EF1">
              <w:t>Provides hands-on experiences with manipulating inches on a ruler to build foundational understanding of linear measurement before students are expected to measure using a ruler in Lesson 7-1.</w:t>
            </w:r>
          </w:p>
          <w:p w:rsidRPr="00D33EF1" w:rsidR="00D33EF1" w:rsidP="00D33EF1" w:rsidRDefault="00D33EF1" w14:paraId="58076B41" w14:textId="77777777">
            <w:pPr>
              <w:spacing w:after="160" w:line="278" w:lineRule="auto"/>
              <w:cnfStyle w:val="000000000000" w:firstRow="0" w:lastRow="0" w:firstColumn="0" w:lastColumn="0" w:oddVBand="0" w:evenVBand="0" w:oddHBand="0" w:evenHBand="0" w:firstRowFirstColumn="0" w:firstRowLastColumn="0" w:lastRowFirstColumn="0" w:lastRowLastColumn="0"/>
            </w:pPr>
          </w:p>
          <w:p w:rsidRPr="00D1462C" w:rsidR="00D1462C" w:rsidP="00D1462C" w:rsidRDefault="00D33EF1" w14:paraId="2547E655" w14:textId="4F719CA5">
            <w:pPr>
              <w:spacing w:after="160" w:line="278" w:lineRule="auto"/>
              <w:cnfStyle w:val="000000000000" w:firstRow="0" w:lastRow="0" w:firstColumn="0" w:lastColumn="0" w:oddVBand="0" w:evenVBand="0" w:oddHBand="0" w:evenHBand="0" w:firstRowFirstColumn="0" w:firstRowLastColumn="0" w:lastRowFirstColumn="0" w:lastRowLastColumn="0"/>
            </w:pPr>
            <w:r w:rsidRPr="00D33EF1">
              <w:t>Will need gummy worms for today</w:t>
            </w: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C0352F" w:rsidR="00C0352F" w:rsidP="00C0352F" w:rsidRDefault="00E2000F" w14:paraId="7190B79C" w14:textId="7E9D4C81">
            <w:pPr>
              <w:spacing w:after="384" w:afterLines="160"/>
            </w:pPr>
            <w:r>
              <w:t>McGraw-Hill</w:t>
            </w:r>
            <w:r w:rsidRPr="00C0352F" w:rsidR="00C0352F">
              <w:t xml:space="preserve"> Lesson 7-1</w:t>
            </w:r>
            <w:r>
              <w:t>:</w:t>
            </w:r>
          </w:p>
          <w:p w:rsidRPr="00E2000F" w:rsidR="00483F2B" w:rsidP="0013406B" w:rsidRDefault="00C0352F" w14:paraId="6B58F120" w14:textId="551F6261">
            <w:pPr>
              <w:spacing w:after="384" w:afterLines="160"/>
              <w:rPr>
                <w:b w:val="0"/>
                <w:bCs w:val="0"/>
              </w:rPr>
            </w:pPr>
            <w:r w:rsidRPr="00E2000F">
              <w:rPr>
                <w:b w:val="0"/>
                <w:bCs w:val="0"/>
              </w:rPr>
              <w:t>Measure Length with Inches</w:t>
            </w:r>
          </w:p>
        </w:tc>
        <w:tc>
          <w:tcPr>
            <w:tcW w:w="3094" w:type="pct"/>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46F3E" w:rsidR="00246F3E" w:rsidP="00246F3E" w:rsidRDefault="00E2000F" w14:paraId="4AF40E5F" w14:textId="3045AA39">
            <w:pPr>
              <w:spacing w:after="384" w:afterLines="160"/>
            </w:pPr>
            <w:r>
              <w:t>McGraw-Hill</w:t>
            </w:r>
            <w:r w:rsidRPr="00246F3E" w:rsidR="00246F3E">
              <w:t xml:space="preserve"> Lesson 7-2</w:t>
            </w:r>
            <w:r>
              <w:t>:</w:t>
            </w:r>
          </w:p>
          <w:p w:rsidRPr="00E2000F" w:rsidR="00BF3488" w:rsidP="0013406B" w:rsidRDefault="00246F3E" w14:paraId="101C3C22" w14:textId="78ACD489">
            <w:pPr>
              <w:spacing w:after="384" w:afterLines="160"/>
              <w:rPr>
                <w:b w:val="0"/>
                <w:bCs w:val="0"/>
              </w:rPr>
            </w:pPr>
            <w:r w:rsidRPr="00E2000F">
              <w:rPr>
                <w:b w:val="0"/>
                <w:bCs w:val="0"/>
              </w:rPr>
              <w:t>Measure Length with Feet and Yards</w:t>
            </w:r>
          </w:p>
        </w:tc>
        <w:tc>
          <w:tcPr>
            <w:tcW w:w="3094" w:type="pct"/>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83ACB" w:rsidR="00783ACB" w:rsidP="00783ACB" w:rsidRDefault="00783ACB" w14:paraId="6B364776" w14:textId="77777777">
            <w:pPr>
              <w:spacing w:after="384" w:afterLines="160"/>
            </w:pPr>
            <w:r w:rsidRPr="00783ACB">
              <w:lastRenderedPageBreak/>
              <w:t xml:space="preserve">GaDOE Learning Plan: </w:t>
            </w:r>
            <w:hyperlink w:history="1" r:id="rId18">
              <w:r w:rsidRPr="00783ACB">
                <w:rPr>
                  <w:rStyle w:val="Hyperlink"/>
                  <w:b w:val="0"/>
                  <w:bCs w:val="0"/>
                </w:rPr>
                <w:t>Snails and Lizards</w:t>
              </w:r>
            </w:hyperlink>
            <w:r w:rsidRPr="00783ACB">
              <w:t> </w:t>
            </w:r>
          </w:p>
          <w:p w:rsidRPr="00783ACB" w:rsidR="00783ACB" w:rsidP="00783ACB" w:rsidRDefault="00783ACB" w14:paraId="1C606B63" w14:textId="77777777">
            <w:pPr>
              <w:spacing w:after="384" w:afterLines="160"/>
            </w:pPr>
            <w:hyperlink w:history="1" r:id="rId19">
              <w:r w:rsidRPr="00783ACB">
                <w:rPr>
                  <w:rStyle w:val="Hyperlink"/>
                  <w:b w:val="0"/>
                  <w:bCs w:val="0"/>
                </w:rPr>
                <w:t>Presentation Slides</w:t>
              </w:r>
            </w:hyperlink>
          </w:p>
          <w:p w:rsidRPr="00BF3488" w:rsidR="00BF3488" w:rsidP="0013406B" w:rsidRDefault="00783ACB" w14:paraId="04A0A377" w14:textId="50DA6EB1">
            <w:pPr>
              <w:spacing w:after="384" w:afterLines="160"/>
            </w:pPr>
            <w:r w:rsidRPr="00783ACB">
              <w:t xml:space="preserve">Modify: </w:t>
            </w:r>
            <w:r w:rsidRPr="00E2000F">
              <w:rPr>
                <w:b w:val="0"/>
                <w:bCs w:val="0"/>
              </w:rPr>
              <w:t xml:space="preserve">Explore and </w:t>
            </w:r>
            <w:proofErr w:type="gramStart"/>
            <w:r w:rsidRPr="00E2000F">
              <w:rPr>
                <w:b w:val="0"/>
                <w:bCs w:val="0"/>
              </w:rPr>
              <w:t>Apply</w:t>
            </w:r>
            <w:proofErr w:type="gramEnd"/>
          </w:p>
        </w:tc>
        <w:tc>
          <w:tcPr>
            <w:tcW w:w="3094" w:type="pct"/>
          </w:tcPr>
          <w:p w:rsidRPr="00483F2B" w:rsidR="00BF3488" w:rsidP="00D1462C" w:rsidRDefault="009F4673" w14:paraId="21ABC58E" w14:textId="3DD192AA">
            <w:pPr>
              <w:cnfStyle w:val="000000100000" w:firstRow="0" w:lastRow="0" w:firstColumn="0" w:lastColumn="0" w:oddVBand="0" w:evenVBand="0" w:oddHBand="1" w:evenHBand="0" w:firstRowFirstColumn="0" w:firstRowLastColumn="0" w:lastRowFirstColumn="0" w:lastRowLastColumn="0"/>
            </w:pPr>
            <w:r w:rsidRPr="009F4673">
              <w:t>Reinforces concepts from Lesson 7-2 by providing students with opportunities to practice measuring using a variety of tools, including rulers, yardsticks, and meas</w:t>
            </w:r>
            <w:r w:rsidR="00E2000F">
              <w:t>u</w:t>
            </w:r>
            <w:r w:rsidRPr="009F4673">
              <w:t>ring tapes, to build accuracy and flexibility in measurement.</w:t>
            </w: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E2000F" w14:paraId="05CF4341" w14:textId="06469A2B">
            <w:pPr>
              <w:spacing w:after="384" w:afterLines="160"/>
            </w:pPr>
            <w:r>
              <w:t>McGraw-Hill</w:t>
            </w:r>
            <w:r w:rsidRPr="00326100" w:rsidR="00326100">
              <w:t xml:space="preserve"> Lesson 7-3:</w:t>
            </w:r>
            <w:r>
              <w:t xml:space="preserve"> </w:t>
            </w:r>
            <w:r w:rsidRPr="00E2000F" w:rsidR="00326100">
              <w:rPr>
                <w:b w:val="0"/>
                <w:bCs w:val="0"/>
              </w:rPr>
              <w:t>Compare Lengths Using Customary Units</w:t>
            </w:r>
          </w:p>
        </w:tc>
        <w:tc>
          <w:tcPr>
            <w:tcW w:w="3094" w:type="pct"/>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761FE" w:rsidR="00B761FE" w:rsidP="00B761FE" w:rsidRDefault="00B761FE" w14:paraId="0F805843" w14:textId="18BB0318">
            <w:pPr>
              <w:spacing w:after="384" w:afterLines="160"/>
            </w:pPr>
            <w:r w:rsidRPr="00B761FE">
              <w:t>GaDOE Learning Plan:</w:t>
            </w:r>
            <w:r w:rsidR="00E2000F">
              <w:t xml:space="preserve"> </w:t>
            </w:r>
            <w:hyperlink w:history="1" r:id="rId20">
              <w:r w:rsidRPr="00B761FE">
                <w:rPr>
                  <w:rStyle w:val="Hyperlink"/>
                  <w:b w:val="0"/>
                  <w:bCs w:val="0"/>
                </w:rPr>
                <w:t>Animal Measurements</w:t>
              </w:r>
            </w:hyperlink>
            <w:r w:rsidRPr="00B761FE">
              <w:t> </w:t>
            </w:r>
          </w:p>
          <w:p w:rsidRPr="00E2000F" w:rsidR="00B761FE" w:rsidP="00B761FE" w:rsidRDefault="00B761FE" w14:paraId="49C6C613" w14:textId="77777777">
            <w:pPr>
              <w:spacing w:after="384" w:afterLines="160"/>
              <w:rPr>
                <w:b w:val="0"/>
                <w:bCs w:val="0"/>
              </w:rPr>
            </w:pPr>
            <w:r w:rsidRPr="00B761FE">
              <w:t xml:space="preserve">Modify: </w:t>
            </w:r>
            <w:r w:rsidRPr="00E2000F">
              <w:rPr>
                <w:b w:val="0"/>
                <w:bCs w:val="0"/>
              </w:rPr>
              <w:t>Engage and Explore</w:t>
            </w:r>
          </w:p>
          <w:p w:rsidRPr="00BF3488" w:rsidR="00BF3488" w:rsidP="0013406B" w:rsidRDefault="00B761FE" w14:paraId="45941F07" w14:textId="627D3661">
            <w:pPr>
              <w:spacing w:after="384" w:afterLines="160"/>
            </w:pPr>
            <w:hyperlink w:history="1" r:id="rId21">
              <w:r w:rsidRPr="00B761FE">
                <w:rPr>
                  <w:rStyle w:val="Hyperlink"/>
                  <w:b w:val="0"/>
                  <w:bCs w:val="0"/>
                </w:rPr>
                <w:t>Presentation Slides</w:t>
              </w:r>
            </w:hyperlink>
          </w:p>
        </w:tc>
        <w:tc>
          <w:tcPr>
            <w:tcW w:w="3094" w:type="pct"/>
          </w:tcPr>
          <w:p w:rsidRPr="00A93CEF" w:rsidR="00A93CEF" w:rsidP="00A93CEF" w:rsidRDefault="00A93CEF" w14:paraId="60885BDE" w14:textId="77777777">
            <w:pPr>
              <w:cnfStyle w:val="000000100000" w:firstRow="0" w:lastRow="0" w:firstColumn="0" w:lastColumn="0" w:oddVBand="0" w:evenVBand="0" w:oddHBand="1" w:evenHBand="0" w:firstRowFirstColumn="0" w:firstRowLastColumn="0" w:lastRowFirstColumn="0" w:lastRowLastColumn="0"/>
            </w:pPr>
            <w:r w:rsidRPr="00A93CEF">
              <w:t>Reinforces Lesson 7-3: Comparing measurement of two objects</w:t>
            </w:r>
          </w:p>
          <w:p w:rsidRPr="00A93CEF" w:rsidR="00A93CEF" w:rsidP="00A93CEF" w:rsidRDefault="00A93CEF" w14:paraId="6A393E92" w14:textId="77777777">
            <w:pPr>
              <w:cnfStyle w:val="000000100000" w:firstRow="0" w:lastRow="0" w:firstColumn="0" w:lastColumn="0" w:oddVBand="0" w:evenVBand="0" w:oddHBand="1" w:evenHBand="0" w:firstRowFirstColumn="0" w:firstRowLastColumn="0" w:lastRowFirstColumn="0" w:lastRowLastColumn="0"/>
            </w:pPr>
          </w:p>
          <w:p w:rsidRPr="00483F2B" w:rsidR="00BF3488" w:rsidP="00D1462C" w:rsidRDefault="00A93CEF" w14:paraId="5E7729C2" w14:textId="54B401EF">
            <w:pPr>
              <w:cnfStyle w:val="000000100000" w:firstRow="0" w:lastRow="0" w:firstColumn="0" w:lastColumn="0" w:oddVBand="0" w:evenVBand="0" w:oddHBand="1" w:evenHBand="0" w:firstRowFirstColumn="0" w:firstRowLastColumn="0" w:lastRowFirstColumn="0" w:lastRowLastColumn="0"/>
            </w:pPr>
            <w:r w:rsidRPr="00A93CEF">
              <w:t>Apply and Reflect section gives students opportunity to create a new animal and measure/compare the body parts, if time allows</w:t>
            </w:r>
          </w:p>
        </w:tc>
      </w:tr>
      <w:tr w:rsidRPr="00D1462C" w:rsidR="00BF3488" w:rsidTr="003039D7"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E2000F" w14:paraId="542BE8CD" w14:textId="40FCFCBB">
            <w:pPr>
              <w:spacing w:after="384" w:afterLines="160"/>
            </w:pPr>
            <w:r>
              <w:t>McGraw-Hill</w:t>
            </w:r>
            <w:r w:rsidRPr="00855A8F" w:rsidR="00855A8F">
              <w:t xml:space="preserve"> Lesson 7-4: </w:t>
            </w:r>
            <w:r w:rsidRPr="00E2000F" w:rsidR="00855A8F">
              <w:rPr>
                <w:b w:val="0"/>
                <w:bCs w:val="0"/>
              </w:rPr>
              <w:t>Relate Inches, Feet, and Yards</w:t>
            </w:r>
          </w:p>
        </w:tc>
        <w:tc>
          <w:tcPr>
            <w:tcW w:w="3094" w:type="pct"/>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2000F" w:rsidR="006E4C7E" w:rsidP="006E4C7E" w:rsidRDefault="00E2000F" w14:paraId="07FFEF17" w14:textId="32463503">
            <w:pPr>
              <w:spacing w:after="384" w:afterLines="160"/>
              <w:rPr>
                <w:b w:val="0"/>
                <w:bCs w:val="0"/>
                <w:color w:val="EE0000"/>
              </w:rPr>
            </w:pPr>
            <w:r>
              <w:rPr>
                <w:color w:val="EE0000"/>
              </w:rPr>
              <w:t>McGraw-Hill</w:t>
            </w:r>
            <w:r w:rsidRPr="006E4C7E" w:rsidR="006E4C7E">
              <w:rPr>
                <w:color w:val="EE0000"/>
              </w:rPr>
              <w:t xml:space="preserve"> Lesson 7-5: </w:t>
            </w:r>
            <w:r w:rsidRPr="00E2000F" w:rsidR="006E4C7E">
              <w:rPr>
                <w:b w:val="0"/>
                <w:bCs w:val="0"/>
                <w:color w:val="EE0000"/>
              </w:rPr>
              <w:t>Estimate Length Using Customary Units</w:t>
            </w:r>
          </w:p>
          <w:p w:rsidRPr="00E2000F" w:rsidR="00BF3488" w:rsidP="00AD1822" w:rsidRDefault="006E4C7E" w14:paraId="31E701CF" w14:textId="74E35DAA">
            <w:pPr>
              <w:spacing w:after="384" w:afterLines="160"/>
              <w:rPr>
                <w:color w:val="EE0000"/>
              </w:rPr>
            </w:pPr>
            <w:r w:rsidRPr="006E4C7E">
              <w:rPr>
                <w:color w:val="EE0000"/>
              </w:rPr>
              <w:t xml:space="preserve">Modify: </w:t>
            </w:r>
            <w:r w:rsidRPr="00E2000F">
              <w:rPr>
                <w:b w:val="0"/>
                <w:bCs w:val="0"/>
              </w:rPr>
              <w:t>Eliminate Lesson</w:t>
            </w:r>
          </w:p>
        </w:tc>
        <w:tc>
          <w:tcPr>
            <w:tcW w:w="3094" w:type="pct"/>
          </w:tcPr>
          <w:p w:rsidRPr="00483F2B" w:rsidR="00BF3488" w:rsidP="00D1462C" w:rsidRDefault="006E4C7E" w14:paraId="063D2CD5" w14:textId="0F68A0DD">
            <w:pPr>
              <w:cnfStyle w:val="000000100000" w:firstRow="0" w:lastRow="0" w:firstColumn="0" w:lastColumn="0" w:oddVBand="0" w:evenVBand="0" w:oddHBand="1" w:evenHBand="0" w:firstRowFirstColumn="0" w:firstRowLastColumn="0" w:lastRowFirstColumn="0" w:lastRowLastColumn="0"/>
            </w:pPr>
            <w:r w:rsidRPr="006E4C7E">
              <w:t>Utilizes nonstandard objects to estimate measurements rather than formal measuring tools; this skill is not assessed on the unit assessment.</w:t>
            </w:r>
          </w:p>
        </w:tc>
      </w:tr>
      <w:tr w:rsidRPr="00D1462C" w:rsidR="00847763" w:rsidTr="003039D7"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CC4157" w:rsidRDefault="00CF122D" w14:paraId="1ECB37DE" w14:textId="17B28EFB">
            <w:pPr>
              <w:spacing w:after="384" w:afterLines="160"/>
            </w:pPr>
            <w:r>
              <w:rPr>
                <w:color w:val="EE0000"/>
              </w:rPr>
              <w:t>McGraw-Hill</w:t>
            </w:r>
            <w:r w:rsidRPr="004B7037" w:rsidR="004B7037">
              <w:rPr>
                <w:color w:val="EE0000"/>
              </w:rPr>
              <w:t xml:space="preserve"> Lesson 7-6: </w:t>
            </w:r>
            <w:r w:rsidRPr="00CF122D" w:rsidR="004B7037">
              <w:rPr>
                <w:b w:val="0"/>
                <w:bCs w:val="0"/>
                <w:color w:val="EE0000"/>
              </w:rPr>
              <w:t>Measure Length with Centimeters and Meters</w:t>
            </w:r>
            <w:r w:rsidRPr="00CF122D" w:rsidR="004B7037">
              <w:rPr>
                <w:b w:val="0"/>
                <w:bCs w:val="0"/>
                <w:color w:val="EE0000"/>
              </w:rPr>
              <w:br/>
            </w:r>
            <w:r w:rsidRPr="004B7037" w:rsidR="004B7037">
              <w:rPr>
                <w:color w:val="EE0000"/>
              </w:rPr>
              <w:t xml:space="preserve">Modify: </w:t>
            </w:r>
            <w:r w:rsidRPr="00CF122D" w:rsidR="004B7037">
              <w:rPr>
                <w:b w:val="0"/>
                <w:bCs w:val="0"/>
              </w:rPr>
              <w:t>Eliminate Lesson</w:t>
            </w:r>
          </w:p>
        </w:tc>
        <w:tc>
          <w:tcPr>
            <w:tcW w:w="3094" w:type="pct"/>
          </w:tcPr>
          <w:p w:rsidRPr="00483F2B" w:rsidR="00847763" w:rsidP="00D1462C" w:rsidRDefault="004B7037" w14:paraId="752B0BFF" w14:textId="1515E9C4">
            <w:pPr>
              <w:cnfStyle w:val="000000000000" w:firstRow="0" w:lastRow="0" w:firstColumn="0" w:lastColumn="0" w:oddVBand="0" w:evenVBand="0" w:oddHBand="0" w:evenHBand="0" w:firstRowFirstColumn="0" w:firstRowLastColumn="0" w:lastRowFirstColumn="0" w:lastRowLastColumn="0"/>
            </w:pPr>
            <w:r w:rsidRPr="004B7037">
              <w:t>This lesson is NOT aligned to grade level standards and will NOT be taught. Second Grade standard does not include metric measurements</w:t>
            </w:r>
          </w:p>
        </w:tc>
      </w:tr>
      <w:tr w:rsidRPr="00D1462C" w:rsidR="00847763" w:rsidTr="003039D7"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CF122D" w:rsidR="004B7037" w:rsidP="004B7037" w:rsidRDefault="00CF122D" w14:paraId="507F663D" w14:textId="373961E4">
            <w:pPr>
              <w:spacing w:after="384" w:afterLines="160"/>
              <w:rPr>
                <w:b w:val="0"/>
                <w:bCs w:val="0"/>
                <w:color w:val="EE0000"/>
              </w:rPr>
            </w:pPr>
            <w:r>
              <w:rPr>
                <w:color w:val="EE0000"/>
              </w:rPr>
              <w:t>McGraw-Hill</w:t>
            </w:r>
            <w:r w:rsidRPr="00CE6739" w:rsidR="004B7037">
              <w:rPr>
                <w:color w:val="EE0000"/>
              </w:rPr>
              <w:t xml:space="preserve"> Lesson 7-7: </w:t>
            </w:r>
            <w:r w:rsidRPr="00CF122D" w:rsidR="004B7037">
              <w:rPr>
                <w:b w:val="0"/>
                <w:bCs w:val="0"/>
                <w:color w:val="EE0000"/>
              </w:rPr>
              <w:t>Compare Length Using Metric Units</w:t>
            </w:r>
          </w:p>
          <w:p w:rsidRPr="00CF122D" w:rsidR="00847763" w:rsidP="005E51F2" w:rsidRDefault="004B7037" w14:paraId="3C065236" w14:textId="6AFF4407">
            <w:pPr>
              <w:spacing w:after="384" w:afterLines="160"/>
              <w:rPr>
                <w:color w:val="EE0000"/>
              </w:rPr>
            </w:pPr>
            <w:r w:rsidRPr="00CE6739">
              <w:rPr>
                <w:color w:val="EE0000"/>
              </w:rPr>
              <w:t xml:space="preserve">Modify: </w:t>
            </w:r>
            <w:r w:rsidRPr="00CF122D">
              <w:rPr>
                <w:b w:val="0"/>
                <w:bCs w:val="0"/>
              </w:rPr>
              <w:t>Eliminate Lesson</w:t>
            </w:r>
          </w:p>
        </w:tc>
        <w:tc>
          <w:tcPr>
            <w:tcW w:w="3094" w:type="pct"/>
          </w:tcPr>
          <w:p w:rsidRPr="00483F2B" w:rsidR="00847763" w:rsidP="00D1462C" w:rsidRDefault="00CE6739" w14:paraId="598CC485" w14:textId="6368C046">
            <w:pPr>
              <w:cnfStyle w:val="000000100000" w:firstRow="0" w:lastRow="0" w:firstColumn="0" w:lastColumn="0" w:oddVBand="0" w:evenVBand="0" w:oddHBand="1" w:evenHBand="0" w:firstRowFirstColumn="0" w:firstRowLastColumn="0" w:lastRowFirstColumn="0" w:lastRowLastColumn="0"/>
            </w:pPr>
            <w:r w:rsidRPr="00CE6739">
              <w:t>This lesson is NOT aligned to grade level standards and will NOT be taught. Second Grade standard does not include metric measurements</w:t>
            </w:r>
          </w:p>
        </w:tc>
      </w:tr>
      <w:tr w:rsidRPr="00D1462C" w:rsidR="00847763" w:rsidTr="003039D7"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CF122D" w:rsidR="00CE6739" w:rsidP="00CE6739" w:rsidRDefault="00CF122D" w14:paraId="1362C3C3" w14:textId="1B4E4E8E">
            <w:pPr>
              <w:spacing w:after="384" w:afterLines="160"/>
              <w:rPr>
                <w:b w:val="0"/>
                <w:bCs w:val="0"/>
                <w:color w:val="EE0000"/>
              </w:rPr>
            </w:pPr>
            <w:r>
              <w:rPr>
                <w:color w:val="EE0000"/>
              </w:rPr>
              <w:t>McGraw-Hill</w:t>
            </w:r>
            <w:r w:rsidRPr="00CE6739" w:rsidR="00CE6739">
              <w:rPr>
                <w:color w:val="EE0000"/>
              </w:rPr>
              <w:t xml:space="preserve"> Lesson 7-8: </w:t>
            </w:r>
            <w:r w:rsidRPr="00CF122D" w:rsidR="00CE6739">
              <w:rPr>
                <w:b w:val="0"/>
                <w:bCs w:val="0"/>
                <w:color w:val="EE0000"/>
              </w:rPr>
              <w:t>Relate Centimeters and Meters</w:t>
            </w:r>
          </w:p>
          <w:p w:rsidRPr="00CF122D" w:rsidR="00847763" w:rsidP="007A72AC" w:rsidRDefault="00CE6739" w14:paraId="22E23D2D" w14:textId="42B7E3A7">
            <w:pPr>
              <w:spacing w:after="384" w:afterLines="160"/>
              <w:rPr>
                <w:color w:val="EE0000"/>
              </w:rPr>
            </w:pPr>
            <w:r w:rsidRPr="00CE6739">
              <w:rPr>
                <w:color w:val="EE0000"/>
              </w:rPr>
              <w:t xml:space="preserve">Modify: </w:t>
            </w:r>
            <w:r w:rsidRPr="00CF122D">
              <w:rPr>
                <w:b w:val="0"/>
                <w:bCs w:val="0"/>
              </w:rPr>
              <w:t>Eliminate Lesson</w:t>
            </w:r>
          </w:p>
        </w:tc>
        <w:tc>
          <w:tcPr>
            <w:tcW w:w="3094" w:type="pct"/>
          </w:tcPr>
          <w:p w:rsidRPr="00483F2B" w:rsidR="00847763" w:rsidP="00D1462C" w:rsidRDefault="00CE6739" w14:paraId="5C51B4BF" w14:textId="739B3ED5">
            <w:pPr>
              <w:cnfStyle w:val="000000000000" w:firstRow="0" w:lastRow="0" w:firstColumn="0" w:lastColumn="0" w:oddVBand="0" w:evenVBand="0" w:oddHBand="0" w:evenHBand="0" w:firstRowFirstColumn="0" w:firstRowLastColumn="0" w:lastRowFirstColumn="0" w:lastRowLastColumn="0"/>
            </w:pPr>
            <w:r w:rsidRPr="00CE6739">
              <w:t>This lesson is NOT aligned to grade level standards and will NOT be taught. Second Grade standard does not include metric measurements</w:t>
            </w:r>
          </w:p>
        </w:tc>
      </w:tr>
      <w:tr w:rsidRPr="00D1462C" w:rsidR="00847763" w:rsidTr="003039D7"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CF122D" w:rsidR="001206F5" w:rsidP="001206F5" w:rsidRDefault="00CF122D" w14:paraId="17BF6EF3" w14:textId="44DD3E85">
            <w:pPr>
              <w:spacing w:after="384" w:afterLines="160"/>
              <w:rPr>
                <w:b w:val="0"/>
                <w:bCs w:val="0"/>
                <w:color w:val="EE0000"/>
              </w:rPr>
            </w:pPr>
            <w:r>
              <w:rPr>
                <w:color w:val="EE0000"/>
              </w:rPr>
              <w:t>McGraw-Hill</w:t>
            </w:r>
            <w:r w:rsidRPr="001206F5" w:rsidR="001206F5">
              <w:rPr>
                <w:color w:val="EE0000"/>
              </w:rPr>
              <w:t xml:space="preserve"> Lesson 7-9: </w:t>
            </w:r>
            <w:r w:rsidRPr="00CF122D" w:rsidR="001206F5">
              <w:rPr>
                <w:b w:val="0"/>
                <w:bCs w:val="0"/>
                <w:color w:val="EE0000"/>
              </w:rPr>
              <w:t>Estimate Length Using Metric Units</w:t>
            </w:r>
          </w:p>
          <w:p w:rsidRPr="00CF122D" w:rsidR="00847763" w:rsidP="0013406B" w:rsidRDefault="001206F5" w14:paraId="5B90DBF5" w14:textId="301EF2CA">
            <w:pPr>
              <w:spacing w:after="384" w:afterLines="160"/>
              <w:rPr>
                <w:color w:val="EE0000"/>
              </w:rPr>
            </w:pPr>
            <w:r w:rsidRPr="001206F5">
              <w:rPr>
                <w:color w:val="EE0000"/>
              </w:rPr>
              <w:t xml:space="preserve">Modify: </w:t>
            </w:r>
            <w:r w:rsidRPr="00CF122D">
              <w:rPr>
                <w:b w:val="0"/>
                <w:bCs w:val="0"/>
              </w:rPr>
              <w:t>Eliminate Lesson</w:t>
            </w:r>
          </w:p>
        </w:tc>
        <w:tc>
          <w:tcPr>
            <w:tcW w:w="3094" w:type="pct"/>
          </w:tcPr>
          <w:p w:rsidRPr="00483F2B" w:rsidR="00847763" w:rsidP="00D1462C" w:rsidRDefault="001206F5" w14:paraId="5F531A99" w14:textId="4A47A22B">
            <w:pPr>
              <w:cnfStyle w:val="000000100000" w:firstRow="0" w:lastRow="0" w:firstColumn="0" w:lastColumn="0" w:oddVBand="0" w:evenVBand="0" w:oddHBand="1" w:evenHBand="0" w:firstRowFirstColumn="0" w:firstRowLastColumn="0" w:lastRowFirstColumn="0" w:lastRowLastColumn="0"/>
            </w:pPr>
            <w:r w:rsidRPr="001206F5">
              <w:t>This lesson is NOT aligned to grade level standards and will NOT be taught. Second Grade standard does not include metric measurements</w:t>
            </w:r>
          </w:p>
        </w:tc>
      </w:tr>
      <w:tr w:rsidRPr="00D1462C" w:rsidR="00CE6739" w:rsidTr="003039D7" w14:paraId="734B2A3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206F5" w:rsidR="001206F5" w:rsidP="001206F5" w:rsidRDefault="00CF122D" w14:paraId="4DEF1BA5" w14:textId="5472E66D">
            <w:pPr>
              <w:spacing w:after="384" w:afterLines="160"/>
            </w:pPr>
            <w:r>
              <w:t>McGraw-Hill</w:t>
            </w:r>
            <w:r w:rsidRPr="001206F5" w:rsidR="001206F5">
              <w:t xml:space="preserve"> Lesson 7-10</w:t>
            </w:r>
            <w:r>
              <w:t>:</w:t>
            </w:r>
          </w:p>
          <w:p w:rsidRPr="00CF122D" w:rsidR="001206F5" w:rsidP="001206F5" w:rsidRDefault="001206F5" w14:paraId="6904774F" w14:textId="77777777">
            <w:pPr>
              <w:spacing w:after="384" w:afterLines="160"/>
              <w:rPr>
                <w:b w:val="0"/>
                <w:bCs w:val="0"/>
              </w:rPr>
            </w:pPr>
            <w:proofErr w:type="gramStart"/>
            <w:r w:rsidRPr="00CF122D">
              <w:rPr>
                <w:b w:val="0"/>
                <w:bCs w:val="0"/>
              </w:rPr>
              <w:t>Solve</w:t>
            </w:r>
            <w:proofErr w:type="gramEnd"/>
            <w:r w:rsidRPr="00CF122D">
              <w:rPr>
                <w:b w:val="0"/>
                <w:bCs w:val="0"/>
              </w:rPr>
              <w:t xml:space="preserve"> Problems Involving Length</w:t>
            </w:r>
          </w:p>
          <w:p w:rsidRPr="00BF3488" w:rsidR="00CE6739" w:rsidP="0013406B" w:rsidRDefault="00CE6739" w14:paraId="7473BDE8" w14:textId="77777777">
            <w:pPr>
              <w:spacing w:after="384" w:afterLines="160"/>
            </w:pPr>
          </w:p>
        </w:tc>
        <w:tc>
          <w:tcPr>
            <w:tcW w:w="3094" w:type="pct"/>
          </w:tcPr>
          <w:p w:rsidRPr="00483F2B" w:rsidR="00CE6739" w:rsidP="00D1462C" w:rsidRDefault="00805CAC" w14:paraId="174954E9" w14:textId="7501DF50">
            <w:pPr>
              <w:cnfStyle w:val="000000000000" w:firstRow="0" w:lastRow="0" w:firstColumn="0" w:lastColumn="0" w:oddVBand="0" w:evenVBand="0" w:oddHBand="0" w:evenHBand="0" w:firstRowFirstColumn="0" w:firstRowLastColumn="0" w:lastRowFirstColumn="0" w:lastRowLastColumn="0"/>
            </w:pPr>
            <w:r w:rsidRPr="00805CAC">
              <w:t xml:space="preserve">Ensure students have frequent opportunities to represent their thinking on an open number line, as this model is used consistently in instruction and appears </w:t>
            </w:r>
            <w:proofErr w:type="gramStart"/>
            <w:r w:rsidRPr="00805CAC">
              <w:t>on</w:t>
            </w:r>
            <w:proofErr w:type="gramEnd"/>
            <w:r w:rsidRPr="00805CAC">
              <w:t xml:space="preserve"> the assessment. Encourage students to show jumps, explain their reasoning, and connect their visual model to equations to strengthen understanding of place value and operations. </w:t>
            </w:r>
          </w:p>
        </w:tc>
      </w:tr>
      <w:tr w:rsidRPr="00D1462C" w:rsidR="00CE6739" w:rsidTr="003039D7" w14:paraId="3FBE2B1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05CAC" w:rsidR="00805CAC" w:rsidP="00805CAC" w:rsidRDefault="00805CAC" w14:paraId="0A5D1D64" w14:textId="37AF44C9">
            <w:pPr>
              <w:spacing w:after="384" w:afterLines="160"/>
            </w:pPr>
            <w:r w:rsidRPr="00805CAC">
              <w:lastRenderedPageBreak/>
              <w:t>McGraw Hill Lesson 7-11</w:t>
            </w:r>
            <w:r w:rsidR="00CF122D">
              <w:t>:</w:t>
            </w:r>
          </w:p>
          <w:p w:rsidRPr="00CF122D" w:rsidR="00805CAC" w:rsidP="00805CAC" w:rsidRDefault="00805CAC" w14:paraId="313D2CE4" w14:textId="77777777">
            <w:pPr>
              <w:spacing w:after="384" w:afterLines="160"/>
              <w:rPr>
                <w:b w:val="0"/>
                <w:bCs w:val="0"/>
              </w:rPr>
            </w:pPr>
            <w:proofErr w:type="gramStart"/>
            <w:r w:rsidRPr="00CF122D">
              <w:rPr>
                <w:b w:val="0"/>
                <w:bCs w:val="0"/>
              </w:rPr>
              <w:t>Solve</w:t>
            </w:r>
            <w:proofErr w:type="gramEnd"/>
            <w:r w:rsidRPr="00CF122D">
              <w:rPr>
                <w:b w:val="0"/>
                <w:bCs w:val="0"/>
              </w:rPr>
              <w:t xml:space="preserve"> More Problems Involving Length</w:t>
            </w:r>
          </w:p>
          <w:p w:rsidRPr="00805CAC" w:rsidR="00805CAC" w:rsidP="00805CAC" w:rsidRDefault="00805CAC" w14:paraId="12EFFD13" w14:textId="77777777">
            <w:pPr>
              <w:spacing w:after="384" w:afterLines="160"/>
            </w:pPr>
            <w:r w:rsidRPr="00805CAC">
              <w:t xml:space="preserve">Modify: </w:t>
            </w:r>
            <w:r w:rsidRPr="00CF122D">
              <w:rPr>
                <w:b w:val="0"/>
                <w:bCs w:val="0"/>
              </w:rPr>
              <w:t>Some questions use metric</w:t>
            </w:r>
          </w:p>
          <w:p w:rsidRPr="00BF3488" w:rsidR="00CE6739" w:rsidP="0013406B" w:rsidRDefault="00CE6739" w14:paraId="0481FBA3" w14:textId="77777777">
            <w:pPr>
              <w:spacing w:after="384" w:afterLines="160"/>
            </w:pPr>
          </w:p>
        </w:tc>
        <w:tc>
          <w:tcPr>
            <w:tcW w:w="3094" w:type="pct"/>
          </w:tcPr>
          <w:p w:rsidRPr="00483F2B" w:rsidR="00CE6739" w:rsidP="00D1462C" w:rsidRDefault="000F457B" w14:paraId="099F4F9F" w14:textId="30A906F8">
            <w:pPr>
              <w:cnfStyle w:val="000000100000" w:firstRow="0" w:lastRow="0" w:firstColumn="0" w:lastColumn="0" w:oddVBand="0" w:evenVBand="0" w:oddHBand="1" w:evenHBand="0" w:firstRowFirstColumn="0" w:firstRowLastColumn="0" w:lastRowFirstColumn="0" w:lastRowLastColumn="0"/>
            </w:pPr>
            <w:r w:rsidRPr="000F457B">
              <w:t xml:space="preserve">Ensure students have frequent opportunities to represent their thinking on an open number line, as this model is used consistently in instruction and appears </w:t>
            </w:r>
            <w:proofErr w:type="gramStart"/>
            <w:r w:rsidRPr="000F457B">
              <w:t>on</w:t>
            </w:r>
            <w:proofErr w:type="gramEnd"/>
            <w:r w:rsidRPr="000F457B">
              <w:t xml:space="preserve"> the assessment. Encourage students to show jumps, explain their reasoning, and connect their visual model to equations to strengthen understanding of place value and operations. </w:t>
            </w:r>
          </w:p>
        </w:tc>
      </w:tr>
      <w:tr w:rsidRPr="00D1462C" w:rsidR="00805CAC" w:rsidTr="003039D7" w14:paraId="504FBE1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0F457B" w:rsidR="000F457B" w:rsidP="000F457B" w:rsidRDefault="000F457B" w14:paraId="21AE6227" w14:textId="77777777">
            <w:pPr>
              <w:spacing w:after="384" w:afterLines="160"/>
            </w:pPr>
            <w:r w:rsidRPr="000F457B">
              <w:t xml:space="preserve">GADOE Learning Plan: </w:t>
            </w:r>
            <w:hyperlink w:history="1" r:id="rId22">
              <w:r w:rsidRPr="000F457B">
                <w:rPr>
                  <w:rStyle w:val="Hyperlink"/>
                  <w:b w:val="0"/>
                  <w:bCs w:val="0"/>
                </w:rPr>
                <w:t xml:space="preserve">Where Am I On the </w:t>
              </w:r>
              <w:proofErr w:type="spellStart"/>
              <w:r w:rsidRPr="000F457B">
                <w:rPr>
                  <w:rStyle w:val="Hyperlink"/>
                  <w:b w:val="0"/>
                  <w:bCs w:val="0"/>
                </w:rPr>
                <w:t>Numberline</w:t>
              </w:r>
              <w:proofErr w:type="spellEnd"/>
            </w:hyperlink>
          </w:p>
          <w:p w:rsidRPr="00BF3488" w:rsidR="00805CAC" w:rsidP="0013406B" w:rsidRDefault="000F457B" w14:paraId="584740C0" w14:textId="5A52DB2D">
            <w:pPr>
              <w:spacing w:after="384" w:afterLines="160"/>
            </w:pPr>
            <w:hyperlink w:history="1" r:id="rId23">
              <w:r w:rsidRPr="000F457B">
                <w:rPr>
                  <w:rStyle w:val="Hyperlink"/>
                  <w:b w:val="0"/>
                  <w:bCs w:val="0"/>
                </w:rPr>
                <w:t>Presentation Slides</w:t>
              </w:r>
            </w:hyperlink>
          </w:p>
        </w:tc>
        <w:tc>
          <w:tcPr>
            <w:tcW w:w="3094" w:type="pct"/>
          </w:tcPr>
          <w:p w:rsidRPr="00483F2B" w:rsidR="00805CAC" w:rsidP="00D1462C" w:rsidRDefault="000F457B" w14:paraId="408BDAA5" w14:textId="4D61CFBE">
            <w:pPr>
              <w:cnfStyle w:val="000000000000" w:firstRow="0" w:lastRow="0" w:firstColumn="0" w:lastColumn="0" w:oddVBand="0" w:evenVBand="0" w:oddHBand="0" w:evenHBand="0" w:firstRowFirstColumn="0" w:firstRowLastColumn="0" w:lastRowFirstColumn="0" w:lastRowLastColumn="0"/>
            </w:pPr>
            <w:r w:rsidRPr="000F457B">
              <w:t>Supplemental lesson that uses a number line to help students compare measurements, supporting understanding of relative size and distance.</w:t>
            </w:r>
          </w:p>
        </w:tc>
      </w:tr>
      <w:tr w:rsidRPr="00D1462C" w:rsidR="00805CAC" w:rsidTr="003039D7" w14:paraId="71BEF26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0F457B" w:rsidR="000F457B" w:rsidP="000F457B" w:rsidRDefault="00CE5200" w14:paraId="6A603CD0" w14:textId="028A9385">
            <w:pPr>
              <w:spacing w:after="384" w:afterLines="160"/>
            </w:pPr>
            <w:r>
              <w:t>McGraw-Hill</w:t>
            </w:r>
            <w:r w:rsidRPr="000F457B" w:rsidR="000F457B">
              <w:t xml:space="preserve"> Lesson 11-4</w:t>
            </w:r>
            <w:r w:rsidR="00CF122D">
              <w:t>:</w:t>
            </w:r>
          </w:p>
          <w:p w:rsidRPr="00CF122D" w:rsidR="000F457B" w:rsidP="000F457B" w:rsidRDefault="000F457B" w14:paraId="0909EA48" w14:textId="77777777">
            <w:pPr>
              <w:spacing w:after="384" w:afterLines="160"/>
              <w:rPr>
                <w:b w:val="0"/>
                <w:bCs w:val="0"/>
              </w:rPr>
            </w:pPr>
            <w:r w:rsidRPr="00CF122D">
              <w:rPr>
                <w:b w:val="0"/>
                <w:bCs w:val="0"/>
              </w:rPr>
              <w:t>Collect Measurement Data</w:t>
            </w:r>
          </w:p>
          <w:p w:rsidRPr="00BF3488" w:rsidR="00805CAC" w:rsidP="0013406B" w:rsidRDefault="000F457B" w14:paraId="329D10B1" w14:textId="5A13DB04">
            <w:pPr>
              <w:spacing w:after="384" w:afterLines="160"/>
            </w:pPr>
            <w:r w:rsidRPr="000F457B">
              <w:t xml:space="preserve">Modify: </w:t>
            </w:r>
            <w:r w:rsidRPr="00CF122D">
              <w:rPr>
                <w:b w:val="0"/>
                <w:bCs w:val="0"/>
              </w:rPr>
              <w:t>Use a different number routine</w:t>
            </w:r>
          </w:p>
        </w:tc>
        <w:tc>
          <w:tcPr>
            <w:tcW w:w="3094" w:type="pct"/>
          </w:tcPr>
          <w:p w:rsidRPr="00483F2B" w:rsidR="00805CAC" w:rsidP="00D1462C" w:rsidRDefault="00605C68" w14:paraId="4E962965" w14:textId="41D4D769">
            <w:pPr>
              <w:cnfStyle w:val="000000100000" w:firstRow="0" w:lastRow="0" w:firstColumn="0" w:lastColumn="0" w:oddVBand="0" w:evenVBand="0" w:oddHBand="1" w:evenHBand="0" w:firstRowFirstColumn="0" w:firstRowLastColumn="0" w:lastRowFirstColumn="0" w:lastRowLastColumn="0"/>
            </w:pPr>
            <w:r w:rsidRPr="00605C68">
              <w:t>Lesson 11-4 integrates measurement with data representation through graphs, providing students with opportunities to review and strengthen their understanding of graphing while applying measurement concepts in context.</w:t>
            </w:r>
          </w:p>
        </w:tc>
      </w:tr>
      <w:tr w:rsidRPr="00D1462C" w:rsidR="00805CAC" w:rsidTr="003039D7" w14:paraId="38B2D61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05CAC" w:rsidP="0013406B" w:rsidRDefault="00605C68" w14:paraId="115F381E" w14:textId="783ECD37">
            <w:pPr>
              <w:spacing w:after="384" w:afterLines="160"/>
            </w:pPr>
            <w:r w:rsidRPr="00605C68">
              <w:t>Summative Assessment</w:t>
            </w:r>
          </w:p>
        </w:tc>
        <w:tc>
          <w:tcPr>
            <w:tcW w:w="3094" w:type="pct"/>
          </w:tcPr>
          <w:p w:rsidRPr="00483F2B" w:rsidR="00805CAC" w:rsidP="00D1462C" w:rsidRDefault="00805CAC" w14:paraId="0CF89D2F"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605C68" w:rsidR="00605C68" w:rsidP="00605C68" w:rsidRDefault="00CE5200" w14:paraId="4613E956" w14:textId="32955C38">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605C68" w:rsidR="00605C68">
        <w:rPr>
          <w:rFonts w:ascii="Roboto" w:hAnsi="Roboto" w:cs="Calibri"/>
          <w:b/>
          <w:bCs/>
          <w:color w:val="000000"/>
        </w:rPr>
        <w:t xml:space="preserve"> assessments may be utilized for </w:t>
      </w:r>
      <w:r>
        <w:rPr>
          <w:rFonts w:ascii="Roboto" w:hAnsi="Roboto" w:cs="Calibri"/>
          <w:b/>
          <w:bCs/>
          <w:color w:val="000000"/>
        </w:rPr>
        <w:t>school-based</w:t>
      </w:r>
      <w:r w:rsidRPr="00605C68" w:rsidR="00605C68">
        <w:rPr>
          <w:rFonts w:ascii="Roboto" w:hAnsi="Roboto" w:cs="Calibri"/>
          <w:b/>
          <w:bCs/>
          <w:color w:val="000000"/>
        </w:rPr>
        <w:t xml:space="preserve"> common formative assessments</w:t>
      </w:r>
      <w:r w:rsidRPr="00605C68" w:rsidR="00605C68">
        <w:rPr>
          <w:rFonts w:ascii="Roboto" w:hAnsi="Roboto" w:cs="Calibri"/>
          <w:color w:val="000000"/>
        </w:rPr>
        <w:t> </w:t>
      </w:r>
    </w:p>
    <w:p w:rsidRPr="00605C68" w:rsidR="00605C68" w:rsidP="00605C68" w:rsidRDefault="00605C68" w14:paraId="04EB5965"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4">
        <w:r w:rsidRPr="00605C68">
          <w:rPr>
            <w:rStyle w:val="Hyperlink"/>
            <w:rFonts w:ascii="Roboto" w:hAnsi="Roboto" w:cs="Calibri"/>
            <w:color w:val="1155CC"/>
          </w:rPr>
          <w:t>Unit 3 Formative Assessment Question Bank</w:t>
        </w:r>
      </w:hyperlink>
    </w:p>
    <w:p w:rsidRPr="00605C68" w:rsidR="00AE254C" w:rsidP="00605C68" w:rsidRDefault="00605C68" w14:paraId="5BAAA576" w14:textId="4ECA7AB4">
      <w:pPr>
        <w:pStyle w:val="NormalWeb"/>
        <w:numPr>
          <w:ilvl w:val="0"/>
          <w:numId w:val="4"/>
        </w:numPr>
        <w:spacing w:after="0" w:line="240" w:lineRule="auto"/>
        <w:contextualSpacing w:val="0"/>
        <w:textAlignment w:val="baseline"/>
        <w:rPr>
          <w:rFonts w:ascii="Roboto" w:hAnsi="Roboto" w:cs="Calibri"/>
          <w:color w:val="000000"/>
        </w:rPr>
      </w:pPr>
      <w:r w:rsidRPr="00605C68">
        <w:rPr>
          <w:rFonts w:ascii="Roboto" w:hAnsi="Roboto" w:cs="Calibri"/>
          <w:color w:val="000000"/>
        </w:rPr>
        <w:t>Unit 7 Math Probe - student workbook page 35 *Omit page 36 the topic of metric units is not grade level appropriate</w:t>
      </w:r>
    </w:p>
    <w:p w:rsidR="00F2495D" w:rsidP="00F2495D" w:rsidRDefault="00F2495D" w14:paraId="0D3921C3" w14:textId="6F3E4F1E">
      <w:pPr>
        <w:pStyle w:val="Heading4"/>
      </w:pPr>
      <w:r>
        <w:t>Summative Assessment Tasks</w:t>
      </w:r>
    </w:p>
    <w:p w:rsidRPr="00C42722" w:rsidR="00C42722" w:rsidP="00C42722" w:rsidRDefault="00C42722" w14:paraId="7D60A208"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5">
        <w:r w:rsidRPr="00C42722">
          <w:rPr>
            <w:rStyle w:val="Hyperlink"/>
            <w:rFonts w:ascii="Roboto" w:hAnsi="Roboto" w:cs="Calibri"/>
            <w:color w:val="1155CC"/>
          </w:rPr>
          <w:t>MCS Unit 3 Summative Assessment</w:t>
        </w:r>
      </w:hyperlink>
    </w:p>
    <w:p w:rsidRPr="00C42722" w:rsidR="00943DB4" w:rsidP="00C42722" w:rsidRDefault="00C42722" w14:paraId="298F55BD" w14:textId="22FBCE86">
      <w:pPr>
        <w:pStyle w:val="NormalWeb"/>
        <w:numPr>
          <w:ilvl w:val="0"/>
          <w:numId w:val="4"/>
        </w:numPr>
        <w:spacing w:after="0" w:line="240" w:lineRule="auto"/>
        <w:contextualSpacing w:val="0"/>
        <w:textAlignment w:val="baseline"/>
        <w:rPr>
          <w:rFonts w:ascii="Roboto" w:hAnsi="Roboto" w:cs="Calibri"/>
          <w:color w:val="000000"/>
        </w:rPr>
      </w:pPr>
      <w:hyperlink w:history="1" r:id="rId26">
        <w:r w:rsidRPr="00C42722">
          <w:rPr>
            <w:rStyle w:val="Hyperlink"/>
            <w:rFonts w:ascii="Roboto" w:hAnsi="Roboto" w:cs="Calibri"/>
            <w:color w:val="1155CC"/>
          </w:rPr>
          <w:t>MCS Math Grade 2 Unit 3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CE5200" w:rsidR="00CE5200" w:rsidP="00CE5200" w:rsidRDefault="00C42722" w14:paraId="19CF0A9A" w14:textId="2E6D6CCC">
      <w:pPr>
        <w:pStyle w:val="ListParagraph"/>
        <w:numPr>
          <w:ilvl w:val="0"/>
          <w:numId w:val="5"/>
        </w:numPr>
      </w:pPr>
      <w:hyperlink w:history="1" r:id="rId27">
        <w:r w:rsidRPr="00C42722">
          <w:rPr>
            <w:rStyle w:val="Hyperlink"/>
          </w:rPr>
          <w:t>Project Option</w:t>
        </w:r>
      </w:hyperlink>
      <w:r w:rsidRPr="00C42722">
        <w:t>: GaDOE project idea - students learn about recycling, collect items to recycle, categorize, measure, and compar</w:t>
      </w:r>
      <w:r w:rsidR="00CE5200">
        <w:t>e.</w:t>
      </w:r>
      <w:r w:rsidRPr="00CE5200" w:rsidR="00CE5200">
        <w:br/>
      </w:r>
    </w:p>
    <w:p w:rsidRPr="00CE5200" w:rsidR="00CE5200" w:rsidP="00CE5200" w:rsidRDefault="00CE5200" w14:paraId="5C93EF04" w14:textId="2A814845">
      <w:pPr>
        <w:pStyle w:val="ListParagraph"/>
        <w:numPr>
          <w:ilvl w:val="0"/>
          <w:numId w:val="5"/>
        </w:numPr>
      </w:pPr>
      <w:r w:rsidRPr="00CE5200">
        <w:rPr>
          <w:i/>
          <w:iCs/>
        </w:rPr>
        <w:t xml:space="preserve">Access all GADOE Curriculum Resources at the following site: </w:t>
      </w:r>
      <w:hyperlink w:history="1" r:id="rId28">
        <w:r w:rsidRPr="00CE5200">
          <w:rPr>
            <w:rStyle w:val="Hyperlink"/>
            <w:i/>
            <w:iCs/>
          </w:rPr>
          <w:t>GaDOE Inspire</w:t>
        </w:r>
      </w:hyperlink>
      <w:r w:rsidRPr="00CE5200">
        <w:rPr>
          <w:i/>
          <w:iCs/>
        </w:rPr>
        <w:t>. </w:t>
      </w:r>
    </w:p>
    <w:p w:rsidRPr="00CE5200" w:rsidR="00CE5200" w:rsidP="00CE5200" w:rsidRDefault="00CE5200" w14:paraId="32454552" w14:textId="493AB418">
      <w:pPr>
        <w:pStyle w:val="ListParagraph"/>
        <w:numPr>
          <w:ilvl w:val="0"/>
          <w:numId w:val="5"/>
        </w:numPr>
        <w:rPr/>
      </w:pPr>
      <w:r w:rsidRPr="156D70E3" w:rsidR="00CE5200">
        <w:rPr>
          <w:i w:val="1"/>
          <w:iCs w:val="1"/>
        </w:rPr>
        <w:t xml:space="preserve">The </w:t>
      </w:r>
      <w:hyperlink r:id="Re9cbfccf3dbb4ad8">
        <w:r w:rsidRPr="156D70E3" w:rsidR="00CE5200">
          <w:rPr>
            <w:rStyle w:val="Hyperlink"/>
            <w:i w:val="1"/>
            <w:iCs w:val="1"/>
          </w:rPr>
          <w:t>Framework for Statistical Reasoning</w:t>
        </w:r>
      </w:hyperlink>
      <w:r w:rsidRPr="156D70E3" w:rsidR="00CE5200">
        <w:rPr>
          <w:i w:val="1"/>
          <w:iCs w:val="1"/>
        </w:rPr>
        <w:t xml:space="preserve"> and </w:t>
      </w:r>
      <w:r w:rsidRPr="156D70E3" w:rsidR="00CE5200">
        <w:rPr>
          <w:i w:val="1"/>
          <w:iCs w:val="1"/>
        </w:rPr>
        <w:t>the</w:t>
      </w:r>
      <w:r w:rsidRPr="156D70E3" w:rsidR="00CE5200">
        <w:rPr>
          <w:i w:val="1"/>
          <w:iCs w:val="1"/>
        </w:rPr>
        <w:t xml:space="preserve">  </w:t>
      </w:r>
      <w:hyperlink r:id="Rfc85d438fe6c400d">
        <w:r w:rsidRPr="156D70E3" w:rsidR="00CE5200">
          <w:rPr>
            <w:rStyle w:val="Hyperlink"/>
            <w:i w:val="1"/>
            <w:iCs w:val="1"/>
          </w:rPr>
          <w:t>Mathematical Modeling Framework</w:t>
        </w:r>
      </w:hyperlink>
      <w:r w:rsidRPr="156D70E3" w:rsidR="00CE5200">
        <w:rPr>
          <w:i w:val="1"/>
          <w:iCs w:val="1"/>
        </w:rPr>
        <w:t>  should be taught throughout the units. </w:t>
      </w:r>
      <w:r w:rsidRPr="156D70E3" w:rsidR="00CE5200">
        <w:rPr>
          <w:i w:val="1"/>
          <w:iCs w:val="1"/>
        </w:rPr>
        <w:t>The</w:t>
      </w:r>
      <w:r w:rsidRPr="156D70E3" w:rsidR="00CE5200">
        <w:rPr>
          <w:i w:val="1"/>
          <w:iCs w:val="1"/>
        </w:rPr>
        <w:t xml:space="preserve"> </w:t>
      </w:r>
      <w:hyperlink r:id="Rb76b26c4f1cb44d2">
        <w:r w:rsidRPr="156D70E3" w:rsidR="00CE5200">
          <w:rPr>
            <w:rStyle w:val="Hyperlink"/>
            <w:i w:val="1"/>
            <w:iCs w:val="1"/>
          </w:rPr>
          <w:t>K-12 Mathematical Practices</w:t>
        </w:r>
      </w:hyperlink>
      <w:r w:rsidRPr="156D70E3" w:rsidR="00CE5200">
        <w:rPr>
          <w:i w:val="1"/>
          <w:iCs w:val="1"/>
        </w:rPr>
        <w:t xml:space="preserve">  should be </w:t>
      </w:r>
      <w:r w:rsidRPr="156D70E3" w:rsidR="00CE5200">
        <w:rPr>
          <w:i w:val="1"/>
          <w:iCs w:val="1"/>
        </w:rPr>
        <w:t>evidenced</w:t>
      </w:r>
      <w:r w:rsidRPr="156D70E3" w:rsidR="00CE5200">
        <w:rPr>
          <w:i w:val="1"/>
          <w:iCs w:val="1"/>
        </w:rPr>
        <w:t xml:space="preserve"> at some point throughout each unit depending on the tasks that are explored. It is important to note that MPs 1, </w:t>
      </w:r>
      <w:r w:rsidRPr="156D70E3" w:rsidR="00CE5200">
        <w:rPr>
          <w:i w:val="1"/>
          <w:iCs w:val="1"/>
        </w:rPr>
        <w:t>3 and</w:t>
      </w:r>
      <w:r w:rsidRPr="156D70E3" w:rsidR="00CE5200">
        <w:rPr>
          <w:i w:val="1"/>
          <w:iCs w:val="1"/>
        </w:rPr>
        <w:t xml:space="preserve"> 6 should support the learning in every lesson.</w:t>
      </w:r>
    </w:p>
    <w:p w:rsidR="00C42722" w:rsidP="00CE5200" w:rsidRDefault="00C42722" w14:paraId="21181016" w14:textId="77777777">
      <w:pPr>
        <w:pStyle w:val="ListParagraph"/>
      </w:pPr>
    </w:p>
    <w:sectPr w:rsidR="00C42722"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7D0" w:rsidP="00B451F1" w:rsidRDefault="008367D0" w14:paraId="6862A5EA" w14:textId="77777777">
      <w:pPr>
        <w:spacing w:after="0" w:line="240" w:lineRule="auto"/>
      </w:pPr>
      <w:r>
        <w:separator/>
      </w:r>
    </w:p>
  </w:endnote>
  <w:endnote w:type="continuationSeparator" w:id="0">
    <w:p w:rsidR="008367D0" w:rsidP="00B451F1" w:rsidRDefault="008367D0" w14:paraId="012AB0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7D0" w:rsidP="00B451F1" w:rsidRDefault="008367D0" w14:paraId="66A87010" w14:textId="77777777">
      <w:pPr>
        <w:spacing w:after="0" w:line="240" w:lineRule="auto"/>
      </w:pPr>
      <w:r>
        <w:separator/>
      </w:r>
    </w:p>
  </w:footnote>
  <w:footnote w:type="continuationSeparator" w:id="0">
    <w:p w:rsidR="008367D0" w:rsidP="00B451F1" w:rsidRDefault="008367D0" w14:paraId="383328C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C84648A"/>
    <w:multiLevelType w:val="multilevel"/>
    <w:tmpl w:val="B0760D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1C0310"/>
    <w:multiLevelType w:val="multilevel"/>
    <w:tmpl w:val="3F96D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D0645B"/>
    <w:multiLevelType w:val="multilevel"/>
    <w:tmpl w:val="94E6C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D283D23"/>
    <w:multiLevelType w:val="multilevel"/>
    <w:tmpl w:val="39C0E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10"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AC13D2A"/>
    <w:multiLevelType w:val="multilevel"/>
    <w:tmpl w:val="78C0D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B1D4D28"/>
    <w:multiLevelType w:val="multilevel"/>
    <w:tmpl w:val="6E52D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6" w15:restartNumberingAfterBreak="0">
    <w:nsid w:val="52873F41"/>
    <w:multiLevelType w:val="multilevel"/>
    <w:tmpl w:val="C618F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BFE7437"/>
    <w:multiLevelType w:val="multilevel"/>
    <w:tmpl w:val="82682F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E2D3849"/>
    <w:multiLevelType w:val="multilevel"/>
    <w:tmpl w:val="2220A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3000F7C"/>
    <w:multiLevelType w:val="multilevel"/>
    <w:tmpl w:val="701E9E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9"/>
  </w:num>
  <w:num w:numId="2" w16cid:durableId="676883612">
    <w:abstractNumId w:val="15"/>
  </w:num>
  <w:num w:numId="3" w16cid:durableId="1904288091">
    <w:abstractNumId w:val="1"/>
  </w:num>
  <w:num w:numId="4" w16cid:durableId="2072999434">
    <w:abstractNumId w:val="13"/>
  </w:num>
  <w:num w:numId="5" w16cid:durableId="454567267">
    <w:abstractNumId w:val="4"/>
  </w:num>
  <w:num w:numId="6" w16cid:durableId="749355900">
    <w:abstractNumId w:val="11"/>
  </w:num>
  <w:num w:numId="7" w16cid:durableId="1597590332">
    <w:abstractNumId w:val="5"/>
  </w:num>
  <w:num w:numId="8" w16cid:durableId="1243638546">
    <w:abstractNumId w:val="17"/>
  </w:num>
  <w:num w:numId="9" w16cid:durableId="1304312177">
    <w:abstractNumId w:val="18"/>
  </w:num>
  <w:num w:numId="10" w16cid:durableId="2060545230">
    <w:abstractNumId w:val="10"/>
  </w:num>
  <w:num w:numId="11" w16cid:durableId="2137334562">
    <w:abstractNumId w:val="3"/>
  </w:num>
  <w:num w:numId="12" w16cid:durableId="404961263">
    <w:abstractNumId w:val="0"/>
  </w:num>
  <w:num w:numId="13" w16cid:durableId="1071274689">
    <w:abstractNumId w:val="8"/>
  </w:num>
  <w:num w:numId="14" w16cid:durableId="50202497">
    <w:abstractNumId w:val="16"/>
  </w:num>
  <w:num w:numId="15" w16cid:durableId="1178233989">
    <w:abstractNumId w:val="7"/>
  </w:num>
  <w:num w:numId="16" w16cid:durableId="863522929">
    <w:abstractNumId w:val="12"/>
  </w:num>
  <w:num w:numId="17" w16cid:durableId="864632427">
    <w:abstractNumId w:val="19"/>
  </w:num>
  <w:num w:numId="18" w16cid:durableId="307515899">
    <w:abstractNumId w:val="20"/>
  </w:num>
  <w:num w:numId="19" w16cid:durableId="1825657068">
    <w:abstractNumId w:val="14"/>
  </w:num>
  <w:num w:numId="20" w16cid:durableId="426848510">
    <w:abstractNumId w:val="21"/>
  </w:num>
  <w:num w:numId="21" w16cid:durableId="121071933">
    <w:abstractNumId w:val="2"/>
  </w:num>
  <w:num w:numId="22" w16cid:durableId="837768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0E0E"/>
    <w:rsid w:val="0001257C"/>
    <w:rsid w:val="00013541"/>
    <w:rsid w:val="00013F82"/>
    <w:rsid w:val="00022491"/>
    <w:rsid w:val="00026B19"/>
    <w:rsid w:val="000303AA"/>
    <w:rsid w:val="00043DD2"/>
    <w:rsid w:val="00050115"/>
    <w:rsid w:val="00054315"/>
    <w:rsid w:val="00057D7E"/>
    <w:rsid w:val="0006157C"/>
    <w:rsid w:val="0006649F"/>
    <w:rsid w:val="00067694"/>
    <w:rsid w:val="000704C4"/>
    <w:rsid w:val="00070A2F"/>
    <w:rsid w:val="000831A0"/>
    <w:rsid w:val="000849D8"/>
    <w:rsid w:val="00093289"/>
    <w:rsid w:val="00094513"/>
    <w:rsid w:val="000966DF"/>
    <w:rsid w:val="000A27C3"/>
    <w:rsid w:val="000D7465"/>
    <w:rsid w:val="000D75C7"/>
    <w:rsid w:val="000E1DF7"/>
    <w:rsid w:val="000E3728"/>
    <w:rsid w:val="000E7BF3"/>
    <w:rsid w:val="000F457B"/>
    <w:rsid w:val="001139A5"/>
    <w:rsid w:val="00114BA8"/>
    <w:rsid w:val="00117F62"/>
    <w:rsid w:val="001206F5"/>
    <w:rsid w:val="001316CE"/>
    <w:rsid w:val="0013406B"/>
    <w:rsid w:val="00134EE0"/>
    <w:rsid w:val="00141BFB"/>
    <w:rsid w:val="001762A9"/>
    <w:rsid w:val="001907B3"/>
    <w:rsid w:val="0019520C"/>
    <w:rsid w:val="001A61E7"/>
    <w:rsid w:val="001B0946"/>
    <w:rsid w:val="001C56F2"/>
    <w:rsid w:val="001D1611"/>
    <w:rsid w:val="001D2F63"/>
    <w:rsid w:val="001D32EC"/>
    <w:rsid w:val="001E6B30"/>
    <w:rsid w:val="001F7333"/>
    <w:rsid w:val="002077C0"/>
    <w:rsid w:val="0021094F"/>
    <w:rsid w:val="00211524"/>
    <w:rsid w:val="00213C18"/>
    <w:rsid w:val="002145A9"/>
    <w:rsid w:val="00227301"/>
    <w:rsid w:val="00234FEA"/>
    <w:rsid w:val="00236269"/>
    <w:rsid w:val="0024423F"/>
    <w:rsid w:val="00245481"/>
    <w:rsid w:val="00246F3E"/>
    <w:rsid w:val="002472EA"/>
    <w:rsid w:val="002600AA"/>
    <w:rsid w:val="0026275E"/>
    <w:rsid w:val="00265281"/>
    <w:rsid w:val="00265A44"/>
    <w:rsid w:val="002665CD"/>
    <w:rsid w:val="00274302"/>
    <w:rsid w:val="0028696B"/>
    <w:rsid w:val="00296845"/>
    <w:rsid w:val="002A3BD2"/>
    <w:rsid w:val="002A4FA3"/>
    <w:rsid w:val="002B0DC8"/>
    <w:rsid w:val="002B2538"/>
    <w:rsid w:val="002D5AB8"/>
    <w:rsid w:val="002E0611"/>
    <w:rsid w:val="002E5947"/>
    <w:rsid w:val="003039D7"/>
    <w:rsid w:val="00311214"/>
    <w:rsid w:val="003120B1"/>
    <w:rsid w:val="003139E0"/>
    <w:rsid w:val="003174B4"/>
    <w:rsid w:val="00326100"/>
    <w:rsid w:val="00333B48"/>
    <w:rsid w:val="003450CB"/>
    <w:rsid w:val="00357575"/>
    <w:rsid w:val="00362B18"/>
    <w:rsid w:val="00371FE4"/>
    <w:rsid w:val="00390024"/>
    <w:rsid w:val="003908A9"/>
    <w:rsid w:val="003942AF"/>
    <w:rsid w:val="00396BF5"/>
    <w:rsid w:val="003A0939"/>
    <w:rsid w:val="003A2A41"/>
    <w:rsid w:val="003A3BCD"/>
    <w:rsid w:val="003B06BC"/>
    <w:rsid w:val="003C5373"/>
    <w:rsid w:val="003D12CF"/>
    <w:rsid w:val="003D405F"/>
    <w:rsid w:val="003D565C"/>
    <w:rsid w:val="003E2056"/>
    <w:rsid w:val="003E6D73"/>
    <w:rsid w:val="00416B78"/>
    <w:rsid w:val="0042127F"/>
    <w:rsid w:val="00421869"/>
    <w:rsid w:val="004223FC"/>
    <w:rsid w:val="0042348B"/>
    <w:rsid w:val="0043029C"/>
    <w:rsid w:val="004367EB"/>
    <w:rsid w:val="00460208"/>
    <w:rsid w:val="00465BBE"/>
    <w:rsid w:val="00465D45"/>
    <w:rsid w:val="004779B7"/>
    <w:rsid w:val="00483F2B"/>
    <w:rsid w:val="004857A4"/>
    <w:rsid w:val="0049214A"/>
    <w:rsid w:val="004A2E3B"/>
    <w:rsid w:val="004A7063"/>
    <w:rsid w:val="004B7037"/>
    <w:rsid w:val="004C1897"/>
    <w:rsid w:val="004C6E79"/>
    <w:rsid w:val="004D105C"/>
    <w:rsid w:val="004F0368"/>
    <w:rsid w:val="004F1751"/>
    <w:rsid w:val="004F6074"/>
    <w:rsid w:val="00510786"/>
    <w:rsid w:val="005227D4"/>
    <w:rsid w:val="005239F8"/>
    <w:rsid w:val="00525A05"/>
    <w:rsid w:val="00534618"/>
    <w:rsid w:val="00550FBF"/>
    <w:rsid w:val="00557913"/>
    <w:rsid w:val="0056247A"/>
    <w:rsid w:val="005676D5"/>
    <w:rsid w:val="00572D84"/>
    <w:rsid w:val="0057681F"/>
    <w:rsid w:val="00591F77"/>
    <w:rsid w:val="005C3097"/>
    <w:rsid w:val="005C464B"/>
    <w:rsid w:val="005D3C75"/>
    <w:rsid w:val="005D7FB0"/>
    <w:rsid w:val="005E31FA"/>
    <w:rsid w:val="005E51F2"/>
    <w:rsid w:val="0060126A"/>
    <w:rsid w:val="00605C68"/>
    <w:rsid w:val="00607C4F"/>
    <w:rsid w:val="00611530"/>
    <w:rsid w:val="00611C66"/>
    <w:rsid w:val="00623595"/>
    <w:rsid w:val="00625628"/>
    <w:rsid w:val="00626110"/>
    <w:rsid w:val="00627D93"/>
    <w:rsid w:val="00637806"/>
    <w:rsid w:val="00661E4C"/>
    <w:rsid w:val="00690816"/>
    <w:rsid w:val="006A3242"/>
    <w:rsid w:val="006B235F"/>
    <w:rsid w:val="006B65DE"/>
    <w:rsid w:val="006C0F2C"/>
    <w:rsid w:val="006D2D5E"/>
    <w:rsid w:val="006D7B4E"/>
    <w:rsid w:val="006E4C7E"/>
    <w:rsid w:val="006F67C3"/>
    <w:rsid w:val="007030B8"/>
    <w:rsid w:val="00717760"/>
    <w:rsid w:val="00723A10"/>
    <w:rsid w:val="00732466"/>
    <w:rsid w:val="00746857"/>
    <w:rsid w:val="007539BC"/>
    <w:rsid w:val="0075414D"/>
    <w:rsid w:val="00762520"/>
    <w:rsid w:val="00765DD0"/>
    <w:rsid w:val="00783ACB"/>
    <w:rsid w:val="007A06E5"/>
    <w:rsid w:val="007A4858"/>
    <w:rsid w:val="007A57EE"/>
    <w:rsid w:val="007A72AC"/>
    <w:rsid w:val="007B1D87"/>
    <w:rsid w:val="007D00D1"/>
    <w:rsid w:val="007E3A20"/>
    <w:rsid w:val="007E3F00"/>
    <w:rsid w:val="00800BA4"/>
    <w:rsid w:val="00805CAC"/>
    <w:rsid w:val="008144FA"/>
    <w:rsid w:val="00817DA8"/>
    <w:rsid w:val="008231F1"/>
    <w:rsid w:val="00830683"/>
    <w:rsid w:val="008367D0"/>
    <w:rsid w:val="00845AD2"/>
    <w:rsid w:val="00847763"/>
    <w:rsid w:val="00855A8F"/>
    <w:rsid w:val="00865332"/>
    <w:rsid w:val="008722D2"/>
    <w:rsid w:val="008C37F2"/>
    <w:rsid w:val="008C5ED0"/>
    <w:rsid w:val="008C6B14"/>
    <w:rsid w:val="008E0CBE"/>
    <w:rsid w:val="008F25A8"/>
    <w:rsid w:val="008F542D"/>
    <w:rsid w:val="008F704F"/>
    <w:rsid w:val="00921519"/>
    <w:rsid w:val="00932759"/>
    <w:rsid w:val="00934945"/>
    <w:rsid w:val="009362C2"/>
    <w:rsid w:val="0094117E"/>
    <w:rsid w:val="00943DB4"/>
    <w:rsid w:val="00943E58"/>
    <w:rsid w:val="0095262B"/>
    <w:rsid w:val="00956E22"/>
    <w:rsid w:val="00997FBB"/>
    <w:rsid w:val="009A1B2F"/>
    <w:rsid w:val="009B631F"/>
    <w:rsid w:val="009C0A88"/>
    <w:rsid w:val="009D27E7"/>
    <w:rsid w:val="009E277D"/>
    <w:rsid w:val="009E74B5"/>
    <w:rsid w:val="009F4673"/>
    <w:rsid w:val="00A265C3"/>
    <w:rsid w:val="00A32201"/>
    <w:rsid w:val="00A33159"/>
    <w:rsid w:val="00A42149"/>
    <w:rsid w:val="00A47D2C"/>
    <w:rsid w:val="00A571E6"/>
    <w:rsid w:val="00A71B3C"/>
    <w:rsid w:val="00A74278"/>
    <w:rsid w:val="00A93CEF"/>
    <w:rsid w:val="00AA31A8"/>
    <w:rsid w:val="00AB1025"/>
    <w:rsid w:val="00AB240D"/>
    <w:rsid w:val="00AC5094"/>
    <w:rsid w:val="00AD1822"/>
    <w:rsid w:val="00AE0143"/>
    <w:rsid w:val="00AE0B9F"/>
    <w:rsid w:val="00AE0F04"/>
    <w:rsid w:val="00AE0F47"/>
    <w:rsid w:val="00AE254C"/>
    <w:rsid w:val="00B30E9A"/>
    <w:rsid w:val="00B31007"/>
    <w:rsid w:val="00B408B8"/>
    <w:rsid w:val="00B451F1"/>
    <w:rsid w:val="00B4789C"/>
    <w:rsid w:val="00B502AA"/>
    <w:rsid w:val="00B559EC"/>
    <w:rsid w:val="00B71C21"/>
    <w:rsid w:val="00B7229B"/>
    <w:rsid w:val="00B761FE"/>
    <w:rsid w:val="00B8449E"/>
    <w:rsid w:val="00BA4C59"/>
    <w:rsid w:val="00BA4D66"/>
    <w:rsid w:val="00BA5BE8"/>
    <w:rsid w:val="00BB3B6F"/>
    <w:rsid w:val="00BC2007"/>
    <w:rsid w:val="00BD24E3"/>
    <w:rsid w:val="00BD795A"/>
    <w:rsid w:val="00BE3CC0"/>
    <w:rsid w:val="00BE63E4"/>
    <w:rsid w:val="00BF0A88"/>
    <w:rsid w:val="00BF3488"/>
    <w:rsid w:val="00C0352F"/>
    <w:rsid w:val="00C12B8A"/>
    <w:rsid w:val="00C35A0A"/>
    <w:rsid w:val="00C42722"/>
    <w:rsid w:val="00C42E23"/>
    <w:rsid w:val="00C479DF"/>
    <w:rsid w:val="00C67BBA"/>
    <w:rsid w:val="00C726A2"/>
    <w:rsid w:val="00C76099"/>
    <w:rsid w:val="00C87DB3"/>
    <w:rsid w:val="00CA11CD"/>
    <w:rsid w:val="00CC4157"/>
    <w:rsid w:val="00CE5200"/>
    <w:rsid w:val="00CE6739"/>
    <w:rsid w:val="00CF122D"/>
    <w:rsid w:val="00D0266D"/>
    <w:rsid w:val="00D1462C"/>
    <w:rsid w:val="00D25B1A"/>
    <w:rsid w:val="00D30AC0"/>
    <w:rsid w:val="00D33EF1"/>
    <w:rsid w:val="00D400B6"/>
    <w:rsid w:val="00D445D5"/>
    <w:rsid w:val="00D57D5C"/>
    <w:rsid w:val="00D8454E"/>
    <w:rsid w:val="00D95CE1"/>
    <w:rsid w:val="00D97FEC"/>
    <w:rsid w:val="00DA2077"/>
    <w:rsid w:val="00DC058A"/>
    <w:rsid w:val="00DE7694"/>
    <w:rsid w:val="00E0433D"/>
    <w:rsid w:val="00E2000F"/>
    <w:rsid w:val="00E223C9"/>
    <w:rsid w:val="00E23216"/>
    <w:rsid w:val="00E25BDE"/>
    <w:rsid w:val="00E30CAA"/>
    <w:rsid w:val="00E44BED"/>
    <w:rsid w:val="00E51707"/>
    <w:rsid w:val="00E9175F"/>
    <w:rsid w:val="00EA2791"/>
    <w:rsid w:val="00EA5BF8"/>
    <w:rsid w:val="00EC20D0"/>
    <w:rsid w:val="00ED34E9"/>
    <w:rsid w:val="00EE0AF3"/>
    <w:rsid w:val="00EF636D"/>
    <w:rsid w:val="00F01E19"/>
    <w:rsid w:val="00F07431"/>
    <w:rsid w:val="00F125CC"/>
    <w:rsid w:val="00F13913"/>
    <w:rsid w:val="00F2495D"/>
    <w:rsid w:val="00F2529E"/>
    <w:rsid w:val="00F33436"/>
    <w:rsid w:val="00F46DED"/>
    <w:rsid w:val="00F51D11"/>
    <w:rsid w:val="00F52036"/>
    <w:rsid w:val="00F52498"/>
    <w:rsid w:val="00F531BB"/>
    <w:rsid w:val="00F57F19"/>
    <w:rsid w:val="00F60CAD"/>
    <w:rsid w:val="00F62442"/>
    <w:rsid w:val="00F66746"/>
    <w:rsid w:val="00F72C03"/>
    <w:rsid w:val="00F80852"/>
    <w:rsid w:val="00F8397E"/>
    <w:rsid w:val="00F941D7"/>
    <w:rsid w:val="00F954DF"/>
    <w:rsid w:val="00F97ED8"/>
    <w:rsid w:val="00FA7733"/>
    <w:rsid w:val="00FD1D67"/>
    <w:rsid w:val="00FD3BFC"/>
    <w:rsid w:val="00FE186E"/>
    <w:rsid w:val="00FF1069"/>
    <w:rsid w:val="0BD79BBD"/>
    <w:rsid w:val="0CFAA88E"/>
    <w:rsid w:val="0E9C0CB4"/>
    <w:rsid w:val="1409E855"/>
    <w:rsid w:val="156D70E3"/>
    <w:rsid w:val="175FBBAB"/>
    <w:rsid w:val="2461AA29"/>
    <w:rsid w:val="2756E18E"/>
    <w:rsid w:val="2B0C4E26"/>
    <w:rsid w:val="324584A9"/>
    <w:rsid w:val="46304357"/>
    <w:rsid w:val="465F5C04"/>
    <w:rsid w:val="4AFF3302"/>
    <w:rsid w:val="50DC3ABD"/>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cb4d8cc3-d1d6-42a9-bd94-a31e054bc525/1/Snails-and-Lizards-Grade-2-Mathematics-Unit-3.pdf" TargetMode="External" Id="rId18" /><Relationship Type="http://schemas.openxmlformats.org/officeDocument/2006/relationships/hyperlink" Target="https://docs.google.com/document/d/1bWx3uGBur99d-DgS_ccJL3cjNGFUW-6csMwVzgL7Z3o/edit?usp=drive_link" TargetMode="External" Id="rId26" /><Relationship Type="http://schemas.openxmlformats.org/officeDocument/2006/relationships/customXml" Target="../customXml/item3.xml" Id="rId3" /><Relationship Type="http://schemas.openxmlformats.org/officeDocument/2006/relationships/hyperlink" Target="https://lor2.gadoe.org/gadoe/file/f62fa5e2-cea8-430c-b427-6564078d632c/1/Grade-2-Unit-3-Animal-Measurements-Presentation-Slides.pdf"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dd2b9668-0540-42dc-afff-a31207d18a52/1/Grade-2-Unit-3-%20Make-Your-Own-Ruler-Presentation-Slides.pdf" TargetMode="External" Id="rId17" /><Relationship Type="http://schemas.openxmlformats.org/officeDocument/2006/relationships/hyperlink" Target="https://docs.google.com/document/d/1KKe4kCfphrd1hV0GLzAUz94BUdO8xRw5FFmKGPGHuzg/edit?tab=t.0"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lor2.gadoe.org/gadoe/file/dd2b9668-0540-42dc-afff-a31207d18a52/1/Make-Your-Own-Ruler-Grade-2-Mathematics-Unit-3%20.pdf" TargetMode="External" Id="rId16" /><Relationship Type="http://schemas.openxmlformats.org/officeDocument/2006/relationships/hyperlink" Target="https://lor2.gadoe.org/gadoe/file/f62fa5e2-cea8-430c-b427-6564078d632c/1/Animal-Measurements-G2-Mathematics-U3.pdf"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ocs.google.com/document/d/1JuaM7scC9idT99vXNt3jqIfYFKnazYfDi2338jQDUDQ/edit?tab=t.0"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lor2.gadoe.org/gadoe/file/dd2b9668-0540-42dc-afff-a31207d18a52/1/Grade-2-Unit-3-%20Make-Your-Own-Ruler-Presentation-Slides.pdf" TargetMode="External" Id="rId15" /><Relationship Type="http://schemas.openxmlformats.org/officeDocument/2006/relationships/hyperlink" Target="https://lor2.gadoe.org/gadoe/file/f82a7161-5654-44c5-8032-3c0276d95dfa/1/Grade-2-Unit-3-Where-am-I-on-the-Number-Line-Presentation-Slides.pdf" TargetMode="External" Id="rId23" /><Relationship Type="http://schemas.openxmlformats.org/officeDocument/2006/relationships/hyperlink" Target="https://inspire.gadoe.org" TargetMode="External" Id="rId28" /><Relationship Type="http://schemas.openxmlformats.org/officeDocument/2006/relationships/endnotes" Target="endnotes.xml" Id="rId10" /><Relationship Type="http://schemas.openxmlformats.org/officeDocument/2006/relationships/hyperlink" Target="https://lor2.gadoe.org/gadoe/file/cb4d8cc3-d1d6-42a9-bd94-a31e054bc525/1/Grade-2-Unit-3-Snails-and-Lizards-Presentation-Slides.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dd2b9668-0540-42dc-afff-a31207d18a52/1/Make-Your-Own-Ruler-Grade-2-Mathematics-Unit-3%20.pdf" TargetMode="External" Id="rId14" /><Relationship Type="http://schemas.openxmlformats.org/officeDocument/2006/relationships/hyperlink" Target="https://lor2.gadoe.org/gadoe/file/f82a7161-5654-44c5-8032-3c0276d95dfa/1/Where-am-I-on-the-Number-Line-G2-Mathematics-U3.pdf" TargetMode="External" Id="rId22" /><Relationship Type="http://schemas.openxmlformats.org/officeDocument/2006/relationships/hyperlink" Target="https://lor2.gadoe.org/gadoe/file/a1b4d6ab-bb29-40f4-8a8b-1a9b37e089d0/1/Interdisciplinary-Connections-Grade-2-Unit-3.pdf" TargetMode="External" Id="rId27" /><Relationship Type="http://schemas.openxmlformats.org/officeDocument/2006/relationships/webSettings" Target="webSettings.xml" Id="rId8" /><Relationship Type="http://schemas.openxmlformats.org/officeDocument/2006/relationships/hyperlink" Target="https://lor2.gadoe.org/gadoe/file/5e835b39-307f-4d61-aa50-6e3f58edbf22/1/K-12-Statistical-Reasoning-Framework.pdf" TargetMode="External" Id="Re9cbfccf3dbb4ad8" /><Relationship Type="http://schemas.openxmlformats.org/officeDocument/2006/relationships/hyperlink" Target="https://lor2.gadoe.org/gadoe/file/ee2c72a4-900c-4b2a-9fc6-82e13dc17261/1/K-12-Mathematical-Modeling-Framework.pdf" TargetMode="External" Id="Rfc85d438fe6c400d" /><Relationship Type="http://schemas.openxmlformats.org/officeDocument/2006/relationships/hyperlink" Target="https://lor2.gadoe.org/gadoe/file/3cd8fd52-2df7-490f-b716-846f0abaaeb5/1/K-12-Mathematical-Practices.pdf" TargetMode="External" Id="Rb76b26c4f1cb44d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MCSOAA-1642606272-835</_dlc_DocId>
    <_dlc_DocIdUrl xmlns="0f5db301-3350-479a-9f2f-8baf88a9dde8">
      <Url>https://mcsga.sharepoint.com/sites/MCSOAA/_layouts/15/DocIdRedir.aspx?ID=MCSOAA-1642606272-835</Url>
      <Description>MCSOAA-1642606272-835</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Kampert, Mary</lastModifiedBy>
  <revision>70</revision>
  <dcterms:created xsi:type="dcterms:W3CDTF">2026-05-27T12:42:00.0000000Z</dcterms:created>
  <dcterms:modified xsi:type="dcterms:W3CDTF">2026-07-03T00:49:59.0668949Z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c46ee765-2af8-4113-86fd-4781b67e615e</vt:lpwstr>
  </property>
  <property fmtid="{D5CDD505-2E9C-101B-9397-08002B2CF9AE}" pid="4" name="MediaServiceImageTags">
    <vt:lpwstr/>
  </property>
  <property fmtid="{D5CDD505-2E9C-101B-9397-08002B2CF9AE}" pid="5" name="GrammarlyDocumentId">
    <vt:lpwstr>8bf090ab-fc09-429f-8fba-2a923debee79</vt:lpwstr>
  </property>
</Properties>
</file>