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1C0DC2F9" w14:textId="15C8D8B0" w:rsidR="65FBA63B" w:rsidRDefault="65FBA63B" w:rsidP="2C636653">
      <w:r>
        <w:t>Grade 5</w:t>
      </w:r>
    </w:p>
    <w:p w14:paraId="3341E9C0" w14:textId="75F2FAD3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729F4B6B" w14:textId="1607091D" w:rsidR="1C584C5F" w:rsidRDefault="1C584C5F" w:rsidP="2C636653">
      <w:r>
        <w:t>ELA</w:t>
      </w:r>
    </w:p>
    <w:p w14:paraId="293C5E6B" w14:textId="4E77C868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56FE626C" w14:textId="2F053BB0" w:rsidR="18EB168B" w:rsidRDefault="7D64C12D" w:rsidP="2C636653">
      <w:r>
        <w:t xml:space="preserve">Module </w:t>
      </w:r>
      <w:r w:rsidR="4977891E">
        <w:t>4: Breaking Barriers</w:t>
      </w:r>
    </w:p>
    <w:p w14:paraId="1F4D3885" w14:textId="64502B53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2826CD49" w14:textId="486B9D83" w:rsidR="6C1D84E2" w:rsidRDefault="099E6D07" w:rsidP="2C636653">
      <w:r>
        <w:t>3</w:t>
      </w:r>
      <w:r w:rsidR="13DA9544">
        <w:t xml:space="preserve">5 </w:t>
      </w:r>
      <w:r>
        <w:t>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7B80DFD1" w14:textId="56DDB5C6" w:rsidR="6915A1CE" w:rsidRDefault="46ADDF7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>5.F.F.1.c. Read a wide range of grade-level texts aloud with accurate and automatic prosody (phrasing, expression, juncture/pause, and intonation) to aid comprehension.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4DB093C3" w14:textId="0C4499A3" w:rsidR="6915A1CE" w:rsidRDefault="17BB7696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>5.L.GC.</w:t>
      </w:r>
      <w:proofErr w:type="gramStart"/>
      <w:r w:rsidRPr="2C636653">
        <w:rPr>
          <w:rFonts w:eastAsia="Aptos"/>
          <w:color w:val="000000" w:themeColor="text1"/>
        </w:rPr>
        <w:t>2.a</w:t>
      </w:r>
      <w:proofErr w:type="gramEnd"/>
      <w:r w:rsidRPr="2C636653">
        <w:rPr>
          <w:rFonts w:eastAsia="Aptos"/>
          <w:color w:val="000000" w:themeColor="text1"/>
        </w:rPr>
        <w:t>: Apply understandings of sentence structure to comprehend a wide variety of grade-level texts.</w:t>
      </w:r>
    </w:p>
    <w:p w14:paraId="61CDE8A2" w14:textId="24B2F555" w:rsidR="6915A1CE" w:rsidRDefault="4B45028C" w:rsidP="2C636653">
      <w:pPr>
        <w:pStyle w:val="ListParagraph"/>
      </w:pPr>
      <w:r w:rsidRPr="322E135A">
        <w:rPr>
          <w:rFonts w:eastAsia="Aptos"/>
          <w:color w:val="000000" w:themeColor="text1"/>
        </w:rPr>
        <w:t>5.L.GC.</w:t>
      </w:r>
      <w:proofErr w:type="gramStart"/>
      <w:r w:rsidRPr="322E135A">
        <w:rPr>
          <w:rFonts w:eastAsia="Aptos"/>
          <w:color w:val="000000" w:themeColor="text1"/>
        </w:rPr>
        <w:t>2.b</w:t>
      </w:r>
      <w:proofErr w:type="gramEnd"/>
      <w:r w:rsidRPr="322E135A">
        <w:rPr>
          <w:rFonts w:eastAsia="Aptos"/>
          <w:color w:val="000000" w:themeColor="text1"/>
        </w:rPr>
        <w:t>: Use a variety of simple, compound, and complex sentences to strengthen clarity and coherence, maintaining consistent verb tense throughout the entire text.</w:t>
      </w:r>
    </w:p>
    <w:p w14:paraId="782938EC" w14:textId="5B5F7037" w:rsidR="385410DC" w:rsidRDefault="385410DC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5.L.GC.</w:t>
      </w:r>
      <w:proofErr w:type="gramStart"/>
      <w:r w:rsidRPr="322E135A">
        <w:rPr>
          <w:rFonts w:eastAsia="Aptos"/>
          <w:color w:val="000000" w:themeColor="text1"/>
        </w:rPr>
        <w:t>2.d.</w:t>
      </w:r>
      <w:proofErr w:type="gramEnd"/>
      <w:r w:rsidRPr="322E135A">
        <w:rPr>
          <w:rFonts w:eastAsia="Aptos"/>
          <w:color w:val="000000" w:themeColor="text1"/>
        </w:rPr>
        <w:t xml:space="preserve"> Elaborate on ideas and information, using adjectives and adverbs when incorporating details and descriptions to convey precise meaning and engage audiences.</w:t>
      </w:r>
    </w:p>
    <w:p w14:paraId="173C373E" w14:textId="2A4DFB3A" w:rsidR="6B888CEF" w:rsidRDefault="6B888CEF" w:rsidP="56D4DDBF">
      <w:pPr>
        <w:pStyle w:val="ListParagraph"/>
      </w:pPr>
      <w:r w:rsidRPr="56D4DDBF">
        <w:rPr>
          <w:rFonts w:eastAsia="Aptos"/>
          <w:color w:val="000000" w:themeColor="text1"/>
        </w:rPr>
        <w:t>5.L.V.2.a: Deconstruct words using knowledge of Greek and Latin roots, root words, and affixes to determine meaning.</w:t>
      </w:r>
    </w:p>
    <w:p w14:paraId="66688EF0" w14:textId="4F1EAC73" w:rsidR="7265680F" w:rsidRDefault="7265680F" w:rsidP="56D4DDBF">
      <w:pPr>
        <w:pStyle w:val="ListParagraph"/>
      </w:pPr>
      <w:r w:rsidRPr="56D4DDBF">
        <w:rPr>
          <w:rFonts w:eastAsia="Aptos"/>
          <w:color w:val="000000" w:themeColor="text1"/>
        </w:rPr>
        <w:t>5.L.V.2.b: Explain the connection between roots, root words, affixes, and parts of speech to determine the meaning of words (e.g., discuss as a verb vs. discussion as a noun).</w:t>
      </w:r>
    </w:p>
    <w:p w14:paraId="05D79F48" w14:textId="75269FDD" w:rsidR="77A730B0" w:rsidRDefault="77A730B0" w:rsidP="56D4DDBF">
      <w:pPr>
        <w:pStyle w:val="ListParagraph"/>
      </w:pPr>
      <w:r w:rsidRPr="56D4DDBF">
        <w:t>5.L.V.3.a: Use context (e.g., cause/effect relationships and comparisons in text) to determine or clarify the meaning of unknown and multiple-meaning words and phrases.</w:t>
      </w:r>
    </w:p>
    <w:p w14:paraId="2926B575" w14:textId="506712A1" w:rsidR="56D4DDBF" w:rsidRDefault="4B45028C" w:rsidP="56D4DDBF">
      <w:pPr>
        <w:pStyle w:val="ListParagraph"/>
      </w:pPr>
      <w:r w:rsidRPr="322E135A">
        <w:rPr>
          <w:rFonts w:eastAsia="Aptos"/>
          <w:color w:val="000000" w:themeColor="text1"/>
        </w:rPr>
        <w:t>5.L.V.3.b: Identify analogies and use synonyms, antonyms, homophones, and homographs to clarify intended meaning.</w:t>
      </w:r>
    </w:p>
    <w:p w14:paraId="3567C6A0" w14:textId="2689CC6E" w:rsidR="14EAA168" w:rsidRDefault="196EED95" w:rsidP="6915A1CE">
      <w:pPr>
        <w:pStyle w:val="Heading4"/>
      </w:pPr>
      <w:r>
        <w:t>Texts</w:t>
      </w:r>
    </w:p>
    <w:p w14:paraId="7AB75F8D" w14:textId="087BF543" w:rsidR="4DB98B9C" w:rsidRDefault="4DB98B9C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5.T.C.2.b. Determine credibility by assessing the strengths and weaknesses of source texts to support a message.</w:t>
      </w:r>
    </w:p>
    <w:p w14:paraId="48307EA8" w14:textId="36681580" w:rsidR="4DB98B9C" w:rsidRDefault="4DB98B9C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5.T.SS.</w:t>
      </w:r>
      <w:proofErr w:type="gramStart"/>
      <w:r w:rsidRPr="322E135A">
        <w:rPr>
          <w:rFonts w:eastAsia="Aptos"/>
          <w:color w:val="000000" w:themeColor="text1"/>
        </w:rPr>
        <w:t>1.c.</w:t>
      </w:r>
      <w:proofErr w:type="gramEnd"/>
      <w:r w:rsidRPr="322E135A">
        <w:rPr>
          <w:rFonts w:eastAsia="Aptos"/>
          <w:color w:val="000000" w:themeColor="text1"/>
        </w:rPr>
        <w:t xml:space="preserve"> Use text connectives, such as similarly and in contrast, to show relationships between ideas and information.</w:t>
      </w:r>
    </w:p>
    <w:p w14:paraId="5D226340" w14:textId="4779DE58" w:rsidR="7E268099" w:rsidRDefault="4721A6B7" w:rsidP="56D4DDBF">
      <w:pPr>
        <w:pStyle w:val="ListParagraph"/>
      </w:pPr>
      <w:r w:rsidRPr="322E135A">
        <w:t>5.T.SS.</w:t>
      </w:r>
      <w:proofErr w:type="gramStart"/>
      <w:r w:rsidRPr="322E135A">
        <w:t>2.b</w:t>
      </w:r>
      <w:proofErr w:type="gramEnd"/>
      <w:r w:rsidRPr="322E135A">
        <w:t>: Use figurative language for intentional effects when expressing ideas or conveying information.</w:t>
      </w:r>
    </w:p>
    <w:p w14:paraId="30BA8838" w14:textId="5433AE48" w:rsidR="56D4DDBF" w:rsidRDefault="7CCFE40D" w:rsidP="56D4DDBF">
      <w:pPr>
        <w:pStyle w:val="ListParagraph"/>
      </w:pPr>
      <w:r w:rsidRPr="322E135A">
        <w:rPr>
          <w:rFonts w:eastAsia="Aptos"/>
          <w:color w:val="000000" w:themeColor="text1"/>
        </w:rPr>
        <w:lastRenderedPageBreak/>
        <w:t>5.T.T.1.d. Compare and contrast stories in the same genre (e.g., mysteries, adventures) from diverse cultures on their approaches to similar themes and topics.</w:t>
      </w:r>
    </w:p>
    <w:p w14:paraId="151CE8C6" w14:textId="73A11F8A" w:rsidR="56D4DDBF" w:rsidRDefault="7CCFE40D" w:rsidP="56D4DDBF">
      <w:pPr>
        <w:pStyle w:val="ListParagraph"/>
      </w:pPr>
      <w:r w:rsidRPr="322E135A">
        <w:rPr>
          <w:rFonts w:eastAsia="Aptos"/>
          <w:color w:val="000000" w:themeColor="text1"/>
        </w:rPr>
        <w:t>5.T.T.2.a. Discuss and evaluate techniques used to present and design expository texts, including multiple main ideas, facts, and key details used to support the main idea.</w:t>
      </w:r>
    </w:p>
    <w:p w14:paraId="1F8D39F9" w14:textId="1A0B16B6" w:rsidR="56D4DDBF" w:rsidRDefault="7CCFE40D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5.T.T.2.b. Explain the relationships or interactions between two or more individuals, events, ideas, or concepts in a historical, scientific, or technical text based on specific information in the text.</w:t>
      </w:r>
    </w:p>
    <w:p w14:paraId="64956DD2" w14:textId="2F5C4493" w:rsidR="56D4DDBF" w:rsidRDefault="7CCFE40D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5.T.RA.</w:t>
      </w:r>
      <w:proofErr w:type="gramStart"/>
      <w:r w:rsidRPr="322E135A">
        <w:rPr>
          <w:rFonts w:eastAsia="Aptos"/>
          <w:color w:val="000000" w:themeColor="text1"/>
        </w:rPr>
        <w:t>1.a.</w:t>
      </w:r>
      <w:proofErr w:type="gramEnd"/>
      <w:r w:rsidRPr="322E135A">
        <w:rPr>
          <w:rFonts w:eastAsia="Aptos"/>
          <w:color w:val="000000" w:themeColor="text1"/>
        </w:rPr>
        <w:t xml:space="preserve"> Generate questions about a self-selected topic of interest to be researched, asking probing questions to </w:t>
      </w:r>
      <w:proofErr w:type="gramStart"/>
      <w:r w:rsidRPr="322E135A">
        <w:rPr>
          <w:rFonts w:eastAsia="Aptos"/>
          <w:color w:val="000000" w:themeColor="text1"/>
        </w:rPr>
        <w:t>compare and contrast</w:t>
      </w:r>
      <w:proofErr w:type="gramEnd"/>
      <w:r w:rsidRPr="322E135A">
        <w:rPr>
          <w:rFonts w:eastAsia="Aptos"/>
          <w:color w:val="000000" w:themeColor="text1"/>
        </w:rPr>
        <w:t xml:space="preserve"> related topics.</w:t>
      </w:r>
    </w:p>
    <w:p w14:paraId="7F1AD92C" w14:textId="5D92C64F" w:rsidR="56D4DDBF" w:rsidRDefault="7CCFE40D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5.T.RA.</w:t>
      </w:r>
      <w:proofErr w:type="gramStart"/>
      <w:r w:rsidRPr="322E135A">
        <w:rPr>
          <w:rFonts w:eastAsia="Aptos"/>
          <w:color w:val="000000" w:themeColor="text1"/>
        </w:rPr>
        <w:t>1.b.</w:t>
      </w:r>
      <w:proofErr w:type="gramEnd"/>
      <w:r w:rsidRPr="322E135A">
        <w:rPr>
          <w:rFonts w:eastAsia="Aptos"/>
          <w:color w:val="000000" w:themeColor="text1"/>
        </w:rPr>
        <w:t xml:space="preserve"> Conduct research by locating, gathering, curating, and integrating information from multiple credible sources, including print, digital, and personal communication, about a self-selected topic.</w:t>
      </w:r>
    </w:p>
    <w:p w14:paraId="145D7D34" w14:textId="68B274DC" w:rsidR="56D4DDBF" w:rsidRDefault="7CCFE40D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5.T.RA.</w:t>
      </w:r>
      <w:proofErr w:type="gramStart"/>
      <w:r w:rsidRPr="322E135A">
        <w:rPr>
          <w:rFonts w:eastAsia="Aptos"/>
          <w:color w:val="000000" w:themeColor="text1"/>
        </w:rPr>
        <w:t>1.c.</w:t>
      </w:r>
      <w:proofErr w:type="gramEnd"/>
      <w:r w:rsidRPr="322E135A">
        <w:rPr>
          <w:rFonts w:eastAsia="Aptos"/>
          <w:color w:val="000000" w:themeColor="text1"/>
        </w:rPr>
        <w:t xml:space="preserve"> Consider and integrate information from research, including relevant and accurate evidence from two or more credible sources.</w:t>
      </w:r>
    </w:p>
    <w:p w14:paraId="49CF4B4E" w14:textId="099A7486" w:rsidR="56D4DDBF" w:rsidRDefault="7CCFE40D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5.T.RA.</w:t>
      </w:r>
      <w:proofErr w:type="gramStart"/>
      <w:r w:rsidRPr="322E135A">
        <w:rPr>
          <w:rFonts w:eastAsia="Aptos"/>
          <w:color w:val="000000" w:themeColor="text1"/>
        </w:rPr>
        <w:t>2.a.</w:t>
      </w:r>
      <w:proofErr w:type="gramEnd"/>
      <w:r w:rsidRPr="322E135A">
        <w:rPr>
          <w:rFonts w:eastAsia="Aptos"/>
          <w:color w:val="000000" w:themeColor="text1"/>
        </w:rPr>
        <w:t xml:space="preserve"> Refer to specific passages or quotations from a text to support an idea, answer, or opinion, recording the referenced information’s page number.</w:t>
      </w:r>
    </w:p>
    <w:p w14:paraId="714C480D" w14:textId="182EF942" w:rsidR="56D4DDBF" w:rsidRDefault="7CCFE40D" w:rsidP="322E135A">
      <w:pPr>
        <w:pStyle w:val="ListParagraph"/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>5.T.RA.</w:t>
      </w:r>
      <w:proofErr w:type="gramStart"/>
      <w:r w:rsidRPr="322E135A">
        <w:rPr>
          <w:rFonts w:eastAsia="Aptos"/>
          <w:color w:val="000000" w:themeColor="text1"/>
        </w:rPr>
        <w:t>2.c.</w:t>
      </w:r>
      <w:proofErr w:type="gramEnd"/>
      <w:r w:rsidRPr="322E135A">
        <w:rPr>
          <w:rFonts w:eastAsia="Aptos"/>
          <w:color w:val="000000" w:themeColor="text1"/>
        </w:rPr>
        <w:t xml:space="preserve"> Use basic parenthetical citations to credit the source used.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131036C1" w14:textId="58B30D7B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>K-12.</w:t>
      </w:r>
      <w:proofErr w:type="gramStart"/>
      <w:r w:rsidRPr="2C636653">
        <w:rPr>
          <w:rFonts w:eastAsia="Aptos"/>
          <w:color w:val="000000" w:themeColor="text1"/>
        </w:rPr>
        <w:t>P.EICC</w:t>
      </w:r>
      <w:proofErr w:type="gramEnd"/>
      <w:r w:rsidRPr="2C636653">
        <w:rPr>
          <w:rFonts w:eastAsia="Aptos"/>
          <w:color w:val="000000" w:themeColor="text1"/>
        </w:rPr>
        <w:t>.</w:t>
      </w:r>
      <w:proofErr w:type="gramStart"/>
      <w:r w:rsidRPr="2C636653">
        <w:rPr>
          <w:rFonts w:eastAsia="Aptos"/>
          <w:color w:val="000000" w:themeColor="text1"/>
        </w:rPr>
        <w:t>1.e</w:t>
      </w:r>
      <w:proofErr w:type="gramEnd"/>
      <w:r w:rsidRPr="2C636653">
        <w:rPr>
          <w:rFonts w:eastAsia="Aptos"/>
          <w:color w:val="000000" w:themeColor="text1"/>
        </w:rPr>
        <w:t xml:space="preserve"> Participate in a community of readers and writers by developing group norms, discussing texts, sharing individual writing, listening as others share their writing, and offering and responding to feedback. </w:t>
      </w:r>
    </w:p>
    <w:p w14:paraId="19D643E3" w14:textId="2BCA36EA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>K-12.</w:t>
      </w:r>
      <w:proofErr w:type="gramStart"/>
      <w:r w:rsidRPr="2C636653">
        <w:rPr>
          <w:rFonts w:eastAsia="Aptos"/>
          <w:color w:val="000000" w:themeColor="text1"/>
        </w:rPr>
        <w:t>P.EICC</w:t>
      </w:r>
      <w:proofErr w:type="gramEnd"/>
      <w:r w:rsidRPr="2C636653">
        <w:rPr>
          <w:rFonts w:eastAsia="Aptos"/>
          <w:color w:val="000000" w:themeColor="text1"/>
        </w:rPr>
        <w:t>.</w:t>
      </w:r>
      <w:proofErr w:type="gramStart"/>
      <w:r w:rsidRPr="2C636653">
        <w:rPr>
          <w:rFonts w:eastAsia="Aptos"/>
          <w:color w:val="000000" w:themeColor="text1"/>
        </w:rPr>
        <w:t>3.g</w:t>
      </w:r>
      <w:proofErr w:type="gramEnd"/>
      <w:r w:rsidRPr="2C636653">
        <w:rPr>
          <w:rFonts w:eastAsia="Aptos"/>
          <w:color w:val="000000" w:themeColor="text1"/>
        </w:rPr>
        <w:t xml:space="preserve"> Determine the meanings of unfamiliar words and concepts by applying knowledge of context and of academic vocabulary and word parts</w:t>
      </w:r>
    </w:p>
    <w:p w14:paraId="2B269D42" w14:textId="7800422B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>K-12.</w:t>
      </w:r>
      <w:proofErr w:type="gramStart"/>
      <w:r w:rsidRPr="2C636653">
        <w:rPr>
          <w:rFonts w:eastAsia="Aptos"/>
          <w:color w:val="000000" w:themeColor="text1"/>
        </w:rPr>
        <w:t>P.EICC</w:t>
      </w:r>
      <w:proofErr w:type="gramEnd"/>
      <w:r w:rsidRPr="2C636653">
        <w:rPr>
          <w:rFonts w:eastAsia="Aptos"/>
          <w:color w:val="000000" w:themeColor="text1"/>
        </w:rPr>
        <w:t>.</w:t>
      </w:r>
      <w:proofErr w:type="gramStart"/>
      <w:r w:rsidRPr="2C636653">
        <w:rPr>
          <w:rFonts w:eastAsia="Aptos"/>
          <w:color w:val="000000" w:themeColor="text1"/>
        </w:rPr>
        <w:t>4.f</w:t>
      </w:r>
      <w:proofErr w:type="gramEnd"/>
      <w:r w:rsidRPr="2C636653">
        <w:rPr>
          <w:rFonts w:eastAsia="Aptos"/>
          <w:color w:val="000000" w:themeColor="text1"/>
        </w:rPr>
        <w:t xml:space="preserve"> Evaluate the text’s effectiveness based on self-review or feedback from others, determining whether the text matches the purpose and goals for writing. </w:t>
      </w:r>
    </w:p>
    <w:p w14:paraId="70BB7C9D" w14:textId="02904FAB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>K-12.</w:t>
      </w:r>
      <w:proofErr w:type="gramStart"/>
      <w:r w:rsidRPr="2C636653">
        <w:rPr>
          <w:rFonts w:eastAsia="Aptos"/>
          <w:color w:val="000000" w:themeColor="text1"/>
        </w:rPr>
        <w:t>P.EICC</w:t>
      </w:r>
      <w:proofErr w:type="gramEnd"/>
      <w:r w:rsidRPr="2C636653">
        <w:rPr>
          <w:rFonts w:eastAsia="Aptos"/>
          <w:color w:val="000000" w:themeColor="text1"/>
        </w:rPr>
        <w:t>.4.</w:t>
      </w:r>
      <w:proofErr w:type="gramStart"/>
      <w:r w:rsidRPr="2C636653">
        <w:rPr>
          <w:rFonts w:eastAsia="Aptos"/>
          <w:color w:val="000000" w:themeColor="text1"/>
        </w:rPr>
        <w:t>h  Edit</w:t>
      </w:r>
      <w:proofErr w:type="gramEnd"/>
      <w:r w:rsidRPr="2C636653">
        <w:rPr>
          <w:rFonts w:eastAsia="Aptos"/>
          <w:color w:val="000000" w:themeColor="text1"/>
        </w:rPr>
        <w:t xml:space="preserve"> the text, ensuring it adheres to the conventions of written language. </w:t>
      </w:r>
    </w:p>
    <w:p w14:paraId="14EFA504" w14:textId="7ED933DB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>K-12.P.AC.2.a Integrate literary, expository, and persuasive (grades K-5) or rhetorical (grades 6-12) elements to appeal to target audiences and achieve specific purposes</w:t>
      </w:r>
    </w:p>
    <w:p w14:paraId="217FA710" w14:textId="1C47360A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 xml:space="preserve">K-12.P.AC.3.a Explore and create texts in various modes and genres, developing and applying knowledge of how specific features impact meaning, tone, style, purpose, and audience. </w:t>
      </w:r>
    </w:p>
    <w:p w14:paraId="65EB4F7A" w14:textId="619B5E9F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 xml:space="preserve">K-12.P.CP.1.a Arrive </w:t>
      </w:r>
      <w:proofErr w:type="gramStart"/>
      <w:r w:rsidRPr="2C636653">
        <w:rPr>
          <w:rFonts w:eastAsia="Aptos"/>
          <w:color w:val="000000" w:themeColor="text1"/>
        </w:rPr>
        <w:t>to</w:t>
      </w:r>
      <w:proofErr w:type="gramEnd"/>
      <w:r w:rsidRPr="2C636653">
        <w:rPr>
          <w:rFonts w:eastAsia="Aptos"/>
          <w:color w:val="000000" w:themeColor="text1"/>
        </w:rPr>
        <w:t xml:space="preserve"> group discussions and collaborative meetings prepared to be an active participant in the work.</w:t>
      </w:r>
    </w:p>
    <w:p w14:paraId="35ACBE9B" w14:textId="05962FEF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>K-12.P.CP.1</w:t>
      </w:r>
      <w:proofErr w:type="gramStart"/>
      <w:r w:rsidRPr="2C636653">
        <w:rPr>
          <w:rFonts w:eastAsia="Aptos"/>
          <w:color w:val="000000" w:themeColor="text1"/>
        </w:rPr>
        <w:t>.c</w:t>
      </w:r>
      <w:proofErr w:type="gramEnd"/>
      <w:r w:rsidRPr="2C636653">
        <w:rPr>
          <w:rFonts w:eastAsia="Aptos"/>
          <w:color w:val="000000" w:themeColor="text1"/>
        </w:rPr>
        <w:t xml:space="preserve"> Contribute to discussions and shared projects by offering ideas, listening to the ideas of others, and providing feedback. </w:t>
      </w:r>
    </w:p>
    <w:p w14:paraId="1ABE725B" w14:textId="605465FD" w:rsidR="6915A1CE" w:rsidRDefault="52DDB794" w:rsidP="2C636653">
      <w:pPr>
        <w:pStyle w:val="ListParagraph"/>
        <w:rPr>
          <w:rFonts w:eastAsia="Aptos"/>
          <w:color w:val="000000" w:themeColor="text1"/>
        </w:rPr>
      </w:pPr>
      <w:r w:rsidRPr="2C636653">
        <w:rPr>
          <w:rFonts w:eastAsia="Aptos"/>
          <w:color w:val="000000" w:themeColor="text1"/>
        </w:rPr>
        <w:t xml:space="preserve">K-12.P.CP.2.a Communicate clearly to present ideas, information, and texts. </w:t>
      </w:r>
    </w:p>
    <w:p w14:paraId="6F1E03C8" w14:textId="2FF5A060" w:rsidR="6915A1CE" w:rsidRDefault="52DDB794" w:rsidP="2C636653">
      <w:pPr>
        <w:pStyle w:val="ListParagraph"/>
        <w:rPr>
          <w:rFonts w:eastAsia="Aptos"/>
        </w:rPr>
      </w:pPr>
      <w:r w:rsidRPr="2C636653">
        <w:rPr>
          <w:rFonts w:eastAsia="Aptos"/>
          <w:b/>
          <w:bCs/>
          <w:color w:val="000000" w:themeColor="text1"/>
        </w:rPr>
        <w:lastRenderedPageBreak/>
        <w:t xml:space="preserve">Click Link to Access Full List of </w:t>
      </w:r>
      <w:hyperlink r:id="rId12" w:anchor="gid=1497742233">
        <w:r w:rsidRPr="2C636653">
          <w:rPr>
            <w:rStyle w:val="Hyperlink"/>
            <w:rFonts w:eastAsia="Aptos"/>
            <w:b/>
            <w:bCs/>
            <w:u w:val="none"/>
          </w:rPr>
          <w:t>Continuing Standards</w:t>
        </w:r>
      </w:hyperlink>
      <w:r w:rsidRPr="2C636653">
        <w:rPr>
          <w:rFonts w:eastAsia="Aptos"/>
          <w:b/>
          <w:bCs/>
          <w:color w:val="000000" w:themeColor="text1"/>
        </w:rPr>
        <w:t>.</w:t>
      </w:r>
    </w:p>
    <w:p w14:paraId="7CC7C428" w14:textId="57676DCA" w:rsidR="00296845" w:rsidRDefault="3F9C054A" w:rsidP="00296845">
      <w:pPr>
        <w:pStyle w:val="Heading3"/>
        <w:rPr>
          <w:lang w:val="en"/>
        </w:rPr>
      </w:pPr>
      <w:r w:rsidRPr="56D4DDBF">
        <w:rPr>
          <w:lang w:val="en"/>
        </w:rPr>
        <w:t>Essential Question</w:t>
      </w:r>
    </w:p>
    <w:p w14:paraId="792A2D2D" w14:textId="083F44FA" w:rsidR="26E41C92" w:rsidRDefault="26E41C92">
      <w:r w:rsidRPr="56D4DDBF">
        <w:rPr>
          <w:rFonts w:eastAsia="Aptos"/>
          <w:color w:val="000000" w:themeColor="text1"/>
          <w:lang w:val="en"/>
        </w:rPr>
        <w:t>How and why do writers play with words?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434A0616" w14:textId="58A28F57" w:rsidR="281C9945" w:rsidRDefault="4B7F3A1C" w:rsidP="56D4DDBF">
      <w:pPr>
        <w:pStyle w:val="Heading4"/>
      </w:pPr>
      <w:r>
        <w:t>Focusing Question 1:</w:t>
      </w:r>
      <w:r w:rsidR="74327107">
        <w:t xml:space="preserve"> </w:t>
      </w:r>
      <w:r w:rsidR="0D43E177">
        <w:t xml:space="preserve">How can </w:t>
      </w:r>
      <w:r w:rsidR="2AFED674">
        <w:t>sports affect the way we view others?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EE2813" w14:paraId="03AD2E0A" w14:textId="77777777" w:rsidTr="00EE2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EE2813" w:rsidRDefault="00EE2813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EE2813" w14:paraId="46683989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9FFC304" w14:textId="57312807" w:rsidR="00EE2813" w:rsidRDefault="00EE2813" w:rsidP="2C636653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C636653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72FCF915" w14:textId="1A91D263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“Nelson Mandela Iconic Speech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—‘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>Sport Has the Power to Change the World’”</w:t>
            </w:r>
          </w:p>
        </w:tc>
        <w:tc>
          <w:tcPr>
            <w:tcW w:w="2917" w:type="dxa"/>
          </w:tcPr>
          <w:p w14:paraId="20205045" w14:textId="212A88DA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Distill</w:t>
            </w:r>
          </w:p>
          <w:p w14:paraId="5C4E5792" w14:textId="29298EE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is the essential meaning of the documentary about Nelson Mandela and South Africa’s 1995 Rugby World Cup victory?</w:t>
            </w:r>
          </w:p>
        </w:tc>
        <w:tc>
          <w:tcPr>
            <w:tcW w:w="2917" w:type="dxa"/>
          </w:tcPr>
          <w:p w14:paraId="68D5747C" w14:textId="74A2814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6FF197C" w14:textId="34D6AE5F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Analyze the significance of South Africa’s victory at the 1995 Rugby World Cup for Nelson Mandela and the people of South Africa. </w:t>
            </w:r>
          </w:p>
          <w:p w14:paraId="71097D57" w14:textId="60E537B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0506F26" w14:textId="63F4AF5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knowledge of the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roots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crat/cracy as clues to meanings of words.</w:t>
            </w:r>
          </w:p>
        </w:tc>
      </w:tr>
      <w:tr w:rsidR="00EE2813" w14:paraId="50BCEEDF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1010159" w14:textId="0F558949" w:rsidR="00EE2813" w:rsidRDefault="00EE2813" w:rsidP="2C636653">
            <w:pPr>
              <w:spacing w:before="40" w:after="40"/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2</w:t>
            </w:r>
          </w:p>
          <w:p w14:paraId="5DEBB6D0" w14:textId="6CE78C6E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</w:p>
          <w:p w14:paraId="11268AA3" w14:textId="6D0EA47B" w:rsidR="00EE2813" w:rsidRDefault="00EE2813" w:rsidP="2C636653">
            <w:pPr>
              <w:spacing w:before="40" w:after="40"/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6142C1E0" w14:textId="52A4FE8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“Raymond’s Run”</w:t>
            </w:r>
          </w:p>
        </w:tc>
        <w:tc>
          <w:tcPr>
            <w:tcW w:w="2917" w:type="dxa"/>
          </w:tcPr>
          <w:p w14:paraId="2E18F428" w14:textId="30F4DFB7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4B25C014" w14:textId="5C080A2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B958D50" w14:textId="0109E546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the narrator reveal in “Raymond’s Run”?</w:t>
            </w:r>
          </w:p>
          <w:p w14:paraId="1CF6DDD1" w14:textId="05EEC3A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C833D95" w14:textId="7F1C598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7595BBB" w14:textId="78A0F12F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Infer and describe Squeaky’s traits, citing textual evidence to support descriptions. </w:t>
            </w:r>
          </w:p>
          <w:p w14:paraId="2CE3020C" w14:textId="030C2A9F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01EA31F" w14:textId="47F7C044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Analyze vernacular in context to infer meaning and deepen understanding of character. </w:t>
            </w:r>
          </w:p>
        </w:tc>
      </w:tr>
      <w:tr w:rsidR="00EE2813" w14:paraId="4ACD7C05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346B8B3" w14:textId="5A26FAEA" w:rsidR="00EE2813" w:rsidRDefault="00EE2813" w:rsidP="2C636653">
            <w:pPr>
              <w:spacing w:before="40" w:after="40"/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</w:t>
            </w:r>
          </w:p>
          <w:p w14:paraId="396C001A" w14:textId="32E8ED6C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</w:p>
          <w:p w14:paraId="733D3166" w14:textId="686097DB" w:rsidR="00EE2813" w:rsidRDefault="00EE2813" w:rsidP="2C636653">
            <w:pPr>
              <w:spacing w:before="40" w:after="40"/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17D4AF3A" w14:textId="56F53C3F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“Raymond’s Run”</w:t>
            </w:r>
          </w:p>
        </w:tc>
        <w:tc>
          <w:tcPr>
            <w:tcW w:w="2917" w:type="dxa"/>
          </w:tcPr>
          <w:p w14:paraId="0992FB88" w14:textId="1FB4C133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2576ED67" w14:textId="0BB13FF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17962C0" w14:textId="093C4A38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Squeaky’s perspective reveal in “Raymond’s Run”?</w:t>
            </w:r>
          </w:p>
        </w:tc>
        <w:tc>
          <w:tcPr>
            <w:tcW w:w="2917" w:type="dxa"/>
          </w:tcPr>
          <w:p w14:paraId="76EEC132" w14:textId="21F1B11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Examine</w:t>
            </w:r>
          </w:p>
          <w:p w14:paraId="41B74B37" w14:textId="4203A84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BFADFBB" w14:textId="1734ABA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is correct spelling important?</w:t>
            </w:r>
          </w:p>
          <w:p w14:paraId="7C4AD8FE" w14:textId="1B708A9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DC506E1" w14:textId="79C97298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16DAF7CD" w14:textId="293C4B1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B268E3C" w14:textId="0F3B348E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41C4E023" w14:textId="1424723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432FE88" w14:textId="5AF817DF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editing for correct spelling work?</w:t>
            </w:r>
          </w:p>
        </w:tc>
        <w:tc>
          <w:tcPr>
            <w:tcW w:w="4533" w:type="dxa"/>
          </w:tcPr>
          <w:p w14:paraId="7DB509E5" w14:textId="7A22C32A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Analyze how Squeaky’s perspective of her brother Raymond and her rival Gretchen change after the race in “Raymond’s Run,” citing and elaborating on evidence from the story. </w:t>
            </w:r>
          </w:p>
          <w:p w14:paraId="14B7EACD" w14:textId="2109DE2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5CDF73F" w14:textId="5E13BD6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Spell homophones and commonly misused words correctly. </w:t>
            </w:r>
          </w:p>
        </w:tc>
      </w:tr>
      <w:tr w:rsidR="00EE2813" w14:paraId="21E76037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0C460EC" w14:textId="22187EE5" w:rsidR="00EE2813" w:rsidRDefault="00EE2813" w:rsidP="2C636653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C636653">
              <w:rPr>
                <w:rFonts w:eastAsia="Aptos"/>
                <w:b w:val="0"/>
                <w:bCs w:val="0"/>
                <w:color w:val="000000" w:themeColor="text1"/>
              </w:rPr>
              <w:t>4</w:t>
            </w:r>
          </w:p>
          <w:p w14:paraId="3EC64366" w14:textId="253098F3" w:rsidR="00EE2813" w:rsidRDefault="00EE2813" w:rsidP="2C636653">
            <w:pPr>
              <w:spacing w:before="40" w:after="40"/>
              <w:rPr>
                <w:rFonts w:eastAsia="Aptos"/>
              </w:rPr>
            </w:pPr>
          </w:p>
          <w:p w14:paraId="7FD91D54" w14:textId="0E854AE6" w:rsidR="00EE2813" w:rsidRDefault="00EE2813" w:rsidP="2C636653">
            <w:pPr>
              <w:spacing w:before="40" w:after="40"/>
            </w:pPr>
            <w:r w:rsidRPr="56D4DDBF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  <w:p w14:paraId="6217B952" w14:textId="65975F18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</w:p>
        </w:tc>
        <w:tc>
          <w:tcPr>
            <w:tcW w:w="2768" w:type="dxa"/>
          </w:tcPr>
          <w:p w14:paraId="34EEA684" w14:textId="4B5C9F2E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“Raymond’s Run”</w:t>
            </w:r>
          </w:p>
          <w:p w14:paraId="2BAC9A7E" w14:textId="4EAAB6E2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9C75EB0" w14:textId="085A2E15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“Nelson Mandela Iconic Speech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—‘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>Sport Has the Power to Change the World’”</w:t>
            </w:r>
          </w:p>
        </w:tc>
        <w:tc>
          <w:tcPr>
            <w:tcW w:w="2917" w:type="dxa"/>
          </w:tcPr>
          <w:p w14:paraId="569883F7" w14:textId="55874CA5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04D82C63" w14:textId="47FC2428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95F1BE0" w14:textId="66E04423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“Raymond’s Run” build your knowledge of how sports can create unity and understanding among people?</w:t>
            </w:r>
          </w:p>
          <w:p w14:paraId="589497CC" w14:textId="275B717C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512E47A" w14:textId="5469A690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3AA9BA22" w14:textId="32F41693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78262C4" w14:textId="28CDA56A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How do I edit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for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correct spelling in Focusing Question Task 1?</w:t>
            </w:r>
          </w:p>
        </w:tc>
        <w:tc>
          <w:tcPr>
            <w:tcW w:w="4533" w:type="dxa"/>
          </w:tcPr>
          <w:p w14:paraId="064ECB04" w14:textId="567F2E08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Express a central theme of the short story “Raymond’s Run.” </w:t>
            </w:r>
          </w:p>
          <w:p w14:paraId="291D663A" w14:textId="64A99E1C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0DE7C6B" w14:textId="39E2CE76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Explain how Squeaky’s perspective and understanding of either Raymond or Gretchen changes in “Raymond’s Run” because of the race. </w:t>
            </w:r>
          </w:p>
          <w:p w14:paraId="05D05659" w14:textId="1221261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Edit writing to correct spelling errors. </w:t>
            </w:r>
          </w:p>
        </w:tc>
      </w:tr>
    </w:tbl>
    <w:p w14:paraId="32912364" w14:textId="28716376" w:rsidR="6915A1CE" w:rsidRDefault="6915A1CE" w:rsidP="6915A1CE"/>
    <w:p w14:paraId="253048A8" w14:textId="4963E743" w:rsidR="7010506A" w:rsidRDefault="40C65653" w:rsidP="6915A1CE">
      <w:pPr>
        <w:pStyle w:val="Heading4"/>
      </w:pPr>
      <w:r>
        <w:lastRenderedPageBreak/>
        <w:t>Focusing Question 2:</w:t>
      </w:r>
      <w:r w:rsidR="0AE20282">
        <w:t xml:space="preserve"> </w:t>
      </w:r>
      <w:r w:rsidR="177B0629">
        <w:t xml:space="preserve">How can </w:t>
      </w:r>
      <w:r w:rsidR="0DFA6743">
        <w:t>sports create opportunities for change?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EE2813" w14:paraId="262682C0" w14:textId="77777777" w:rsidTr="00EE2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EE2813" w:rsidRDefault="00EE2813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EE2813" w14:paraId="1BD460E1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D9B0F8F" w14:textId="3D1D88F7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5</w:t>
            </w:r>
          </w:p>
          <w:p w14:paraId="4578C68D" w14:textId="4607E787" w:rsidR="00EE2813" w:rsidRDefault="00EE2813" w:rsidP="322E135A">
            <w:pPr>
              <w:spacing w:before="40" w:after="40"/>
              <w:rPr>
                <w:rFonts w:eastAsia="Aptos"/>
              </w:rPr>
            </w:pPr>
          </w:p>
          <w:p w14:paraId="07B83A1C" w14:textId="4B959B02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C2F399C" w14:textId="1AD6CE1B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4CEA74AB" w14:textId="20C261BA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Organize</w:t>
            </w:r>
          </w:p>
          <w:p w14:paraId="7E1E7704" w14:textId="0079B2C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F4BC26F" w14:textId="6D50CC7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What’s happening in We Are the Ship?</w:t>
            </w:r>
          </w:p>
        </w:tc>
        <w:tc>
          <w:tcPr>
            <w:tcW w:w="2917" w:type="dxa"/>
          </w:tcPr>
          <w:p w14:paraId="472D609F" w14:textId="6A04D31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Examine</w:t>
            </w:r>
          </w:p>
          <w:p w14:paraId="4D751E4E" w14:textId="2EBE5F98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26E29D0" w14:textId="1EA5A17B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is research important?</w:t>
            </w:r>
          </w:p>
          <w:p w14:paraId="08F810A7" w14:textId="51839A0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5519736" w14:textId="7176BE2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07288D67" w14:textId="5BD3705A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488941B" w14:textId="7045EC2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Examine</w:t>
            </w:r>
          </w:p>
          <w:p w14:paraId="260B4613" w14:textId="414C9C5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CE117B2" w14:textId="01D98BA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is proper punctuation important with items in a series?</w:t>
            </w:r>
          </w:p>
        </w:tc>
        <w:tc>
          <w:tcPr>
            <w:tcW w:w="4533" w:type="dxa"/>
          </w:tcPr>
          <w:p w14:paraId="101E86D3" w14:textId="35AEC93F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Summarize what the Negro Leagues are, drawing on ideas from the text. </w:t>
            </w:r>
          </w:p>
          <w:p w14:paraId="040FFBA0" w14:textId="6E8486BF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B657D66" w14:textId="62C6A80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Explain the importance of using multiple sources when researching a topic. </w:t>
            </w:r>
          </w:p>
          <w:p w14:paraId="4A0961C2" w14:textId="30B7FA7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C68E644" w14:textId="0FDDB25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22E135A">
              <w:rPr>
                <w:rFonts w:eastAsia="Aptos"/>
                <w:color w:val="000000" w:themeColor="text1"/>
              </w:rPr>
              <w:t xml:space="preserve">Add commas to items in a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series, and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explain why the commas are needed. </w:t>
            </w:r>
          </w:p>
        </w:tc>
      </w:tr>
      <w:tr w:rsidR="00EE2813" w14:paraId="78B1E40E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1898A31" w14:textId="07E3FD27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</w:tc>
        <w:tc>
          <w:tcPr>
            <w:tcW w:w="2768" w:type="dxa"/>
          </w:tcPr>
          <w:p w14:paraId="3D726C80" w14:textId="1345C4AF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1A9A5016" w14:textId="648B188B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Organize</w:t>
            </w:r>
          </w:p>
          <w:p w14:paraId="5E4EF674" w14:textId="461DB899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7B1F93C" w14:textId="124D7525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What’s happening in “2nd Inning” of We Are the Ship?</w:t>
            </w:r>
          </w:p>
        </w:tc>
        <w:tc>
          <w:tcPr>
            <w:tcW w:w="2917" w:type="dxa"/>
          </w:tcPr>
          <w:p w14:paraId="26412724" w14:textId="7436A408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Examine</w:t>
            </w:r>
          </w:p>
          <w:p w14:paraId="6AA413D7" w14:textId="2AF55D29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9C755A" w14:textId="11A3A32A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is using evidence important in research?</w:t>
            </w:r>
          </w:p>
          <w:p w14:paraId="2D034E22" w14:textId="210D600D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56BA18" w14:textId="54D2F977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48926A40" w14:textId="21D0E25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B8E741F" w14:textId="504764F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721E22DA" w14:textId="7CA52779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54E1D84" w14:textId="617EFD66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punctuating items in a series work?</w:t>
            </w:r>
          </w:p>
        </w:tc>
        <w:tc>
          <w:tcPr>
            <w:tcW w:w="4533" w:type="dxa"/>
          </w:tcPr>
          <w:p w14:paraId="0A61C422" w14:textId="51034DA0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Identify the overall text structure of “2nd Inning”; reflect on how text structure improves comprehension of the text. </w:t>
            </w:r>
          </w:p>
          <w:p w14:paraId="267F4EAC" w14:textId="36D8E002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Explain how Kadir Nelson uses evidence to support his research in We Are the Ship. </w:t>
            </w:r>
          </w:p>
          <w:p w14:paraId="357F84C2" w14:textId="1025DE2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65F6194" w14:textId="2C6AB648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commas to separate items in a series. </w:t>
            </w:r>
          </w:p>
        </w:tc>
      </w:tr>
      <w:tr w:rsidR="00EE2813" w14:paraId="567FA805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569E08E" w14:textId="733B65E7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7</w:t>
            </w:r>
          </w:p>
        </w:tc>
        <w:tc>
          <w:tcPr>
            <w:tcW w:w="2768" w:type="dxa"/>
          </w:tcPr>
          <w:p w14:paraId="171185D0" w14:textId="2F43C1A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0A6DFC5F" w14:textId="580BEACB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35086527" w14:textId="1AFBC56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C3532AF" w14:textId="2273066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text structure reveal in “3rd Inning” of We Are the Ship?</w:t>
            </w:r>
          </w:p>
        </w:tc>
        <w:tc>
          <w:tcPr>
            <w:tcW w:w="2917" w:type="dxa"/>
          </w:tcPr>
          <w:p w14:paraId="43EC4BD5" w14:textId="3B08D14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4E5B322B" w14:textId="223AA2A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EC5D5CE" w14:textId="3D80266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paraphrasing evidence work?</w:t>
            </w:r>
          </w:p>
          <w:p w14:paraId="1DC9F86E" w14:textId="61C727F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F88790" w14:textId="059EAD9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551928FD" w14:textId="62A3FC1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1B44C7" w14:textId="7FDE1ED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4487F762" w14:textId="412E923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F1DC05F" w14:textId="02A1CD7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use punctuating items in a series in my writing?</w:t>
            </w:r>
          </w:p>
        </w:tc>
        <w:tc>
          <w:tcPr>
            <w:tcW w:w="4533" w:type="dxa"/>
          </w:tcPr>
          <w:p w14:paraId="1624C644" w14:textId="5BC030A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Compare and contrast how Kadir Nelson uses text structures to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tell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about the Negro League players; explain how text structures impact understanding of a text. </w:t>
            </w:r>
          </w:p>
          <w:p w14:paraId="676C9BA4" w14:textId="625D58E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B694618" w14:textId="726D587E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Analyze and revise sample paraphrasing of textual information to meet the characteristics of successful paraphrases. </w:t>
            </w:r>
          </w:p>
          <w:p w14:paraId="0C1AADD8" w14:textId="78AF029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B8E1991" w14:textId="77634DE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22E135A">
              <w:rPr>
                <w:rFonts w:eastAsia="Aptos"/>
                <w:color w:val="000000" w:themeColor="text1"/>
              </w:rPr>
              <w:t xml:space="preserve">Use commas with items in a series. </w:t>
            </w:r>
          </w:p>
        </w:tc>
      </w:tr>
      <w:tr w:rsidR="00EE2813" w14:paraId="318EC9E1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6A2DE87" w14:textId="14B175A7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8</w:t>
            </w:r>
          </w:p>
          <w:p w14:paraId="68EA2613" w14:textId="145C947F" w:rsidR="00EE2813" w:rsidRDefault="00EE2813" w:rsidP="322E135A">
            <w:pPr>
              <w:spacing w:before="40" w:after="40"/>
              <w:rPr>
                <w:rFonts w:eastAsia="Aptos"/>
              </w:rPr>
            </w:pPr>
          </w:p>
          <w:p w14:paraId="58234D14" w14:textId="7ABA2BA2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20181A09" w14:textId="358BB7B8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6EF0E263" w14:textId="5648BCB1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4AF61B3F" w14:textId="4BDF3551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177BDAF" w14:textId="23FC844D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text structure reveal in “4th Inning” of We Are the Ship?</w:t>
            </w:r>
          </w:p>
        </w:tc>
        <w:tc>
          <w:tcPr>
            <w:tcW w:w="2917" w:type="dxa"/>
          </w:tcPr>
          <w:p w14:paraId="7CDC0EC1" w14:textId="4DB87FFE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3E089CD9" w14:textId="3A850154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928C0D2" w14:textId="4FC9E7B5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How does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directly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quoting evidence work?</w:t>
            </w:r>
          </w:p>
          <w:p w14:paraId="1E15295F" w14:textId="47F1F99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F66F95" w14:textId="59B8C22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16D1DDD8" w14:textId="2B03CC25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486F730" w14:textId="184D5831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Examine</w:t>
            </w:r>
          </w:p>
          <w:p w14:paraId="35DBE1E0" w14:textId="52CFAE6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F5AA0B7" w14:textId="01B5681A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are conjunctions important?</w:t>
            </w:r>
          </w:p>
        </w:tc>
        <w:tc>
          <w:tcPr>
            <w:tcW w:w="4533" w:type="dxa"/>
          </w:tcPr>
          <w:p w14:paraId="2C999DDB" w14:textId="3FFF78E5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Compare and contrast how Kadir Nelson uses text structures to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tell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about the Negro League players; explain how text structures impact understanding of a text. </w:t>
            </w:r>
          </w:p>
          <w:p w14:paraId="7BFA229B" w14:textId="18361138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1028024" w14:textId="7DC7EB01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Select an excerpt from the text to meet the characteristics of successful direct quotations to support a main idea. </w:t>
            </w:r>
          </w:p>
          <w:p w14:paraId="5D428D47" w14:textId="254C828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607B7E0" w14:textId="381E2F50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Identify coordinating and subordinating conjunctions in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sentences, and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explain their functions. </w:t>
            </w:r>
          </w:p>
        </w:tc>
      </w:tr>
      <w:tr w:rsidR="00EE2813" w14:paraId="792B9F6F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C28FA7C" w14:textId="22813363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9</w:t>
            </w:r>
          </w:p>
          <w:p w14:paraId="4EB1A322" w14:textId="71C5556C" w:rsidR="00EE2813" w:rsidRDefault="00EE2813" w:rsidP="322E135A">
            <w:pPr>
              <w:rPr>
                <w:rFonts w:eastAsia="Aptos"/>
              </w:rPr>
            </w:pPr>
          </w:p>
          <w:p w14:paraId="174C4967" w14:textId="76D6D153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0C0AA210" w14:textId="05D06F3A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  <w:p w14:paraId="53C0B21E" w14:textId="1AE92D56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9CB1002" w14:textId="32AE982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“Cool Papa Bell”; “Josh Gibson”</w:t>
            </w:r>
          </w:p>
        </w:tc>
        <w:tc>
          <w:tcPr>
            <w:tcW w:w="2917" w:type="dxa"/>
          </w:tcPr>
          <w:p w14:paraId="11D83A57" w14:textId="55F6B779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4AE93123" w14:textId="0D6B8E2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124FB3" w14:textId="790DB65D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players’ accomplishments reveal in “5th Inning” of We Are the Ship and in the New-Read Assessment 1 texts?</w:t>
            </w:r>
          </w:p>
        </w:tc>
        <w:tc>
          <w:tcPr>
            <w:tcW w:w="2917" w:type="dxa"/>
          </w:tcPr>
          <w:p w14:paraId="640578FC" w14:textId="03690921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062F0CA6" w14:textId="35BF57B6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0970ADA" w14:textId="7AE89E9E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conjunctions work?</w:t>
            </w:r>
          </w:p>
        </w:tc>
        <w:tc>
          <w:tcPr>
            <w:tcW w:w="4533" w:type="dxa"/>
          </w:tcPr>
          <w:p w14:paraId="713CF444" w14:textId="2BF01B46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Analyze how an illustration supports a main idea in “5th Inning” of We Are the Ship. </w:t>
            </w:r>
          </w:p>
          <w:p w14:paraId="24CCA272" w14:textId="45892F7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3DB085F" w14:textId="205D169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Compare and contrast how two articles use text structures to highlight a famous Negro League baseball player. </w:t>
            </w:r>
          </w:p>
          <w:p w14:paraId="1E41CAEA" w14:textId="42675679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26A44FB" w14:textId="576DDFB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Explain how a conjunction in a sentence supports understanding of a Negro League player’s talents. </w:t>
            </w:r>
          </w:p>
          <w:p w14:paraId="6AE06BC4" w14:textId="4987362C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643C853" w14:textId="5281C47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coordinating and subordinating conjunctions in sentences. </w:t>
            </w:r>
          </w:p>
        </w:tc>
      </w:tr>
      <w:tr w:rsidR="00EE2813" w14:paraId="0FF0D80D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4A8E152" w14:textId="13BF78E1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  <w:p w14:paraId="108417CF" w14:textId="5AF22941" w:rsidR="00EE2813" w:rsidRDefault="00EE2813" w:rsidP="322E135A">
            <w:pPr>
              <w:rPr>
                <w:rFonts w:eastAsia="Aptos"/>
              </w:rPr>
            </w:pPr>
          </w:p>
          <w:p w14:paraId="17E42427" w14:textId="1191EF78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5763A4AD" w14:textId="7B73FF7E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6B0905B5" w14:textId="4A20582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32CA762C" w14:textId="3FD1238E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2CACA87" w14:textId="520B0185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the treatment of Negro League players reveal in “6th Inning” and “7th Inning” of We Are the Ship?</w:t>
            </w:r>
          </w:p>
        </w:tc>
        <w:tc>
          <w:tcPr>
            <w:tcW w:w="2917" w:type="dxa"/>
          </w:tcPr>
          <w:p w14:paraId="68AEE8D1" w14:textId="75B0079F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07CD31A6" w14:textId="0AC10F0D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1785AB7" w14:textId="08E0C43A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use paraphrased evidence in a paragraph response?</w:t>
            </w:r>
          </w:p>
        </w:tc>
        <w:tc>
          <w:tcPr>
            <w:tcW w:w="4533" w:type="dxa"/>
          </w:tcPr>
          <w:p w14:paraId="09378FBF" w14:textId="00B6B26C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Paraphrase evidence to support a topic statement.</w:t>
            </w:r>
          </w:p>
          <w:p w14:paraId="3DC2D4A0" w14:textId="7B751383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2BE2C49" w14:textId="4142C256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Apply knowledge of the prefix sym– to deepen understanding of the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words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sympathy and sympathetic. </w:t>
            </w:r>
          </w:p>
        </w:tc>
      </w:tr>
      <w:tr w:rsidR="00EE2813" w14:paraId="184BCB03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418211D" w14:textId="56249C65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11</w:t>
            </w:r>
          </w:p>
          <w:p w14:paraId="2E61F471" w14:textId="05175E9E" w:rsidR="00EE2813" w:rsidRDefault="00EE2813" w:rsidP="322E135A">
            <w:pPr>
              <w:rPr>
                <w:rFonts w:eastAsia="Aptos"/>
              </w:rPr>
            </w:pPr>
          </w:p>
          <w:p w14:paraId="6F9E42ED" w14:textId="537A6387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0DA737A0" w14:textId="0DB9EEBD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71A830DB" w14:textId="461A9E4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047740E8" w14:textId="57C18B2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C34F822" w14:textId="529FC89B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the path toward baseball’s integration reveal in “8th Inning” of We Are the Ship?</w:t>
            </w:r>
          </w:p>
        </w:tc>
        <w:tc>
          <w:tcPr>
            <w:tcW w:w="2917" w:type="dxa"/>
          </w:tcPr>
          <w:p w14:paraId="7CEA479B" w14:textId="0631BF8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61F1414C" w14:textId="300EE2A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C7941D9" w14:textId="0AB11DA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use directly quoted evidence in a paragraph response?</w:t>
            </w:r>
          </w:p>
        </w:tc>
        <w:tc>
          <w:tcPr>
            <w:tcW w:w="4533" w:type="dxa"/>
          </w:tcPr>
          <w:p w14:paraId="388FE555" w14:textId="64E10F3E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directly quoted evidence to support a topic statement. </w:t>
            </w:r>
          </w:p>
          <w:p w14:paraId="529BADD7" w14:textId="606E15A4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B3F423D" w14:textId="76D61EC4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the relationship between integrating and segregated to better understand the meaning of each word. </w:t>
            </w:r>
          </w:p>
        </w:tc>
      </w:tr>
      <w:tr w:rsidR="00EE2813" w14:paraId="38CDD091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0FDAAE9" w14:textId="3B0E8255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12</w:t>
            </w:r>
          </w:p>
          <w:p w14:paraId="3A78AD19" w14:textId="24BD12CB" w:rsidR="00EE2813" w:rsidRDefault="00EE2813" w:rsidP="322E135A">
            <w:pPr>
              <w:rPr>
                <w:rFonts w:eastAsia="Aptos"/>
              </w:rPr>
            </w:pPr>
          </w:p>
          <w:p w14:paraId="1D07618D" w14:textId="08AF39A1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5F6DE421" w14:textId="6D996EF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  <w:p w14:paraId="26ADCA2A" w14:textId="40C4264F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F5FE637" w14:textId="15BC41EA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“Jackie Robinson”</w:t>
            </w:r>
          </w:p>
        </w:tc>
        <w:tc>
          <w:tcPr>
            <w:tcW w:w="2917" w:type="dxa"/>
          </w:tcPr>
          <w:p w14:paraId="60E9B801" w14:textId="5A9247FD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575D8384" w14:textId="6004D7DD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13C4C1" w14:textId="4551B713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the path toward baseball’s integration reveal in “9th Inning” of We Are the Ship?</w:t>
            </w:r>
          </w:p>
          <w:p w14:paraId="3D401D7E" w14:textId="5A0E1E4B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5D09C1E" w14:textId="75B754B6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D8B9746" w14:textId="19DE8688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Explain how the integration of baseball affected the practices of segregation and discrimination in the United States.</w:t>
            </w:r>
          </w:p>
          <w:p w14:paraId="2ED369EC" w14:textId="4EBA168C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1ED3EB2" w14:textId="1A0C5607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Generate relationships between particular words (e.g., synonyms, antonyms, homographs) to better understand the word barrier. </w:t>
            </w:r>
          </w:p>
        </w:tc>
      </w:tr>
      <w:tr w:rsidR="00EE2813" w14:paraId="04C9B26C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B3999AD" w14:textId="697ECCE6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13</w:t>
            </w:r>
          </w:p>
          <w:p w14:paraId="401A6FDB" w14:textId="754CD7C5" w:rsidR="00EE2813" w:rsidRDefault="00EE2813" w:rsidP="322E135A">
            <w:pPr>
              <w:rPr>
                <w:rFonts w:eastAsia="Aptos"/>
              </w:rPr>
            </w:pPr>
          </w:p>
          <w:p w14:paraId="3DB03BA6" w14:textId="1E8DE489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5BA3840A" w14:textId="0628C0E4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“Jackie Robinson”</w:t>
            </w:r>
          </w:p>
          <w:p w14:paraId="7117797B" w14:textId="022EEA0E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CA72C2B" w14:textId="5EF9E915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  <w:p w14:paraId="5AE864B1" w14:textId="222D1950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3D1E2ED" w14:textId="77A7FDAA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B4A178" w14:textId="790EC37B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3DCCF8" w14:textId="16C9B8B8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BA38160" w14:textId="1E2B3F0D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Reveal</w:t>
            </w:r>
          </w:p>
          <w:p w14:paraId="71450CB4" w14:textId="7A83BAC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749CC26" w14:textId="6746637E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does a deeper exploration of baseball’s integration reveal in “Extra Innings” of We Are the Ship?</w:t>
            </w:r>
          </w:p>
          <w:p w14:paraId="44D59EF9" w14:textId="0F3D46E4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8D49AE3" w14:textId="655E1F09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Examine and Experiment</w:t>
            </w:r>
          </w:p>
          <w:p w14:paraId="0EFFD66B" w14:textId="7FA87AD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4FBE154" w14:textId="14CFD88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Why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is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sequencing ideas logically important, and how does it work?</w:t>
            </w:r>
          </w:p>
        </w:tc>
        <w:tc>
          <w:tcPr>
            <w:tcW w:w="4533" w:type="dxa"/>
          </w:tcPr>
          <w:p w14:paraId="3FFCBA1D" w14:textId="4BFF0B89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Develop a thesis statement for Focusing Question Task 2 with three logically sequenced points.</w:t>
            </w:r>
          </w:p>
          <w:p w14:paraId="1CA05E6D" w14:textId="7B9C0F56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284798D" w14:textId="182CDA5E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the relationship between particular words within the text to better understand the word bitter. </w:t>
            </w:r>
          </w:p>
        </w:tc>
      </w:tr>
      <w:tr w:rsidR="00EE2813" w14:paraId="4EFE9AB8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79F7AFE" w14:textId="4D2D5B08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14</w:t>
            </w:r>
          </w:p>
        </w:tc>
        <w:tc>
          <w:tcPr>
            <w:tcW w:w="2768" w:type="dxa"/>
          </w:tcPr>
          <w:p w14:paraId="7A011BE6" w14:textId="0AE38F62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3E460030" w14:textId="56CFD864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Distill</w:t>
            </w:r>
          </w:p>
          <w:p w14:paraId="08D8C81A" w14:textId="64C5D49D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2D89948" w14:textId="514174A7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What is the essential meaning of We Are the Ship?</w:t>
            </w:r>
          </w:p>
        </w:tc>
        <w:tc>
          <w:tcPr>
            <w:tcW w:w="2917" w:type="dxa"/>
          </w:tcPr>
          <w:p w14:paraId="1375A940" w14:textId="4B62CF70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0FB27EFF" w14:textId="71F53EE5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FE7B39E" w14:textId="54FE8F27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logically sequence my ideas as I plan my speech for Focusing Question Task 2?</w:t>
            </w:r>
          </w:p>
        </w:tc>
        <w:tc>
          <w:tcPr>
            <w:tcW w:w="4533" w:type="dxa"/>
          </w:tcPr>
          <w:p w14:paraId="7DF6ACA2" w14:textId="00CC148F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Identify two of the main ideas of We Are the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Ship, and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explain how Kadir Nelson conveys those ideas. </w:t>
            </w:r>
          </w:p>
          <w:p w14:paraId="36BDF426" w14:textId="33E8B104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5180AF8" w14:textId="2DEB17B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Paraphrase evidence from We Are the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Ship, and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elaborate on its importance to support at least two points.</w:t>
            </w:r>
          </w:p>
          <w:p w14:paraId="349FAF6F" w14:textId="065DA300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AFEA5C9" w14:textId="59135F60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Generate synonyms and antonyms for the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words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fortitude, resilience, and antagonism to better understand the text. </w:t>
            </w:r>
          </w:p>
        </w:tc>
      </w:tr>
      <w:tr w:rsidR="00EE2813" w14:paraId="00ADD108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8D45B8F" w14:textId="522D8BE4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15</w:t>
            </w:r>
          </w:p>
        </w:tc>
        <w:tc>
          <w:tcPr>
            <w:tcW w:w="2768" w:type="dxa"/>
          </w:tcPr>
          <w:p w14:paraId="25E62CC3" w14:textId="4851AF1C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1B22B685" w14:textId="2852C95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38039D6E" w14:textId="5FF27A5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A4F98FC" w14:textId="3F7D5992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We Are the Ship build my knowledge?</w:t>
            </w:r>
          </w:p>
        </w:tc>
        <w:tc>
          <w:tcPr>
            <w:tcW w:w="2917" w:type="dxa"/>
          </w:tcPr>
          <w:p w14:paraId="4DCB0BF5" w14:textId="68E0B7B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2B8FA92E" w14:textId="5828C42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F3FBD94" w14:textId="3D6D632C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logically sequence my ideas as I rehearse my speech for Focusing Question Task 2?</w:t>
            </w:r>
          </w:p>
          <w:p w14:paraId="0EC20449" w14:textId="6CDA02C6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6A724C0" w14:textId="4FB79C1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0199DB65" w14:textId="77166269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14C0EF" w14:textId="09B7EF96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5B8B2393" w14:textId="315C93B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94FFADD" w14:textId="39F4C440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use coordinating and subordinating conjunctions in my sentences about Hank Aaron?</w:t>
            </w:r>
          </w:p>
        </w:tc>
        <w:tc>
          <w:tcPr>
            <w:tcW w:w="4533" w:type="dxa"/>
          </w:tcPr>
          <w:p w14:paraId="6C5318B4" w14:textId="74AC1A2D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Rehearse ideas for a speech, using note cards to organize information. </w:t>
            </w:r>
          </w:p>
          <w:p w14:paraId="04AA0F37" w14:textId="1CBEA8F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ABA933D" w14:textId="32E9D80F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coordinating and subordinating conjunctions to show relationships between or the importance of ideas in sentences. </w:t>
            </w:r>
          </w:p>
        </w:tc>
      </w:tr>
      <w:tr w:rsidR="00EE2813" w14:paraId="27895C9F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FA7F515" w14:textId="5CD4B2D6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16</w:t>
            </w:r>
          </w:p>
        </w:tc>
        <w:tc>
          <w:tcPr>
            <w:tcW w:w="2768" w:type="dxa"/>
          </w:tcPr>
          <w:p w14:paraId="57D5CADB" w14:textId="2258BF9C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We Are the Ship: The Story of Negro League Baseball</w:t>
            </w:r>
          </w:p>
        </w:tc>
        <w:tc>
          <w:tcPr>
            <w:tcW w:w="2917" w:type="dxa"/>
          </w:tcPr>
          <w:p w14:paraId="5935F3CB" w14:textId="18A4610E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49D0A583" w14:textId="5990B22F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34E327" w14:textId="02973AEB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We Are the Ship build my knowledge of the power of sports?</w:t>
            </w:r>
          </w:p>
        </w:tc>
        <w:tc>
          <w:tcPr>
            <w:tcW w:w="2917" w:type="dxa"/>
          </w:tcPr>
          <w:p w14:paraId="7F7E5B55" w14:textId="4F79898F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Excel</w:t>
            </w:r>
          </w:p>
          <w:p w14:paraId="2228FBAC" w14:textId="5E26645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5301BCB" w14:textId="6CB241BA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improve on logically sequencing my ideas when I deliver my speech?</w:t>
            </w:r>
          </w:p>
        </w:tc>
        <w:tc>
          <w:tcPr>
            <w:tcW w:w="4533" w:type="dxa"/>
          </w:tcPr>
          <w:p w14:paraId="68DC8B50" w14:textId="42FAF25F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Present a speech on the importance of celebrating the Negro Leagues on Jackie Robinson Day. </w:t>
            </w:r>
          </w:p>
        </w:tc>
      </w:tr>
    </w:tbl>
    <w:p w14:paraId="05F9987F" w14:textId="54DA1FD6" w:rsidR="6915A1CE" w:rsidRDefault="6915A1CE" w:rsidP="2C636653"/>
    <w:p w14:paraId="3F2B57DA" w14:textId="368F2B9D" w:rsidR="2A585510" w:rsidRDefault="3AADAF3E" w:rsidP="6915A1CE">
      <w:pPr>
        <w:pStyle w:val="Heading4"/>
      </w:pPr>
      <w:r>
        <w:lastRenderedPageBreak/>
        <w:t>Focusing Question 3:</w:t>
      </w:r>
      <w:r w:rsidR="0AA989A2">
        <w:t xml:space="preserve"> </w:t>
      </w:r>
      <w:r w:rsidR="5CB682B8">
        <w:t>How ca</w:t>
      </w:r>
      <w:r w:rsidR="66F9FEDC">
        <w:t>n people challenge or overcome barriers through sports?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EE2813" w14:paraId="3A837717" w14:textId="77777777" w:rsidTr="00EE2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EE2813" w:rsidRDefault="00EE2813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758782A4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EE2813" w14:paraId="40A0F5A7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100C2E6" w14:textId="11F3C118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17</w:t>
            </w:r>
          </w:p>
        </w:tc>
        <w:tc>
          <w:tcPr>
            <w:tcW w:w="2768" w:type="dxa"/>
          </w:tcPr>
          <w:p w14:paraId="2C962B11" w14:textId="1AFB24C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“Always #LikeAGirl”</w:t>
            </w:r>
          </w:p>
          <w:p w14:paraId="0625DBB0" w14:textId="6DBEBD0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25B0B98" w14:textId="0869F9C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“A Boston Marathon First: Bobbi Gibb on Her History-Making Run”</w:t>
            </w:r>
          </w:p>
          <w:p w14:paraId="7AE1A3AD" w14:textId="11C60CC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A1E45F8" w14:textId="380A775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3E4FCDE8" w14:textId="58A80F63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DE924A9" w14:textId="5F857F0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How does the documentary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build know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my knowledge of how people can challenge or overcome barriers through sports?</w:t>
            </w:r>
          </w:p>
        </w:tc>
        <w:tc>
          <w:tcPr>
            <w:tcW w:w="2917" w:type="dxa"/>
          </w:tcPr>
          <w:p w14:paraId="51FC9F34" w14:textId="3243436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Examine</w:t>
            </w:r>
          </w:p>
          <w:p w14:paraId="123D7216" w14:textId="31BA779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4106283" w14:textId="14E66DB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is using several sources to build knowledge about a topic important?</w:t>
            </w:r>
          </w:p>
        </w:tc>
        <w:tc>
          <w:tcPr>
            <w:tcW w:w="4533" w:type="dxa"/>
          </w:tcPr>
          <w:p w14:paraId="41F2371C" w14:textId="5F2BE8F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Summarize information about runner Bobbi Gibb after watching a short documentary. </w:t>
            </w:r>
          </w:p>
          <w:p w14:paraId="03F2A885" w14:textId="096DC3C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2FE26E2" w14:textId="0D4972B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Infer how filmmakers used historical film footage and photographs to build knowledge about Bobbi Gibb’s story. </w:t>
            </w:r>
          </w:p>
          <w:p w14:paraId="28D1995D" w14:textId="340BCA2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CAAF279" w14:textId="7855A5B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Generate sentences to better understand the relationship between ideas presented in two videos. </w:t>
            </w:r>
          </w:p>
        </w:tc>
      </w:tr>
      <w:tr w:rsidR="00EE2813" w14:paraId="6EADADD5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E5DEEF7" w14:textId="7F2C3F0B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18</w:t>
            </w:r>
          </w:p>
          <w:p w14:paraId="269B38BA" w14:textId="4E465B8B" w:rsidR="00EE2813" w:rsidRDefault="00EE2813" w:rsidP="322E135A">
            <w:pPr>
              <w:spacing w:before="40" w:after="40"/>
              <w:rPr>
                <w:rFonts w:eastAsia="Aptos"/>
              </w:rPr>
            </w:pPr>
          </w:p>
          <w:p w14:paraId="0558E8CD" w14:textId="17000150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4C479175" w14:textId="2478105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“Afghan Sprinter Tahmina Kohistani Shows What’s Possible for Muslim Women”</w:t>
            </w:r>
          </w:p>
          <w:p w14:paraId="2524019A" w14:textId="19B0435A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01EEE16" w14:textId="35955E3B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“A Boston Marathon First: Bobbi Gibb on Her History-Making Run”</w:t>
            </w:r>
          </w:p>
          <w:p w14:paraId="401BB824" w14:textId="57E29C6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9FDC865" w14:textId="770D2060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31990290" w14:textId="71968392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DFB3AB2" w14:textId="4AE74EB1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the article about Tahmina Kohistani build my knowledge of how people can challenge or overcome barriers through sports?</w:t>
            </w:r>
          </w:p>
        </w:tc>
        <w:tc>
          <w:tcPr>
            <w:tcW w:w="2917" w:type="dxa"/>
          </w:tcPr>
          <w:p w14:paraId="39D472DF" w14:textId="3CA1C2ED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1A8EBB15" w14:textId="782EF945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E111655" w14:textId="53B4E150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searching for different sources about a topic work?</w:t>
            </w:r>
          </w:p>
          <w:p w14:paraId="57548EBC" w14:textId="50CEB4EA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74A8D8" w14:textId="048B4652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02AA838E" w14:textId="4A08EB58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70A9F88" w14:textId="6D093C0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Examine</w:t>
            </w:r>
          </w:p>
          <w:p w14:paraId="19B80A6C" w14:textId="54C67510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9133833" w14:textId="6EBD199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are correlative conjunctions important?</w:t>
            </w:r>
          </w:p>
        </w:tc>
        <w:tc>
          <w:tcPr>
            <w:tcW w:w="4533" w:type="dxa"/>
          </w:tcPr>
          <w:p w14:paraId="5169BCC8" w14:textId="23084FB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Scan an article to locate evidence to support answers to questions about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Tahmina Kohistani, and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use the evidence to answer those questions. </w:t>
            </w:r>
          </w:p>
          <w:p w14:paraId="22E7BF5A" w14:textId="2299C0BA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ADC5BBB" w14:textId="20599195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Conduct an Internet search to find two additional sources about either Bobbi Gibb or Tahmina Kohistani, recording information about each source. </w:t>
            </w:r>
          </w:p>
          <w:p w14:paraId="22A1BBE7" w14:textId="3A55ABC5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Identify and use correlative conjunctions in sentences. </w:t>
            </w:r>
          </w:p>
        </w:tc>
      </w:tr>
      <w:tr w:rsidR="00EE2813" w14:paraId="5927BBD9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94934CE" w14:textId="23E6F731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19</w:t>
            </w:r>
          </w:p>
        </w:tc>
        <w:tc>
          <w:tcPr>
            <w:tcW w:w="2768" w:type="dxa"/>
          </w:tcPr>
          <w:p w14:paraId="0BC0E2EA" w14:textId="7A55280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Joie de Vivre</w:t>
            </w:r>
          </w:p>
          <w:p w14:paraId="2B806F3C" w14:textId="6909DE9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05D671C" w14:textId="1A9803C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“Fugees: Arete Honors 2008”</w:t>
            </w:r>
          </w:p>
          <w:p w14:paraId="6316AC16" w14:textId="786845A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E94E771" w14:textId="2398DE8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38A29A7C" w14:textId="394E525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F824945" w14:textId="3AA790D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the video build my knowledge of how people challenge or overcome barriers through sports?</w:t>
            </w:r>
          </w:p>
        </w:tc>
        <w:tc>
          <w:tcPr>
            <w:tcW w:w="2917" w:type="dxa"/>
          </w:tcPr>
          <w:p w14:paraId="39D31F21" w14:textId="0D556A0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3BBD26C6" w14:textId="328D50E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4DE954A" w14:textId="5CB17978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gathering relevant information from a source work?</w:t>
            </w:r>
          </w:p>
          <w:p w14:paraId="37386459" w14:textId="27CC99AB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064A8BE" w14:textId="0282CD6F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32767315" w14:textId="1F6792D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46137B1" w14:textId="0B14F4B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5EB667CA" w14:textId="043DD82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63CBAE7" w14:textId="752F5F6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correlative conjunctions work?</w:t>
            </w:r>
          </w:p>
        </w:tc>
        <w:tc>
          <w:tcPr>
            <w:tcW w:w="4533" w:type="dxa"/>
          </w:tcPr>
          <w:p w14:paraId="4A380E22" w14:textId="56FDCFC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Describe the materials and process sculptor Mark di Suvero uses to create his sculpture, along with challenges presented by the project. </w:t>
            </w:r>
          </w:p>
          <w:p w14:paraId="7104699D" w14:textId="79ED814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0459727" w14:textId="13D79C5B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Gather and paraphrase relevant information from the Fugees video to answer research questions.</w:t>
            </w:r>
          </w:p>
          <w:p w14:paraId="73EC54B1" w14:textId="13F03B6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9836D36" w14:textId="2B87FB5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correlative conjunctions to write sentences about the Fugees. </w:t>
            </w:r>
          </w:p>
        </w:tc>
      </w:tr>
      <w:tr w:rsidR="00EE2813" w14:paraId="04EB9368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12B5053" w14:textId="3EC993F2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  <w:p w14:paraId="5ED8E01F" w14:textId="37EB0B50" w:rsidR="00EE2813" w:rsidRDefault="00EE2813" w:rsidP="322E135A">
            <w:pPr>
              <w:spacing w:before="40" w:after="40"/>
              <w:rPr>
                <w:rFonts w:eastAsia="Aptos"/>
              </w:rPr>
            </w:pPr>
          </w:p>
          <w:p w14:paraId="08129761" w14:textId="21405BC4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3A62BD63" w14:textId="7D9A18E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“Refugees Find Hope, Film Deal on Soccer Field”</w:t>
            </w:r>
          </w:p>
        </w:tc>
        <w:tc>
          <w:tcPr>
            <w:tcW w:w="2917" w:type="dxa"/>
          </w:tcPr>
          <w:p w14:paraId="3A28098A" w14:textId="42CF147E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5ACBC119" w14:textId="5FD4B78F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2764FEA" w14:textId="420FAD00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different sources about the Fugees build my knowledge?</w:t>
            </w:r>
          </w:p>
        </w:tc>
        <w:tc>
          <w:tcPr>
            <w:tcW w:w="2917" w:type="dxa"/>
          </w:tcPr>
          <w:p w14:paraId="596A21B7" w14:textId="790B3589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5E2059DB" w14:textId="6FE123F2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897C0B8" w14:textId="6E398F7A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using several sources to gather relevant information about my topic work?</w:t>
            </w:r>
          </w:p>
          <w:p w14:paraId="4DCCAD64" w14:textId="13CF5A47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8598A86" w14:textId="134B7297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Gather and paraphrase relevant information about the Fugees to develop answers to research questions. </w:t>
            </w:r>
          </w:p>
          <w:p w14:paraId="43BCE442" w14:textId="08D5F252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79BDD0B" w14:textId="453E87DB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Apply the prefix trans– to more deeply understand transportation, transition, and transformed. </w:t>
            </w:r>
          </w:p>
        </w:tc>
      </w:tr>
      <w:tr w:rsidR="00EE2813" w14:paraId="09F88E9E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51CE52C" w14:textId="3041D70B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  <w:p w14:paraId="464D9E7A" w14:textId="076F3F26" w:rsidR="00EE2813" w:rsidRDefault="00EE2813" w:rsidP="322E135A">
            <w:pPr>
              <w:spacing w:before="40" w:after="40"/>
              <w:rPr>
                <w:rFonts w:eastAsia="Aptos"/>
              </w:rPr>
            </w:pPr>
          </w:p>
          <w:p w14:paraId="484DC9D6" w14:textId="2C2313A4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29C9E56C" w14:textId="75617D9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“CNN Hero Luma Mufleh: From Refugee to Fugees”</w:t>
            </w:r>
          </w:p>
          <w:p w14:paraId="2EC9E591" w14:textId="5105919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64E9B34" w14:textId="2C75706A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“Helping Refugee Kids Find Their Footing in the U.S.”</w:t>
            </w:r>
          </w:p>
          <w:p w14:paraId="37C94064" w14:textId="3DB57A9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24D7BF7" w14:textId="2A7FB563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“Meet CNN Hero Luma Mufleh”</w:t>
            </w:r>
          </w:p>
          <w:p w14:paraId="306F20C4" w14:textId="239C2EBB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B8808BA" w14:textId="2A36933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“Refugees Find Hope, Film Deal on Soccer Field”</w:t>
            </w:r>
          </w:p>
          <w:p w14:paraId="04194E34" w14:textId="779ED34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80C3376" w14:textId="307A4F1D" w:rsidR="00EE2813" w:rsidRDefault="00EE2813" w:rsidP="2044A31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“Fugees: Arete Honors 2008”</w:t>
            </w:r>
          </w:p>
        </w:tc>
        <w:tc>
          <w:tcPr>
            <w:tcW w:w="2917" w:type="dxa"/>
          </w:tcPr>
          <w:p w14:paraId="303A0F32" w14:textId="7FBA568E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06788BDB" w14:textId="2D3F12B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EFF8202" w14:textId="1269541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different sources about the Fugees build my knowledge?</w:t>
            </w:r>
          </w:p>
        </w:tc>
        <w:tc>
          <w:tcPr>
            <w:tcW w:w="2917" w:type="dxa"/>
          </w:tcPr>
          <w:p w14:paraId="158F42FD" w14:textId="682A8CE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Experiment</w:t>
            </w:r>
          </w:p>
          <w:p w14:paraId="593964DA" w14:textId="46B18F93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785B2F2" w14:textId="4FE5884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synthesizing information from different sources work?</w:t>
            </w:r>
          </w:p>
          <w:p w14:paraId="3729A819" w14:textId="3D5F667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4AF766B" w14:textId="364C955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645800E5" w14:textId="7CCBE97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00470F" w14:textId="318ADB4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08B21EA4" w14:textId="2DD4B76E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42543D9" w14:textId="050230D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use correlative conjunctions in my writing?</w:t>
            </w:r>
          </w:p>
        </w:tc>
        <w:tc>
          <w:tcPr>
            <w:tcW w:w="4533" w:type="dxa"/>
          </w:tcPr>
          <w:p w14:paraId="485FC3E8" w14:textId="7F1DCDD5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Gather and paraphrase relevant information about the Fugees from another source to develop answers to research questions. </w:t>
            </w:r>
          </w:p>
          <w:p w14:paraId="5F580DAD" w14:textId="7948404B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BEE7B07" w14:textId="39E87C1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Synthesize information from several sources to summarize and reflect on the significance of the Fugees’ story. </w:t>
            </w:r>
          </w:p>
          <w:p w14:paraId="7911ECFC" w14:textId="2D17602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BA2A971" w14:textId="14FF18F2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correlative conjunctions in reflections about the Fugees. </w:t>
            </w:r>
          </w:p>
        </w:tc>
      </w:tr>
      <w:tr w:rsidR="00EE2813" w14:paraId="061717B7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EBF62B2" w14:textId="6F46C5E3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</w:tc>
        <w:tc>
          <w:tcPr>
            <w:tcW w:w="2768" w:type="dxa"/>
          </w:tcPr>
          <w:p w14:paraId="42CD9E77" w14:textId="5AAF394B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Joie de Vivre</w:t>
            </w:r>
          </w:p>
          <w:p w14:paraId="24C13039" w14:textId="7CEDEF1E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270F936" w14:textId="29705D8B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“The Mandeville Legacy”</w:t>
            </w:r>
          </w:p>
          <w:p w14:paraId="0E953D94" w14:textId="0DB990B1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A267B0D" w14:textId="229C28E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69CD1B2A" w14:textId="67B701BD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0F01854" w14:textId="519A2FB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the documentary about the Paralympics build my knowledge of how people can challenge or overcome barriers through sports?</w:t>
            </w:r>
          </w:p>
        </w:tc>
        <w:tc>
          <w:tcPr>
            <w:tcW w:w="2917" w:type="dxa"/>
          </w:tcPr>
          <w:p w14:paraId="3579C68D" w14:textId="21D3687C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57FAB42" w14:textId="6D465588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Interpret meaning from a sculpture by analyzing a quotation by the artist. </w:t>
            </w:r>
          </w:p>
          <w:p w14:paraId="703084AC" w14:textId="4BA72491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AEF562C" w14:textId="5233F0F9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Listen to gather relevant information from a documentary about Dr. Ludwig Guttmann and the Paralympics to answer research questions. </w:t>
            </w:r>
          </w:p>
          <w:p w14:paraId="23A85469" w14:textId="5F02C717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37CFD2" w14:textId="62442E90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Apply para– to more deeply understand paralyzed, paraplegic, parallel, and Paralympics.</w:t>
            </w:r>
          </w:p>
        </w:tc>
      </w:tr>
      <w:tr w:rsidR="00EE2813" w14:paraId="5CD65A7C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580E023" w14:textId="78F08AC5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23</w:t>
            </w:r>
          </w:p>
          <w:p w14:paraId="424DA155" w14:textId="246CC3B2" w:rsidR="00EE2813" w:rsidRDefault="00EE2813" w:rsidP="322E135A">
            <w:pPr>
              <w:rPr>
                <w:rFonts w:eastAsia="Aptos"/>
              </w:rPr>
            </w:pPr>
          </w:p>
          <w:p w14:paraId="506B92D8" w14:textId="24BCA9D9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  <w:p w14:paraId="11765D19" w14:textId="7560C2AC" w:rsidR="00EE2813" w:rsidRDefault="00EE2813" w:rsidP="322E135A">
            <w:pPr>
              <w:rPr>
                <w:rFonts w:eastAsia="Aptos"/>
              </w:rPr>
            </w:pPr>
          </w:p>
          <w:p w14:paraId="6C9D70A8" w14:textId="758C51FE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06EAB347" w14:textId="573074A0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“About the Paralympics: Paralympic History”</w:t>
            </w:r>
          </w:p>
          <w:p w14:paraId="4433C6D3" w14:textId="71E25296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D779209" w14:textId="693BBD19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“History in Detail: Dr. Ludwig Guttmann”</w:t>
            </w:r>
          </w:p>
        </w:tc>
        <w:tc>
          <w:tcPr>
            <w:tcW w:w="2917" w:type="dxa"/>
          </w:tcPr>
          <w:p w14:paraId="65F3E7FD" w14:textId="3B56CA51" w:rsidR="00EE2813" w:rsidRDefault="00EE2813" w:rsidP="2044A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76B7F80E" w14:textId="0A80A13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the different sources about Ludwig Guttmann and the Paralympics build my knowledge?</w:t>
            </w:r>
          </w:p>
        </w:tc>
        <w:tc>
          <w:tcPr>
            <w:tcW w:w="2917" w:type="dxa"/>
          </w:tcPr>
          <w:p w14:paraId="0691D4D5" w14:textId="52C497B2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0D67A4D" w14:textId="749E0478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Navigate several informational texts about Ludwig Guttmann and the Paralympics to answer questions about the topic. </w:t>
            </w:r>
          </w:p>
          <w:p w14:paraId="10555DA2" w14:textId="4F3FBC5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B71DEBD" w14:textId="3ECD89FE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Integrate information from several sources about Ludwig Guttmann and the Paralympics to reflect on the impact and significance of Guttmann’s work. </w:t>
            </w:r>
          </w:p>
          <w:p w14:paraId="35EE7C29" w14:textId="0A46D2DA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092AE3D" w14:textId="4AEF22DE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context clues and a dictionary to better understand the words baffled and zeal. </w:t>
            </w:r>
          </w:p>
        </w:tc>
      </w:tr>
      <w:tr w:rsidR="00EE2813" w14:paraId="7129D0C5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D10EEE3" w14:textId="0660DB1E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24</w:t>
            </w:r>
          </w:p>
          <w:p w14:paraId="3DB7E47F" w14:textId="2DB10B2D" w:rsidR="00EE2813" w:rsidRDefault="00EE2813" w:rsidP="322E135A">
            <w:pPr>
              <w:rPr>
                <w:rFonts w:eastAsia="Aptos"/>
              </w:rPr>
            </w:pPr>
          </w:p>
          <w:p w14:paraId="72FF960C" w14:textId="060C30CD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68AF3E1C" w14:textId="25F8AD02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The Fall of Icarus</w:t>
            </w:r>
          </w:p>
          <w:p w14:paraId="02616269" w14:textId="408E9948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58DFF80" w14:textId="3F211C0C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Joie de Vivre</w:t>
            </w:r>
          </w:p>
        </w:tc>
        <w:tc>
          <w:tcPr>
            <w:tcW w:w="2917" w:type="dxa"/>
          </w:tcPr>
          <w:p w14:paraId="2A112D07" w14:textId="3683587E" w:rsidR="00EE2813" w:rsidRDefault="00EE2813" w:rsidP="2044A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282E4647" w14:textId="4ED1FE6D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the artwork and other module texts build my knowledge of how people challenge or overcome barriers?</w:t>
            </w:r>
          </w:p>
        </w:tc>
        <w:tc>
          <w:tcPr>
            <w:tcW w:w="2917" w:type="dxa"/>
          </w:tcPr>
          <w:p w14:paraId="0678DF43" w14:textId="0FAA9250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701C629" w14:textId="435E3DA5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Integrate understanding of Henri Matisse’s background and artistic processes and the story of Icarus to support analysis of how The Fall of Icarus cutout suggests feelings or emotions. </w:t>
            </w:r>
          </w:p>
          <w:p w14:paraId="171A231B" w14:textId="42BBA1A6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6DF7A24" w14:textId="63FBE920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Synthesize understanding of how artists Henri Matisse and Mark di Suvero challenge barriers through art, drawing connections between these artists and individuals and groups who challenge barriers through sports. </w:t>
            </w:r>
          </w:p>
          <w:p w14:paraId="67A26C20" w14:textId="01593D64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C6E7696" w14:textId="131C1533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Demonstrate understanding of the root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posit, and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apply knowledge to other words. </w:t>
            </w:r>
          </w:p>
        </w:tc>
      </w:tr>
      <w:tr w:rsidR="00EE2813" w14:paraId="7A3FC6F8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946B12F" w14:textId="14788259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25</w:t>
            </w:r>
          </w:p>
        </w:tc>
        <w:tc>
          <w:tcPr>
            <w:tcW w:w="2768" w:type="dxa"/>
          </w:tcPr>
          <w:p w14:paraId="1DAC176A" w14:textId="15A91CE2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Texts for small group research</w:t>
            </w:r>
          </w:p>
        </w:tc>
        <w:tc>
          <w:tcPr>
            <w:tcW w:w="2917" w:type="dxa"/>
          </w:tcPr>
          <w:p w14:paraId="73301F14" w14:textId="219EF3C6" w:rsidR="00EE2813" w:rsidRDefault="00EE2813" w:rsidP="2044A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23F4A4BD" w14:textId="79BB13B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the texts about my topic build my knowledge?</w:t>
            </w:r>
          </w:p>
        </w:tc>
        <w:tc>
          <w:tcPr>
            <w:tcW w:w="2917" w:type="dxa"/>
          </w:tcPr>
          <w:p w14:paraId="52DADAD1" w14:textId="5F4CA256" w:rsidR="00EE2813" w:rsidRDefault="00EE2813" w:rsidP="2044A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Examine</w:t>
            </w:r>
          </w:p>
          <w:p w14:paraId="4804B265" w14:textId="5B8DA3BE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is varying sentence beginning and length important?</w:t>
            </w:r>
          </w:p>
        </w:tc>
        <w:tc>
          <w:tcPr>
            <w:tcW w:w="4533" w:type="dxa"/>
          </w:tcPr>
          <w:p w14:paraId="6FBE0A21" w14:textId="04936C1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Conduct initial research, using several different sources, to explore and learn about a topic. </w:t>
            </w:r>
          </w:p>
          <w:p w14:paraId="25450452" w14:textId="7038C061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DD9C4DB" w14:textId="215D1260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Evaluate informational texts about a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topic, and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choose sources to support a research task. </w:t>
            </w:r>
          </w:p>
          <w:p w14:paraId="0A7E1006" w14:textId="735BB6D5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66E96EC" w14:textId="3F0087A1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Identify the ways writers add variety to sentences. </w:t>
            </w:r>
          </w:p>
        </w:tc>
      </w:tr>
      <w:tr w:rsidR="00EE2813" w14:paraId="6C3DA054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6A0BB34" w14:textId="10CF8689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26</w:t>
            </w:r>
          </w:p>
        </w:tc>
        <w:tc>
          <w:tcPr>
            <w:tcW w:w="2768" w:type="dxa"/>
          </w:tcPr>
          <w:p w14:paraId="74CAD565" w14:textId="505390F6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Texts for small group research</w:t>
            </w:r>
          </w:p>
          <w:p w14:paraId="4A80DB28" w14:textId="37EA787B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E978F75" w14:textId="32A030FB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“Jackie Robinson”</w:t>
            </w:r>
          </w:p>
          <w:p w14:paraId="110FF05B" w14:textId="0B5B64EA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74E9594" w14:textId="7D713F6F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“About the Paralympics: Paralympic History”</w:t>
            </w:r>
          </w:p>
          <w:p w14:paraId="4537F0A2" w14:textId="4A8CB4F1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3D3B2EA" w14:textId="2D6BBC90" w:rsidR="00EE2813" w:rsidRDefault="00EE2813" w:rsidP="2044A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64AC8F5E" w14:textId="75CDDECA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the texts about my topic build my knowledge?</w:t>
            </w:r>
          </w:p>
        </w:tc>
        <w:tc>
          <w:tcPr>
            <w:tcW w:w="2917" w:type="dxa"/>
          </w:tcPr>
          <w:p w14:paraId="12347420" w14:textId="1FC62176" w:rsidR="00EE2813" w:rsidRDefault="00EE2813" w:rsidP="2044A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Examine</w:t>
            </w:r>
          </w:p>
          <w:p w14:paraId="44A7E1F4" w14:textId="39419278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Why are visual and multimedia elements important when presenting information?</w:t>
            </w:r>
          </w:p>
        </w:tc>
        <w:tc>
          <w:tcPr>
            <w:tcW w:w="4533" w:type="dxa"/>
          </w:tcPr>
          <w:p w14:paraId="0A0B1BF3" w14:textId="2076401F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Gather and paraphrase relevant information about a research topic from several sources. </w:t>
            </w:r>
          </w:p>
          <w:p w14:paraId="301B3708" w14:textId="45FFB55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BA76120" w14:textId="105C96A4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Explain how visual and multimedia elements can enhance information in a presentation. </w:t>
            </w:r>
          </w:p>
          <w:p w14:paraId="1E31A173" w14:textId="3BCE335C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0E0F2FA" w14:textId="51BE7242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Revise sentences to vary length, type, and beginnings. </w:t>
            </w:r>
          </w:p>
        </w:tc>
      </w:tr>
      <w:tr w:rsidR="00EE2813" w14:paraId="3178CA2E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0183BCC" w14:textId="5F0C44C5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27</w:t>
            </w:r>
          </w:p>
        </w:tc>
        <w:tc>
          <w:tcPr>
            <w:tcW w:w="2768" w:type="dxa"/>
          </w:tcPr>
          <w:p w14:paraId="78EAD6CF" w14:textId="5DEB4F4D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Texts for small group research</w:t>
            </w:r>
          </w:p>
        </w:tc>
        <w:tc>
          <w:tcPr>
            <w:tcW w:w="2917" w:type="dxa"/>
          </w:tcPr>
          <w:p w14:paraId="423D954C" w14:textId="6B2E25D0" w:rsidR="00EE2813" w:rsidRDefault="00EE2813" w:rsidP="2044A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4B5125CA" w14:textId="4736D333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the texts about my topic build my knowledge?</w:t>
            </w:r>
          </w:p>
        </w:tc>
        <w:tc>
          <w:tcPr>
            <w:tcW w:w="2917" w:type="dxa"/>
          </w:tcPr>
          <w:p w14:paraId="5A35BCB7" w14:textId="5174203F" w:rsidR="00EE2813" w:rsidRDefault="00EE2813" w:rsidP="2044A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Experiment</w:t>
            </w:r>
          </w:p>
          <w:p w14:paraId="6B5B9FBD" w14:textId="72F3959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visual and multimedia elements work in a presentation?</w:t>
            </w:r>
          </w:p>
          <w:p w14:paraId="5D5BD607" w14:textId="1C160324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77173BE" w14:textId="3F36F375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 </w:t>
            </w:r>
          </w:p>
          <w:p w14:paraId="468CBF1E" w14:textId="53ABC04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736A5A" w14:textId="26706216" w:rsidR="00EE2813" w:rsidRDefault="00EE2813" w:rsidP="2044A3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Execute</w:t>
            </w:r>
          </w:p>
          <w:p w14:paraId="076A7703" w14:textId="1F06BFEB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use sentence variety to write about the athlete I am researching?</w:t>
            </w:r>
          </w:p>
        </w:tc>
        <w:tc>
          <w:tcPr>
            <w:tcW w:w="4533" w:type="dxa"/>
          </w:tcPr>
          <w:p w14:paraId="0EE9DA5D" w14:textId="75F26612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Gather and paraphrase relevant information about a research topic from several sources. </w:t>
            </w:r>
          </w:p>
          <w:p w14:paraId="7E5B5332" w14:textId="76C6841B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77EE2C4" w14:textId="61C8077A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Choose and describe a visual or multimedia element for a sample Hall of Fame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exhibit, and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explain how it develops or enhances the exhibit’s main ideas. </w:t>
            </w:r>
          </w:p>
          <w:p w14:paraId="404A9FAB" w14:textId="43B23B35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AA68F53" w14:textId="1B5EEBA6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Use sentence variety to add interest to writing. </w:t>
            </w:r>
          </w:p>
        </w:tc>
      </w:tr>
      <w:tr w:rsidR="00EE2813" w14:paraId="736B229A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896471F" w14:textId="2B3A6E26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28</w:t>
            </w:r>
          </w:p>
        </w:tc>
        <w:tc>
          <w:tcPr>
            <w:tcW w:w="2768" w:type="dxa"/>
          </w:tcPr>
          <w:p w14:paraId="4DDEB8EB" w14:textId="1D7F0C2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Texts for small group research</w:t>
            </w:r>
          </w:p>
          <w:p w14:paraId="07766CA1" w14:textId="42E4782E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8D5B3E9" w14:textId="7EF90360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068FB1B" w14:textId="32CB617B" w:rsidR="00EE2813" w:rsidRDefault="00EE2813" w:rsidP="2044A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47B30339" w14:textId="1AE0F8B4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my research about my athlete build my knowledge?</w:t>
            </w:r>
          </w:p>
        </w:tc>
        <w:tc>
          <w:tcPr>
            <w:tcW w:w="2917" w:type="dxa"/>
          </w:tcPr>
          <w:p w14:paraId="046AD116" w14:textId="4451C9EF" w:rsidR="00EE2813" w:rsidRDefault="00EE2813" w:rsidP="2044A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Excel</w:t>
            </w:r>
          </w:p>
          <w:p w14:paraId="031F1D78" w14:textId="265FD83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improve sentence variety in my Hall of Fame exhibit text?</w:t>
            </w:r>
          </w:p>
        </w:tc>
        <w:tc>
          <w:tcPr>
            <w:tcW w:w="4533" w:type="dxa"/>
          </w:tcPr>
          <w:p w14:paraId="63CE671D" w14:textId="36642967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Synthesize information from several sources to discuss the significance of an athlete’s accomplishments and story. </w:t>
            </w:r>
          </w:p>
          <w:p w14:paraId="66563746" w14:textId="6E76599B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13038F5" w14:textId="17A57CEB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Integrate information from several sources to explain how an athlete challenges or overcomes barriers through sports. </w:t>
            </w:r>
          </w:p>
          <w:p w14:paraId="529EF6CF" w14:textId="7A14F27E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B75D913" w14:textId="61112A8D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Include a variety of sentence types and beginnings in a written response to Focusing Question Task 3.</w:t>
            </w:r>
          </w:p>
        </w:tc>
      </w:tr>
      <w:tr w:rsidR="00EE2813" w14:paraId="161A9387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C808502" w14:textId="07BF6A76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29</w:t>
            </w:r>
          </w:p>
        </w:tc>
        <w:tc>
          <w:tcPr>
            <w:tcW w:w="2768" w:type="dxa"/>
          </w:tcPr>
          <w:p w14:paraId="03F12A40" w14:textId="76F5ED14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Texts for small group research</w:t>
            </w:r>
          </w:p>
        </w:tc>
        <w:tc>
          <w:tcPr>
            <w:tcW w:w="2917" w:type="dxa"/>
          </w:tcPr>
          <w:p w14:paraId="42176D7D" w14:textId="05B24987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7619DF25" w14:textId="4B2FAE2A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can visual and multimedia elements build my knowledge about my athlete?</w:t>
            </w:r>
          </w:p>
          <w:p w14:paraId="48A4A698" w14:textId="40C70A7B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BD39793" w14:textId="2728CA01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Execute</w:t>
            </w:r>
          </w:p>
          <w:p w14:paraId="606EECB6" w14:textId="0585D194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we use visual and multimedia elements to enhance our Hall of Fame exhibit?</w:t>
            </w:r>
          </w:p>
        </w:tc>
        <w:tc>
          <w:tcPr>
            <w:tcW w:w="4533" w:type="dxa"/>
          </w:tcPr>
          <w:p w14:paraId="0D41C813" w14:textId="0D02D0A1" w:rsidR="00EE2813" w:rsidRDefault="00EE2813" w:rsidP="322E1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Choose visual and multimedia elements to enhance an athlete Hall of Fame exhibit, explaining how each element enhances the exhibit. </w:t>
            </w:r>
          </w:p>
        </w:tc>
      </w:tr>
      <w:tr w:rsidR="00EE2813" w14:paraId="01622A04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E75F2DD" w14:textId="494A21E0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7081E3C9" w14:textId="0847B93E" w:rsidR="00EE2813" w:rsidRDefault="00EE2813" w:rsidP="322E135A">
            <w:pPr>
              <w:rPr>
                <w:rFonts w:eastAsia="Aptos"/>
              </w:rPr>
            </w:pPr>
          </w:p>
          <w:p w14:paraId="29455A7C" w14:textId="6F7D8EA9" w:rsidR="00EE2813" w:rsidRDefault="00EE2813" w:rsidP="322E135A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60656B40" w14:textId="7652051D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Texts for small group research</w:t>
            </w:r>
          </w:p>
        </w:tc>
        <w:tc>
          <w:tcPr>
            <w:tcW w:w="2917" w:type="dxa"/>
          </w:tcPr>
          <w:p w14:paraId="43CDCA21" w14:textId="46E607A4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Know</w:t>
            </w:r>
          </w:p>
          <w:p w14:paraId="53D1FBE3" w14:textId="4712E58C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148E9AB" w14:textId="207E9359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our Hall of Fame exhibits build our knowledge?</w:t>
            </w:r>
          </w:p>
        </w:tc>
        <w:tc>
          <w:tcPr>
            <w:tcW w:w="2917" w:type="dxa"/>
          </w:tcPr>
          <w:p w14:paraId="18637524" w14:textId="252DD700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Execute</w:t>
            </w:r>
          </w:p>
          <w:p w14:paraId="015503A0" w14:textId="3D258842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1CE54F3" w14:textId="461857AA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have we used different sources, including visual and multimedia elements, to build and share knowledge about our topic in our Hall of Fame exhibits?</w:t>
            </w:r>
          </w:p>
        </w:tc>
        <w:tc>
          <w:tcPr>
            <w:tcW w:w="4533" w:type="dxa"/>
          </w:tcPr>
          <w:p w14:paraId="75767B13" w14:textId="22A20E4E" w:rsidR="00EE2813" w:rsidRDefault="00EE2813" w:rsidP="322E1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Present research about an athlete who challenges or overcomes barriers through sports, using visual displays and multimedia components to enhance main ideas.</w:t>
            </w:r>
          </w:p>
        </w:tc>
      </w:tr>
    </w:tbl>
    <w:p w14:paraId="47B52EDC" w14:textId="68FFE718" w:rsidR="6915A1CE" w:rsidRDefault="6915A1CE" w:rsidP="2C636653"/>
    <w:p w14:paraId="3D78B4CC" w14:textId="18A4DA2A" w:rsidR="7F0EB700" w:rsidRDefault="5F82F4D3" w:rsidP="56D4DDBF">
      <w:pPr>
        <w:pStyle w:val="Heading4"/>
      </w:pPr>
      <w:r>
        <w:lastRenderedPageBreak/>
        <w:t>Focusing Question 4:</w:t>
      </w:r>
      <w:r w:rsidR="56335A66">
        <w:t xml:space="preserve"> </w:t>
      </w:r>
      <w:r w:rsidR="6ED09EA6">
        <w:t>How</w:t>
      </w:r>
      <w:r w:rsidR="07B134B3">
        <w:t xml:space="preserve"> can sports influence individuals and societies?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EE2813" w14:paraId="11B6DEC3" w14:textId="77777777" w:rsidTr="00EE2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EE2813" w:rsidRDefault="00EE2813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5B319814" w14:textId="77777777" w:rsidR="00EE2813" w:rsidRDefault="00EE2813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EE2813" w14:paraId="4D5EA34B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07CBA12" w14:textId="79A928BB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31</w:t>
            </w:r>
          </w:p>
        </w:tc>
        <w:tc>
          <w:tcPr>
            <w:tcW w:w="2768" w:type="dxa"/>
          </w:tcPr>
          <w:p w14:paraId="5F9E9CCD" w14:textId="46D67D98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“Helping Refugee Kids Find Their Footing in the U.S.”</w:t>
            </w:r>
          </w:p>
          <w:p w14:paraId="16D14EEB" w14:textId="7DB0848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EE1AEC9" w14:textId="7493512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Fugees Family website</w:t>
            </w:r>
          </w:p>
        </w:tc>
        <w:tc>
          <w:tcPr>
            <w:tcW w:w="2917" w:type="dxa"/>
          </w:tcPr>
          <w:p w14:paraId="617B0363" w14:textId="25A651DF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16E00168" w14:textId="0E9FC25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the Fugees Family website build my knowledge of this organization?</w:t>
            </w:r>
          </w:p>
        </w:tc>
        <w:tc>
          <w:tcPr>
            <w:tcW w:w="2917" w:type="dxa"/>
          </w:tcPr>
          <w:p w14:paraId="51D042ED" w14:textId="06BC1B1A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Experiment</w:t>
            </w:r>
          </w:p>
          <w:p w14:paraId="1B53E91B" w14:textId="6B75BBB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does using an organization’s website to find information work?</w:t>
            </w:r>
          </w:p>
        </w:tc>
        <w:tc>
          <w:tcPr>
            <w:tcW w:w="4533" w:type="dxa"/>
          </w:tcPr>
          <w:p w14:paraId="732243F3" w14:textId="6F4A196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Navigate an organization’s website to find information about its mission and work. </w:t>
            </w:r>
          </w:p>
          <w:p w14:paraId="49A4B47D" w14:textId="46BF0C1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675760E" w14:textId="3A28751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Annotate an exemplar EOM Task research essay for specific criteria. </w:t>
            </w:r>
          </w:p>
        </w:tc>
      </w:tr>
      <w:tr w:rsidR="00EE2813" w14:paraId="0010E792" w14:textId="77777777" w:rsidTr="00EE2813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437C695" w14:textId="30903756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32</w:t>
            </w:r>
          </w:p>
          <w:p w14:paraId="32BF65B1" w14:textId="799841EE" w:rsidR="00EE2813" w:rsidRDefault="00EE2813" w:rsidP="322E135A">
            <w:pPr>
              <w:spacing w:before="40" w:after="40"/>
              <w:rPr>
                <w:rFonts w:eastAsia="Aptos"/>
              </w:rPr>
            </w:pPr>
          </w:p>
          <w:p w14:paraId="07CCD49F" w14:textId="6A076BF8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VOC1</w:t>
            </w:r>
          </w:p>
        </w:tc>
        <w:tc>
          <w:tcPr>
            <w:tcW w:w="2768" w:type="dxa"/>
          </w:tcPr>
          <w:p w14:paraId="408562DA" w14:textId="3B48F6A3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“Street Soccer”</w:t>
            </w:r>
          </w:p>
          <w:p w14:paraId="633AB4DA" w14:textId="531AED58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52F9ADB" w14:textId="7B4C1B0D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“Finding Common Ground on the Soccer Field”</w:t>
            </w:r>
          </w:p>
          <w:p w14:paraId="70C0AFA4" w14:textId="1934E0B8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71DEEAC" w14:textId="0A246569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“Guardians of the Game”</w:t>
            </w:r>
          </w:p>
        </w:tc>
        <w:tc>
          <w:tcPr>
            <w:tcW w:w="2917" w:type="dxa"/>
          </w:tcPr>
          <w:p w14:paraId="04C54ED3" w14:textId="62B5A20E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4AA692EC" w14:textId="197163C4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the texts about soccer organizations build my knowledge of the power of sports?</w:t>
            </w:r>
          </w:p>
        </w:tc>
        <w:tc>
          <w:tcPr>
            <w:tcW w:w="2917" w:type="dxa"/>
          </w:tcPr>
          <w:p w14:paraId="5925249C" w14:textId="1616C4BF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Execute</w:t>
            </w:r>
          </w:p>
          <w:p w14:paraId="79F7EB6E" w14:textId="2486784D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use what I know about the research process to gather and organize information for my EOM Task essay?</w:t>
            </w:r>
          </w:p>
        </w:tc>
        <w:tc>
          <w:tcPr>
            <w:tcW w:w="4533" w:type="dxa"/>
          </w:tcPr>
          <w:p w14:paraId="681C1D90" w14:textId="2A7F5831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Locate and record basic bibliographic information for two online sources. </w:t>
            </w:r>
          </w:p>
          <w:p w14:paraId="2E1076DB" w14:textId="293892AD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E60F572" w14:textId="6404D32A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Gather and paraphrase relevant information from multiple sources on a topic to answer research questions. </w:t>
            </w:r>
          </w:p>
          <w:p w14:paraId="4F880D01" w14:textId="0200DDD5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16410AA" w14:textId="544C6EB0" w:rsidR="00EE2813" w:rsidRDefault="00EE2813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Demonstrate acquisition of grade-appropriate academic and domain-specific words. </w:t>
            </w:r>
          </w:p>
        </w:tc>
      </w:tr>
      <w:tr w:rsidR="00EE2813" w14:paraId="4ACB553D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4C66B94" w14:textId="279BDFEB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35</w:t>
            </w:r>
          </w:p>
        </w:tc>
        <w:tc>
          <w:tcPr>
            <w:tcW w:w="2768" w:type="dxa"/>
          </w:tcPr>
          <w:p w14:paraId="180E6412" w14:textId="30BD072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“Street Soccer”</w:t>
            </w:r>
          </w:p>
          <w:p w14:paraId="5A3AACA2" w14:textId="5EC7C52A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33B600A" w14:textId="7A4312B8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“Finding Common Ground on the Soccer Field”</w:t>
            </w:r>
          </w:p>
          <w:p w14:paraId="06CD8BD2" w14:textId="4F37668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4E99A4F" w14:textId="7A41762C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“Guardians of the Game”</w:t>
            </w:r>
          </w:p>
          <w:p w14:paraId="316F94A9" w14:textId="5102A23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8D84749" w14:textId="4E55AF5D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5EBFC754" w14:textId="30E4A4B3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these texts build my knowledge?</w:t>
            </w:r>
          </w:p>
        </w:tc>
        <w:tc>
          <w:tcPr>
            <w:tcW w:w="2917" w:type="dxa"/>
          </w:tcPr>
          <w:p w14:paraId="0626567A" w14:textId="28F49CB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Excel</w:t>
            </w:r>
          </w:p>
          <w:p w14:paraId="69F964EF" w14:textId="171B4A1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improve using different sources in my EOM Task research essay?</w:t>
            </w:r>
          </w:p>
          <w:p w14:paraId="7F969383" w14:textId="00F387CF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2447816" w14:textId="178DF3AC" w:rsidR="00EE2813" w:rsidRDefault="00EE2813" w:rsidP="2044A31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Excel</w:t>
            </w:r>
          </w:p>
          <w:p w14:paraId="74C0C4FE" w14:textId="37897861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I improve my spelling in my EOM Task?</w:t>
            </w:r>
          </w:p>
        </w:tc>
        <w:tc>
          <w:tcPr>
            <w:tcW w:w="4533" w:type="dxa"/>
          </w:tcPr>
          <w:p w14:paraId="7317F16A" w14:textId="650179A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Write a research essay, focusing on synthesizing information from multiple sources and using directly quoted and paraphrased information to support key ideas. </w:t>
            </w:r>
          </w:p>
          <w:p w14:paraId="5CE05A58" w14:textId="3CCE808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0131664" w14:textId="1A866359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Improve the clarity of key points in a research essay by collaborating with a peer to strengthen the use of multiple sources. </w:t>
            </w:r>
          </w:p>
          <w:p w14:paraId="04F16C5E" w14:textId="054928DB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55B8BAB" w14:textId="43E23D0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Edit EOM Task for correct spelling. </w:t>
            </w:r>
          </w:p>
        </w:tc>
      </w:tr>
    </w:tbl>
    <w:p w14:paraId="6774E741" w14:textId="025116B3" w:rsidR="322E135A" w:rsidRDefault="322E135A"/>
    <w:p w14:paraId="4F7DC0BD" w14:textId="55FAEBA3" w:rsidR="6AC54436" w:rsidRDefault="6AC54436" w:rsidP="322E135A">
      <w:pPr>
        <w:pStyle w:val="Heading4"/>
      </w:pPr>
      <w:r>
        <w:t>Focusing Question 5: What is the story of the year?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EE2813" w14:paraId="30987AB1" w14:textId="77777777" w:rsidTr="00EE2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99E2D97" w14:textId="77777777" w:rsidR="00EE2813" w:rsidRDefault="00EE2813" w:rsidP="322E135A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322E135A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A355092" w14:textId="77777777" w:rsidR="00EE2813" w:rsidRDefault="00EE2813" w:rsidP="322E135A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322E135A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5C9FE60D" w14:textId="77777777" w:rsidR="00EE2813" w:rsidRDefault="00EE2813" w:rsidP="322E135A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22E135A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8645DCA" w14:textId="77777777" w:rsidR="00EE2813" w:rsidRDefault="00EE2813" w:rsidP="322E135A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22E135A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B67AB13" w14:textId="77777777" w:rsidR="00EE2813" w:rsidRDefault="00EE2813" w:rsidP="322E135A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322E135A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EE2813" w14:paraId="0F75AB6B" w14:textId="77777777" w:rsidTr="00EE2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56A91FD" w14:textId="0D3BF009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36</w:t>
            </w:r>
          </w:p>
          <w:p w14:paraId="2882AA10" w14:textId="226C1B92" w:rsidR="00EE2813" w:rsidRDefault="00EE2813" w:rsidP="322E135A">
            <w:pPr>
              <w:spacing w:before="40" w:after="40"/>
              <w:rPr>
                <w:rFonts w:eastAsia="Aptos"/>
              </w:rPr>
            </w:pPr>
          </w:p>
          <w:p w14:paraId="2FD3494B" w14:textId="7ED2321C" w:rsidR="00EE2813" w:rsidRDefault="00EE2813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52EC1790" w14:textId="765CA967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All Module 1-4 Core Texts</w:t>
            </w:r>
          </w:p>
        </w:tc>
        <w:tc>
          <w:tcPr>
            <w:tcW w:w="2917" w:type="dxa"/>
          </w:tcPr>
          <w:p w14:paraId="193FE8AA" w14:textId="5814C100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044A315">
              <w:rPr>
                <w:rFonts w:eastAsia="Aptos"/>
                <w:color w:val="000000" w:themeColor="text1"/>
              </w:rPr>
              <w:t>Know</w:t>
            </w:r>
          </w:p>
          <w:p w14:paraId="1068DFF0" w14:textId="212150B8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How do this year’s texts build my knowledge?</w:t>
            </w:r>
          </w:p>
        </w:tc>
        <w:tc>
          <w:tcPr>
            <w:tcW w:w="2917" w:type="dxa"/>
          </w:tcPr>
          <w:p w14:paraId="7253A357" w14:textId="16534694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815014F" w14:textId="68F629C6" w:rsidR="00EE2813" w:rsidRDefault="00EE2813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 xml:space="preserve">Reflect on the challenges characters and people from the module’s core texts faced, </w:t>
            </w:r>
            <w:proofErr w:type="gramStart"/>
            <w:r w:rsidRPr="322E135A">
              <w:rPr>
                <w:rFonts w:eastAsia="Aptos"/>
                <w:color w:val="000000" w:themeColor="text1"/>
              </w:rPr>
              <w:t>comparing and contrasting</w:t>
            </w:r>
            <w:proofErr w:type="gramEnd"/>
            <w:r w:rsidRPr="322E135A">
              <w:rPr>
                <w:rFonts w:eastAsia="Aptos"/>
                <w:color w:val="000000" w:themeColor="text1"/>
              </w:rPr>
              <w:t xml:space="preserve"> their responses to these challenges; apply knowledge built about challenges, responses, and values to own lives. </w:t>
            </w:r>
          </w:p>
        </w:tc>
      </w:tr>
    </w:tbl>
    <w:p w14:paraId="4D3DF2D6" w14:textId="6983B58D" w:rsidR="322E135A" w:rsidRDefault="322E135A"/>
    <w:p w14:paraId="38A2EE3A" w14:textId="6A97E2AE" w:rsidR="2C636653" w:rsidRDefault="2C636653" w:rsidP="56D4DDBF"/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Success Criteria and their relationship to assessments."/>
      </w:tblPr>
      <w:tblGrid>
        <w:gridCol w:w="7195"/>
        <w:gridCol w:w="7195"/>
      </w:tblGrid>
      <w:tr w:rsidR="009C0A88" w14:paraId="559BD456" w14:textId="77777777" w:rsidTr="322E1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195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322E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33D34E6F" w14:textId="608A4568" w:rsidR="322E135A" w:rsidRDefault="322E135A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FQT1. Write an informative/explanatory paragraph that explains how a character’s perspective toward another character changes through an experience with sport, using evidence from “Raymond’s Run.”</w:t>
            </w:r>
          </w:p>
        </w:tc>
        <w:tc>
          <w:tcPr>
            <w:tcW w:w="7195" w:type="dxa"/>
          </w:tcPr>
          <w:p w14:paraId="4273535A" w14:textId="41C8A532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an understanding of the influence sport has on an individual.</w:t>
            </w:r>
          </w:p>
          <w:p w14:paraId="7525066D" w14:textId="7687B276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8F9F898" w14:textId="2452BBA2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Use evidence and elaboration to support a point.</w:t>
            </w:r>
          </w:p>
          <w:p w14:paraId="531825C4" w14:textId="5DAF825E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5D07F6CA" w14:textId="77777777" w:rsidTr="322E135A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C4CF81B" w14:textId="1AB34C85" w:rsidR="322E135A" w:rsidRDefault="322E135A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 xml:space="preserve">FQT2. Give a speech explaining why all Negro League players should be honored and remembered on April 15, Jackie Robinson Day, using paraphrased and directly quoted evidence from We Are the </w:t>
            </w:r>
            <w:proofErr w:type="gramStart"/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Ship:The</w:t>
            </w:r>
            <w:proofErr w:type="gramEnd"/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 xml:space="preserve"> Story of Negro League Baseball.</w:t>
            </w:r>
          </w:p>
        </w:tc>
        <w:tc>
          <w:tcPr>
            <w:tcW w:w="7195" w:type="dxa"/>
          </w:tcPr>
          <w:p w14:paraId="34958CF8" w14:textId="609ED54F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an ability to paraphrase and directly quote evidence to support a point.</w:t>
            </w:r>
          </w:p>
          <w:p w14:paraId="4915A5D4" w14:textId="0F31F68F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61CD3E2" w14:textId="0C8F4254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Sequence ideas logically.</w:t>
            </w:r>
          </w:p>
          <w:p w14:paraId="3C76FDC4" w14:textId="12DBEE36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B7DA2C9" w14:textId="18981095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an understanding of the influence sports have on society.</w:t>
            </w:r>
          </w:p>
        </w:tc>
      </w:tr>
      <w:tr w:rsidR="6915A1CE" w14:paraId="23C46507" w14:textId="77777777" w:rsidTr="322E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349C845" w14:textId="01888B17" w:rsidR="322E135A" w:rsidRDefault="322E135A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FQT3. In small groups, research an athlete who challenged a barrier through sports, and create an exhibit for a “Hall of Fame for Barrier-Breakers in Sports” about the athlete and their accomplishments using text, visuals, and multimedia elements.</w:t>
            </w:r>
          </w:p>
        </w:tc>
        <w:tc>
          <w:tcPr>
            <w:tcW w:w="7195" w:type="dxa"/>
          </w:tcPr>
          <w:p w14:paraId="55B559B6" w14:textId="3D4719BC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the ability to research a topic using online sources.</w:t>
            </w:r>
          </w:p>
          <w:p w14:paraId="1B0168F6" w14:textId="01DAFA38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4C0C819" w14:textId="6B5A02CE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an understanding of how an athlete can use sports to influence individuals and societies.</w:t>
            </w:r>
          </w:p>
        </w:tc>
      </w:tr>
      <w:tr w:rsidR="6915A1CE" w14:paraId="39F01E27" w14:textId="77777777" w:rsidTr="322E135A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B3A941D" w14:textId="5203E02A" w:rsidR="322E135A" w:rsidRDefault="322E135A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 xml:space="preserve">NR1.  Read two articles about two Negro League baseball </w:t>
            </w:r>
            <w:proofErr w:type="gramStart"/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players, and</w:t>
            </w:r>
            <w:proofErr w:type="gramEnd"/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 xml:space="preserve"> then respond to multiple-choice and short-answer questions </w:t>
            </w:r>
            <w:proofErr w:type="gramStart"/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comparing and contrasting</w:t>
            </w:r>
            <w:proofErr w:type="gramEnd"/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 xml:space="preserve"> text structures and explaining the function of a conjunction.</w:t>
            </w:r>
          </w:p>
        </w:tc>
        <w:tc>
          <w:tcPr>
            <w:tcW w:w="7195" w:type="dxa"/>
          </w:tcPr>
          <w:p w14:paraId="366E6222" w14:textId="58FE505F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the ability to use text structure to comprehend an unfamiliar text.</w:t>
            </w:r>
          </w:p>
          <w:p w14:paraId="2FBDD551" w14:textId="66F60FA0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3C9534A" w14:textId="5B3C38B3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an understanding of a conjunction to use later in writing to create greater sentence variety.</w:t>
            </w:r>
          </w:p>
        </w:tc>
      </w:tr>
      <w:tr w:rsidR="6915A1CE" w14:paraId="44A8B22C" w14:textId="77777777" w:rsidTr="322E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D669C50" w14:textId="515EA06B" w:rsidR="322E135A" w:rsidRDefault="322E135A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 xml:space="preserve">NR2. Read two articles about the </w:t>
            </w:r>
            <w:proofErr w:type="gramStart"/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Paralympics, and</w:t>
            </w:r>
            <w:proofErr w:type="gramEnd"/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 xml:space="preserve"> then respond to multiple-choice and short-answer questions, demonstrating the ability to locate answers to specific questions.</w:t>
            </w:r>
          </w:p>
        </w:tc>
        <w:tc>
          <w:tcPr>
            <w:tcW w:w="7195" w:type="dxa"/>
          </w:tcPr>
          <w:p w14:paraId="28235456" w14:textId="6C908F95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the ability to use sources to answer a question quickly.</w:t>
            </w:r>
          </w:p>
          <w:p w14:paraId="0F312D93" w14:textId="0F2CB478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F28229C" w14:textId="223EC7E8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an understanding of the influence sports have on individuals and society.</w:t>
            </w:r>
          </w:p>
          <w:p w14:paraId="7285A1AA" w14:textId="0FACA77F" w:rsidR="322E135A" w:rsidRDefault="322E135A" w:rsidP="322E135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7E3DDAFF" w14:textId="77777777" w:rsidTr="322E135A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3A16370" w14:textId="29641767" w:rsidR="322E135A" w:rsidRDefault="322E135A" w:rsidP="322E135A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22E135A">
              <w:rPr>
                <w:rFonts w:eastAsia="Aptos"/>
                <w:b w:val="0"/>
                <w:bCs w:val="0"/>
                <w:color w:val="000000" w:themeColor="text1"/>
              </w:rPr>
              <w:t>EOM Task: Write an informative/explanatory research essay that explains how an organization is using the sport of soccer to influence individuals and societies. Create a thesis with two points, and use evidence from three sources, two of which are researched individually, to support points.</w:t>
            </w:r>
          </w:p>
        </w:tc>
        <w:tc>
          <w:tcPr>
            <w:tcW w:w="7195" w:type="dxa"/>
          </w:tcPr>
          <w:p w14:paraId="35AE79A9" w14:textId="51B3DFC5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Demonstrate an understanding of how sports can influence individuals and societies.</w:t>
            </w:r>
          </w:p>
          <w:p w14:paraId="672EA6A2" w14:textId="7C661B56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4E04EC5" w14:textId="1EAED5A6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Synthesize information from three sources, using both paraphrases and directly quoted evidence.</w:t>
            </w:r>
          </w:p>
          <w:p w14:paraId="4426D2B7" w14:textId="6691887E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04459AF" w14:textId="400615E2" w:rsidR="322E135A" w:rsidRDefault="322E135A" w:rsidP="322E135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22E135A">
              <w:rPr>
                <w:rFonts w:eastAsia="Aptos"/>
                <w:color w:val="000000" w:themeColor="text1"/>
              </w:rPr>
              <w:t>Create a list of sources used.</w:t>
            </w:r>
          </w:p>
        </w:tc>
      </w:tr>
    </w:tbl>
    <w:p w14:paraId="2DB01FD5" w14:textId="466AEB86" w:rsidR="6D50ECBF" w:rsidRDefault="6D50ECBF" w:rsidP="322E135A">
      <w:pPr>
        <w:rPr>
          <w:rFonts w:eastAsia="Aptos"/>
          <w:color w:val="000000" w:themeColor="text1"/>
        </w:rPr>
      </w:pPr>
      <w:r w:rsidRPr="322E135A">
        <w:rPr>
          <w:rFonts w:eastAsia="Aptos"/>
          <w:color w:val="000000" w:themeColor="text1"/>
        </w:rPr>
        <w:t xml:space="preserve">*Additional Assessments including Socratic Seminars and Vocabulary Assessments are available in the Module Overview of the TE. </w:t>
      </w:r>
    </w:p>
    <w:p w14:paraId="358543E5" w14:textId="1FA9B504" w:rsidR="69B5BE3C" w:rsidRDefault="69B5BE3C" w:rsidP="6915A1CE">
      <w:pPr>
        <w:pStyle w:val="Heading3"/>
      </w:pPr>
      <w:r>
        <w:t>Content Resources</w:t>
      </w:r>
    </w:p>
    <w:p w14:paraId="218723D9" w14:textId="203BEF7E" w:rsidR="69B5BE3C" w:rsidRDefault="16049A25" w:rsidP="6915A1CE">
      <w:pPr>
        <w:pStyle w:val="Heading4"/>
      </w:pPr>
      <w:r>
        <w:t>CORE TEXTS</w:t>
      </w:r>
    </w:p>
    <w:p w14:paraId="553C9506" w14:textId="45828F11" w:rsidR="56D4DDBF" w:rsidRDefault="6F8BF7D9" w:rsidP="322E135A">
      <w:pPr>
        <w:pStyle w:val="Heading5"/>
      </w:pPr>
      <w:r>
        <w:t xml:space="preserve">Cutout </w:t>
      </w:r>
    </w:p>
    <w:p w14:paraId="57CFFAEE" w14:textId="26AA1EB6" w:rsidR="56D4DDBF" w:rsidRDefault="6F8BF7D9" w:rsidP="43F1A6E1">
      <w:pPr>
        <w:pStyle w:val="ListParagraph"/>
      </w:pPr>
      <w:r w:rsidRPr="00EE2813">
        <w:t xml:space="preserve">The Fall of </w:t>
      </w:r>
      <w:proofErr w:type="gramStart"/>
      <w:r w:rsidRPr="00EE2813">
        <w:t>Icarus</w:t>
      </w:r>
      <w:r w:rsidRPr="43F1A6E1">
        <w:t>(</w:t>
      </w:r>
      <w:proofErr w:type="gramEnd"/>
      <w:r w:rsidRPr="43F1A6E1">
        <w:t>1943), Henri Matisse</w:t>
      </w:r>
    </w:p>
    <w:p w14:paraId="5277AA6D" w14:textId="10E397D3" w:rsidR="56D4DDBF" w:rsidRDefault="6F8BF7D9" w:rsidP="322E135A">
      <w:pPr>
        <w:pStyle w:val="Heading5"/>
      </w:pPr>
      <w:r>
        <w:t>Literary Nonfiction (Informational)</w:t>
      </w:r>
    </w:p>
    <w:p w14:paraId="3808B599" w14:textId="1A21E599" w:rsidR="56D4DDBF" w:rsidRDefault="6F8BF7D9" w:rsidP="43F1A6E1">
      <w:pPr>
        <w:pStyle w:val="ListParagraph"/>
      </w:pPr>
      <w:r w:rsidRPr="43F1A6E1">
        <w:t>We Are the Ship: The Story of Negro League Baseball, Kadir Nelson</w:t>
      </w:r>
    </w:p>
    <w:p w14:paraId="09BA0DCE" w14:textId="55D51F40" w:rsidR="56D4DDBF" w:rsidRDefault="6F8BF7D9" w:rsidP="322E135A">
      <w:pPr>
        <w:pStyle w:val="Heading5"/>
      </w:pPr>
      <w:r>
        <w:t>Sculpture</w:t>
      </w:r>
    </w:p>
    <w:p w14:paraId="23751172" w14:textId="783D8D40" w:rsidR="56D4DDBF" w:rsidRDefault="6F8BF7D9" w:rsidP="43F1A6E1">
      <w:pPr>
        <w:pStyle w:val="ListParagraph"/>
        <w:rPr>
          <w:rFonts w:eastAsia="Aptos"/>
        </w:rPr>
      </w:pPr>
      <w:r w:rsidRPr="43F1A6E1">
        <w:t>Joie de Vivre, Mark di Suvero:</w:t>
      </w:r>
    </w:p>
    <w:p w14:paraId="1B7EB8D5" w14:textId="3DC3D6FA" w:rsidR="56D4DDBF" w:rsidRDefault="6F8BF7D9" w:rsidP="43F1A6E1">
      <w:pPr>
        <w:pStyle w:val="ListParagraph"/>
        <w:rPr>
          <w:rFonts w:eastAsia="Aptos"/>
        </w:rPr>
      </w:pPr>
      <w:r w:rsidRPr="00EE2813">
        <w:t>Image 1 (Getty Images)</w:t>
      </w:r>
    </w:p>
    <w:p w14:paraId="31610CF2" w14:textId="31844146" w:rsidR="56D4DDBF" w:rsidRDefault="6F8BF7D9" w:rsidP="43F1A6E1">
      <w:pPr>
        <w:pStyle w:val="ListParagraph"/>
        <w:rPr>
          <w:rFonts w:eastAsia="Aptos"/>
        </w:rPr>
      </w:pPr>
      <w:r w:rsidRPr="00EE2813">
        <w:t>Image 2 (Wikimedia)</w:t>
      </w:r>
    </w:p>
    <w:p w14:paraId="3D0EE2CC" w14:textId="6E24832A" w:rsidR="56D4DDBF" w:rsidRDefault="6F8BF7D9" w:rsidP="43F1A6E1">
      <w:pPr>
        <w:pStyle w:val="ListParagraph"/>
        <w:rPr>
          <w:rFonts w:eastAsia="Aptos"/>
        </w:rPr>
      </w:pPr>
      <w:r w:rsidRPr="00EE2813">
        <w:t>Image 3 (Getty Images)</w:t>
      </w:r>
    </w:p>
    <w:p w14:paraId="3C97ECFD" w14:textId="7ADE1806" w:rsidR="56D4DDBF" w:rsidRDefault="6F8BF7D9" w:rsidP="43F1A6E1">
      <w:pPr>
        <w:pStyle w:val="ListParagraph"/>
      </w:pPr>
      <w:r w:rsidRPr="00EE2813">
        <w:t>Image 4 (WNYC)</w:t>
      </w:r>
    </w:p>
    <w:p w14:paraId="7F729AA7" w14:textId="474C0C01" w:rsidR="43F1A6E1" w:rsidRDefault="43F1A6E1" w:rsidP="43F1A6E1">
      <w:pPr>
        <w:pStyle w:val="ListParagraph"/>
      </w:pPr>
    </w:p>
    <w:p w14:paraId="6179B051" w14:textId="53B8D4AB" w:rsidR="69B5BE3C" w:rsidRDefault="7CB482FE" w:rsidP="6915A1CE">
      <w:pPr>
        <w:pStyle w:val="Heading4"/>
      </w:pPr>
      <w:r>
        <w:lastRenderedPageBreak/>
        <w:t>SUPPLEMENTAL TEXTS</w:t>
      </w:r>
    </w:p>
    <w:p w14:paraId="5CC2E072" w14:textId="4CC14C9A" w:rsidR="6915A1CE" w:rsidRDefault="16FF14FB" w:rsidP="322E135A">
      <w:pPr>
        <w:pStyle w:val="Heading5"/>
      </w:pPr>
      <w:r>
        <w:t>Articles</w:t>
      </w:r>
    </w:p>
    <w:p w14:paraId="38D91DFA" w14:textId="2BDD1C71" w:rsidR="6915A1CE" w:rsidRDefault="16FF14FB" w:rsidP="43F1A6E1">
      <w:pPr>
        <w:pStyle w:val="ListParagraph"/>
        <w:rPr>
          <w:rFonts w:eastAsia="Aptos"/>
        </w:rPr>
      </w:pPr>
      <w:r w:rsidRPr="43F1A6E1">
        <w:t>“About the Paralympics: Paralympic History,” PBS Medal Quest (</w:t>
      </w:r>
      <w:r w:rsidRPr="00EE2813">
        <w:t>Handouts 23B</w:t>
      </w:r>
      <w:r w:rsidRPr="43F1A6E1">
        <w:t xml:space="preserve"> and </w:t>
      </w:r>
      <w:r w:rsidRPr="00EE2813">
        <w:t>24B</w:t>
      </w:r>
      <w:r w:rsidRPr="43F1A6E1">
        <w:t>)</w:t>
      </w:r>
    </w:p>
    <w:p w14:paraId="7AF12000" w14:textId="57848600" w:rsidR="6915A1CE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Afghan Sprinter Tahmina Kohistani Shows What’s Possible for Muslim Women</w:t>
      </w:r>
      <w:r w:rsidRPr="43F1A6E1">
        <w:t>,” Mike Wise</w:t>
      </w:r>
    </w:p>
    <w:p w14:paraId="4973A2EB" w14:textId="178F9D25" w:rsidR="6915A1CE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Cool Papa Bell</w:t>
      </w:r>
      <w:r w:rsidRPr="43F1A6E1">
        <w:t>,” National Baseball Hall of Fame</w:t>
      </w:r>
    </w:p>
    <w:p w14:paraId="77D962B1" w14:textId="70F237C7" w:rsidR="6915A1CE" w:rsidRDefault="16FF14FB" w:rsidP="43F1A6E1">
      <w:pPr>
        <w:pStyle w:val="ListParagraph"/>
        <w:rPr>
          <w:rFonts w:eastAsia="Aptos"/>
        </w:rPr>
      </w:pPr>
      <w:r w:rsidRPr="43F1A6E1">
        <w:t>“History in Detail: Dr. Ludwig Guttmann,” British Paralympic Association (</w:t>
      </w:r>
      <w:r w:rsidRPr="00EE2813">
        <w:t>Handout 23B</w:t>
      </w:r>
      <w:r w:rsidRPr="43F1A6E1">
        <w:t>)</w:t>
      </w:r>
    </w:p>
    <w:p w14:paraId="1798EE57" w14:textId="5ABFBFA1" w:rsidR="6915A1CE" w:rsidRDefault="16FF14FB" w:rsidP="43F1A6E1">
      <w:pPr>
        <w:pStyle w:val="ListParagraph"/>
        <w:rPr>
          <w:rFonts w:eastAsia="Aptos"/>
        </w:rPr>
      </w:pPr>
      <w:r w:rsidRPr="43F1A6E1">
        <w:t>“Finding Common Ground on the Soccer Field,” Todd Tuell (</w:t>
      </w:r>
      <w:r w:rsidRPr="00EE2813">
        <w:t>Handout 32D</w:t>
      </w:r>
      <w:r w:rsidRPr="43F1A6E1">
        <w:t>)</w:t>
      </w:r>
    </w:p>
    <w:p w14:paraId="23454524" w14:textId="48257AD0" w:rsidR="6915A1CE" w:rsidRDefault="16FF14FB" w:rsidP="43F1A6E1">
      <w:pPr>
        <w:pStyle w:val="ListParagraph"/>
        <w:rPr>
          <w:rFonts w:eastAsia="Aptos"/>
        </w:rPr>
      </w:pPr>
      <w:r w:rsidRPr="43F1A6E1">
        <w:t>“Guardians of the Game,” Todd Tuell (</w:t>
      </w:r>
      <w:r w:rsidRPr="00EE2813">
        <w:t>Handout 32E</w:t>
      </w:r>
      <w:r w:rsidRPr="43F1A6E1">
        <w:t>)</w:t>
      </w:r>
    </w:p>
    <w:p w14:paraId="43535DA2" w14:textId="5BA9E151" w:rsidR="6915A1CE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Helping Refugee Kids Find Their Footing in the U.S.</w:t>
      </w:r>
      <w:r w:rsidRPr="43F1A6E1">
        <w:t xml:space="preserve">,” Laura </w:t>
      </w:r>
      <w:proofErr w:type="spellStart"/>
      <w:r w:rsidRPr="43F1A6E1">
        <w:t>Klairmont</w:t>
      </w:r>
      <w:proofErr w:type="spellEnd"/>
    </w:p>
    <w:p w14:paraId="39003F4B" w14:textId="6F8A4295" w:rsidR="6915A1CE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Henri Matisse: The Cut-Outs</w:t>
      </w:r>
      <w:r w:rsidRPr="43F1A6E1">
        <w:t>,” Museum of Modern Art</w:t>
      </w:r>
    </w:p>
    <w:p w14:paraId="6F866442" w14:textId="5372C8B8" w:rsidR="6915A1CE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Jackie Robinson</w:t>
      </w:r>
      <w:r w:rsidRPr="43F1A6E1">
        <w:t>,” National Baseball Hall of Fame</w:t>
      </w:r>
    </w:p>
    <w:p w14:paraId="6F9B52E5" w14:textId="73AB0EFC" w:rsidR="6915A1CE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Josh Gibson</w:t>
      </w:r>
      <w:r w:rsidRPr="43F1A6E1">
        <w:t>,” National Baseball Hall of Fame</w:t>
      </w:r>
    </w:p>
    <w:p w14:paraId="469A7CCA" w14:textId="10E2FB80" w:rsidR="6915A1CE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Refugees Find Hope, Film Deal on Soccer Field</w:t>
      </w:r>
      <w:r w:rsidRPr="43F1A6E1">
        <w:t>,” Kathy Lohr</w:t>
      </w:r>
    </w:p>
    <w:p w14:paraId="3220DD9B" w14:textId="4F538EB8" w:rsidR="6915A1CE" w:rsidRDefault="16FF14FB" w:rsidP="43F1A6E1">
      <w:pPr>
        <w:pStyle w:val="ListParagraph"/>
        <w:rPr>
          <w:rFonts w:eastAsia="Aptos"/>
        </w:rPr>
      </w:pPr>
      <w:r w:rsidRPr="43F1A6E1">
        <w:t>“Street Soccer,” Connie Colón (</w:t>
      </w:r>
      <w:r w:rsidRPr="00EE2813">
        <w:t>Handout 32C</w:t>
      </w:r>
      <w:r w:rsidRPr="43F1A6E1">
        <w:t>)</w:t>
      </w:r>
    </w:p>
    <w:p w14:paraId="4B3C5576" w14:textId="64FDF1D8" w:rsidR="6915A1CE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Jackie Robinson</w:t>
      </w:r>
      <w:r w:rsidRPr="43F1A6E1">
        <w:t>,” Britannica Kids</w:t>
      </w:r>
    </w:p>
    <w:p w14:paraId="27FA4BE3" w14:textId="76173631" w:rsidR="6915A1CE" w:rsidRDefault="16FF14FB" w:rsidP="322E135A">
      <w:pPr>
        <w:pStyle w:val="Heading5"/>
      </w:pPr>
      <w:r>
        <w:t>Maps</w:t>
      </w:r>
    </w:p>
    <w:p w14:paraId="52AAE752" w14:textId="4B2CFF6F" w:rsidR="6915A1CE" w:rsidRDefault="16FF14FB" w:rsidP="43F1A6E1">
      <w:pPr>
        <w:pStyle w:val="ListParagraph"/>
        <w:rPr>
          <w:rFonts w:ascii="Calibri" w:eastAsia="Calibri" w:hAnsi="Calibri" w:cs="Calibri"/>
          <w:i/>
          <w:iCs/>
          <w:color w:val="222222"/>
          <w:sz w:val="20"/>
          <w:szCs w:val="20"/>
        </w:rPr>
      </w:pPr>
      <w:r w:rsidRPr="00EE2813">
        <w:t>Afghanistan</w:t>
      </w:r>
      <w:r w:rsidRPr="43F1A6E1">
        <w:t>, Encyclopedia Britannica</w:t>
      </w:r>
    </w:p>
    <w:p w14:paraId="5B1ABCE9" w14:textId="5404E8B9" w:rsidR="6915A1CE" w:rsidRDefault="16FF14FB" w:rsidP="43F1A6E1">
      <w:pPr>
        <w:pStyle w:val="ListParagraph"/>
        <w:rPr>
          <w:rFonts w:ascii="Calibri" w:eastAsia="Calibri" w:hAnsi="Calibri" w:cs="Calibri"/>
          <w:color w:val="222222"/>
          <w:sz w:val="20"/>
          <w:szCs w:val="20"/>
        </w:rPr>
      </w:pPr>
      <w:r w:rsidRPr="00EE2813">
        <w:t>Latin America</w:t>
      </w:r>
      <w:r w:rsidRPr="43F1A6E1">
        <w:t>, University of Texas</w:t>
      </w:r>
    </w:p>
    <w:p w14:paraId="50CC58AE" w14:textId="2F6F59A2" w:rsidR="6915A1CE" w:rsidRDefault="16FF14FB" w:rsidP="43F1A6E1">
      <w:pPr>
        <w:pStyle w:val="ListParagraph"/>
      </w:pPr>
      <w:r w:rsidRPr="00EE2813">
        <w:t>Zuccotti Park</w:t>
      </w:r>
      <w:r w:rsidRPr="43F1A6E1">
        <w:t>, Google Maps</w:t>
      </w:r>
    </w:p>
    <w:p w14:paraId="79349FAF" w14:textId="3A8F039A" w:rsidR="322E135A" w:rsidRDefault="322E135A" w:rsidP="322E135A">
      <w:pPr>
        <w:pStyle w:val="ListParagraph"/>
        <w:shd w:val="clear" w:color="auto" w:fill="FFFFFF" w:themeFill="background1"/>
        <w:spacing w:after="0"/>
        <w:rPr>
          <w:rFonts w:ascii="Calibri" w:eastAsia="Calibri" w:hAnsi="Calibri" w:cs="Calibri"/>
          <w:color w:val="222222"/>
          <w:sz w:val="20"/>
          <w:szCs w:val="20"/>
        </w:rPr>
      </w:pPr>
    </w:p>
    <w:p w14:paraId="6442651C" w14:textId="4C32138E" w:rsidR="16FF14FB" w:rsidRDefault="16FF14FB" w:rsidP="43F1A6E1">
      <w:pPr>
        <w:pStyle w:val="Heading5"/>
      </w:pPr>
      <w:r>
        <w:t>Short Story</w:t>
      </w:r>
    </w:p>
    <w:p w14:paraId="5910015B" w14:textId="1E0CA2BD" w:rsidR="16FF14FB" w:rsidRDefault="16FF14FB" w:rsidP="43F1A6E1">
      <w:pPr>
        <w:pStyle w:val="ListParagraph"/>
      </w:pPr>
      <w:r w:rsidRPr="43F1A6E1">
        <w:t>“Raymond’s Run,” Toni Cade Bambara (</w:t>
      </w:r>
      <w:r w:rsidRPr="00EE2813">
        <w:t>Handout 2B</w:t>
      </w:r>
      <w:r w:rsidRPr="43F1A6E1">
        <w:t>)</w:t>
      </w:r>
    </w:p>
    <w:p w14:paraId="36176FA3" w14:textId="0AFDFBB2" w:rsidR="16FF14FB" w:rsidRDefault="16FF14FB" w:rsidP="43F1A6E1">
      <w:pPr>
        <w:pStyle w:val="Heading5"/>
      </w:pPr>
      <w:r>
        <w:t>Photograph</w:t>
      </w:r>
    </w:p>
    <w:p w14:paraId="6AA9C1A1" w14:textId="53CDE140" w:rsidR="16FF14FB" w:rsidRDefault="16FF14FB" w:rsidP="43F1A6E1">
      <w:pPr>
        <w:pStyle w:val="ListParagraph"/>
      </w:pPr>
      <w:r w:rsidRPr="00EE2813">
        <w:t>Photograph of Broadway Mall</w:t>
      </w:r>
      <w:r w:rsidRPr="43F1A6E1">
        <w:t>, HarlemGal</w:t>
      </w:r>
    </w:p>
    <w:p w14:paraId="60A9D461" w14:textId="0E2FBC5B" w:rsidR="16FF14FB" w:rsidRDefault="16FF14FB" w:rsidP="43F1A6E1">
      <w:pPr>
        <w:pStyle w:val="Heading5"/>
      </w:pPr>
      <w:r>
        <w:t>Videos</w:t>
      </w:r>
    </w:p>
    <w:p w14:paraId="559BED5A" w14:textId="70F6C314" w:rsidR="16FF14FB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A Boston Marathon First: Bobby Gibb on Her History-Making Run</w:t>
      </w:r>
      <w:r w:rsidRPr="43F1A6E1">
        <w:t>,” CBS Boston</w:t>
      </w:r>
    </w:p>
    <w:p w14:paraId="5A39519A" w14:textId="29AA2BEF" w:rsidR="16FF14FB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Always #LikeAGirl</w:t>
      </w:r>
      <w:r w:rsidRPr="43F1A6E1">
        <w:t>,” Always</w:t>
      </w:r>
    </w:p>
    <w:p w14:paraId="3044CDAE" w14:textId="5DD7AB6E" w:rsidR="16FF14FB" w:rsidRDefault="16FF14FB" w:rsidP="43F1A6E1">
      <w:pPr>
        <w:pStyle w:val="ListParagraph"/>
        <w:rPr>
          <w:rFonts w:eastAsia="Aptos"/>
          <w:i/>
          <w:iCs/>
        </w:rPr>
      </w:pPr>
      <w:r w:rsidRPr="43F1A6E1">
        <w:t>“</w:t>
      </w:r>
      <w:r w:rsidRPr="00EE2813">
        <w:t>Fugees: Arete Honors 2008</w:t>
      </w:r>
      <w:r w:rsidRPr="43F1A6E1">
        <w:t>,” Fugees Family</w:t>
      </w:r>
    </w:p>
    <w:p w14:paraId="62301676" w14:textId="4D44BFCA" w:rsidR="16FF14FB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Meet CNN Hero Luma Mufleh</w:t>
      </w:r>
      <w:r w:rsidRPr="43F1A6E1">
        <w:t>,” CNN.com</w:t>
      </w:r>
    </w:p>
    <w:p w14:paraId="45EA0B6B" w14:textId="4DB5721C" w:rsidR="16FF14FB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CNN Hero Luma Mufleh: From Refugee to Fugees</w:t>
      </w:r>
      <w:r w:rsidRPr="43F1A6E1">
        <w:t>,” CNN.com</w:t>
      </w:r>
    </w:p>
    <w:p w14:paraId="670A7DB9" w14:textId="0133A569" w:rsidR="16FF14FB" w:rsidRDefault="16FF14FB" w:rsidP="43F1A6E1">
      <w:pPr>
        <w:pStyle w:val="ListParagraph"/>
        <w:rPr>
          <w:rFonts w:eastAsia="Aptos"/>
        </w:rPr>
      </w:pPr>
      <w:r w:rsidRPr="43F1A6E1">
        <w:lastRenderedPageBreak/>
        <w:t>“</w:t>
      </w:r>
      <w:r w:rsidRPr="00EE2813">
        <w:t>ESPY Awards—Nelson Mandela</w:t>
      </w:r>
      <w:r w:rsidRPr="43F1A6E1">
        <w:t>” documentary, Scott Duncan</w:t>
      </w:r>
    </w:p>
    <w:p w14:paraId="2A8BDA04" w14:textId="5808FFB0" w:rsidR="16FF14FB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Nelson Mandela Iconic Speech</w:t>
      </w:r>
      <w:proofErr w:type="gramStart"/>
      <w:r w:rsidRPr="00EE2813">
        <w:t>—‘</w:t>
      </w:r>
      <w:proofErr w:type="gramEnd"/>
      <w:r w:rsidRPr="00EE2813">
        <w:t>Sport Has the Power to Change the World’</w:t>
      </w:r>
      <w:r w:rsidRPr="43F1A6E1">
        <w:t>”</w:t>
      </w:r>
    </w:p>
    <w:p w14:paraId="0FB586B1" w14:textId="4FBEF9A8" w:rsidR="16FF14FB" w:rsidRDefault="16FF14FB" w:rsidP="43F1A6E1">
      <w:pPr>
        <w:pStyle w:val="ListParagraph"/>
        <w:rPr>
          <w:rFonts w:eastAsia="Aptos"/>
        </w:rPr>
      </w:pPr>
      <w:r w:rsidRPr="43F1A6E1">
        <w:t>“</w:t>
      </w:r>
      <w:r w:rsidRPr="00EE2813">
        <w:t>The Mandeville Legacy—Paralympics Documentary</w:t>
      </w:r>
      <w:r w:rsidRPr="43F1A6E1">
        <w:t>,” Cliff Productions</w:t>
      </w:r>
    </w:p>
    <w:p w14:paraId="2CEF6D01" w14:textId="7CDD005F" w:rsidR="16FF14FB" w:rsidRDefault="16FF14FB" w:rsidP="43F1A6E1">
      <w:pPr>
        <w:pStyle w:val="ListParagraph"/>
        <w:rPr>
          <w:rFonts w:eastAsia="Aptos"/>
        </w:rPr>
      </w:pPr>
      <w:r w:rsidRPr="00EE2813">
        <w:t>The Rise and Fall of Jim Crow</w:t>
      </w:r>
      <w:r w:rsidRPr="43F1A6E1">
        <w:t>, California Newsreel</w:t>
      </w:r>
    </w:p>
    <w:p w14:paraId="187CC61B" w14:textId="206CB387" w:rsidR="322E135A" w:rsidRDefault="322E135A" w:rsidP="43F1A6E1">
      <w:pPr>
        <w:pStyle w:val="ListParagraph"/>
      </w:pPr>
    </w:p>
    <w:p w14:paraId="4E061936" w14:textId="67891046" w:rsidR="16FF14FB" w:rsidRDefault="16FF14FB" w:rsidP="43F1A6E1">
      <w:pPr>
        <w:pStyle w:val="Heading5"/>
      </w:pPr>
      <w:r>
        <w:t>Websites</w:t>
      </w:r>
    </w:p>
    <w:p w14:paraId="6DBEB881" w14:textId="32827E55" w:rsidR="16FF14FB" w:rsidRDefault="16FF14FB" w:rsidP="43F1A6E1">
      <w:pPr>
        <w:pStyle w:val="ListParagraph"/>
        <w:rPr>
          <w:rFonts w:eastAsia="Aptos"/>
          <w:i/>
          <w:iCs/>
        </w:rPr>
      </w:pPr>
      <w:r w:rsidRPr="00EE2813">
        <w:t>Fugees Family</w:t>
      </w:r>
    </w:p>
    <w:p w14:paraId="3A574347" w14:textId="3D199FB8" w:rsidR="16FF14FB" w:rsidRDefault="16FF14FB" w:rsidP="43F1A6E1">
      <w:pPr>
        <w:pStyle w:val="ListParagraph"/>
        <w:rPr>
          <w:rFonts w:eastAsia="Aptos"/>
          <w:i/>
          <w:iCs/>
        </w:rPr>
      </w:pPr>
      <w:r w:rsidRPr="00EE2813">
        <w:t>Negro Leagues Baseball Museum Historical Timeline</w:t>
      </w:r>
    </w:p>
    <w:sectPr w:rsidR="16FF14FB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1D48D" w14:textId="77777777" w:rsidR="0037766F" w:rsidRDefault="0037766F" w:rsidP="00B451F1">
      <w:pPr>
        <w:spacing w:after="0" w:line="240" w:lineRule="auto"/>
      </w:pPr>
      <w:r>
        <w:separator/>
      </w:r>
    </w:p>
  </w:endnote>
  <w:endnote w:type="continuationSeparator" w:id="0">
    <w:p w14:paraId="17640F5D" w14:textId="77777777" w:rsidR="0037766F" w:rsidRDefault="0037766F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5B13B" w14:textId="77777777" w:rsidR="0037766F" w:rsidRDefault="0037766F" w:rsidP="00B451F1">
      <w:pPr>
        <w:spacing w:after="0" w:line="240" w:lineRule="auto"/>
      </w:pPr>
      <w:r>
        <w:separator/>
      </w:r>
    </w:p>
  </w:footnote>
  <w:footnote w:type="continuationSeparator" w:id="0">
    <w:p w14:paraId="3E1FFCCA" w14:textId="77777777" w:rsidR="0037766F" w:rsidRDefault="0037766F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D7C"/>
    <w:multiLevelType w:val="hybridMultilevel"/>
    <w:tmpl w:val="C7406B82"/>
    <w:lvl w:ilvl="0" w:tplc="E286C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64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04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0A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A0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368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0A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29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02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7DB5"/>
    <w:multiLevelType w:val="hybridMultilevel"/>
    <w:tmpl w:val="D1BA6906"/>
    <w:lvl w:ilvl="0" w:tplc="6CC4F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A4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E24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85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277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147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94D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CF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BCF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79C87"/>
    <w:multiLevelType w:val="hybridMultilevel"/>
    <w:tmpl w:val="C00622E6"/>
    <w:lvl w:ilvl="0" w:tplc="23526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BE0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25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28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C71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02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C9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05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40C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3BE66"/>
    <w:multiLevelType w:val="hybridMultilevel"/>
    <w:tmpl w:val="27D2110C"/>
    <w:lvl w:ilvl="0" w:tplc="7ADCC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2691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E9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4F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22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0A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AC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4F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F2CED"/>
    <w:multiLevelType w:val="hybridMultilevel"/>
    <w:tmpl w:val="203276E2"/>
    <w:lvl w:ilvl="0" w:tplc="45424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8B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124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4C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2D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AE5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A7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21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07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88F62"/>
    <w:multiLevelType w:val="hybridMultilevel"/>
    <w:tmpl w:val="FE8E1F7A"/>
    <w:lvl w:ilvl="0" w:tplc="0FE2D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2693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AA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2BE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C51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A4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CE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E3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54E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2A20"/>
    <w:multiLevelType w:val="hybridMultilevel"/>
    <w:tmpl w:val="2B4418F8"/>
    <w:lvl w:ilvl="0" w:tplc="48681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9836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108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4D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EAA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8B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C2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63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38F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8C79B"/>
    <w:multiLevelType w:val="hybridMultilevel"/>
    <w:tmpl w:val="EC807664"/>
    <w:lvl w:ilvl="0" w:tplc="700C1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EF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CC7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61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CA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E43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05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6C7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28A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C696F"/>
    <w:multiLevelType w:val="hybridMultilevel"/>
    <w:tmpl w:val="293439A2"/>
    <w:lvl w:ilvl="0" w:tplc="8CC00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8236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1273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C9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EA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23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E3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0C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82F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1B6D0"/>
    <w:multiLevelType w:val="hybridMultilevel"/>
    <w:tmpl w:val="E3B055FE"/>
    <w:lvl w:ilvl="0" w:tplc="4D842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A35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747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8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42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6F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A1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64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5EE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FA308"/>
    <w:multiLevelType w:val="hybridMultilevel"/>
    <w:tmpl w:val="CD804A3C"/>
    <w:lvl w:ilvl="0" w:tplc="5CDA9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5895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701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2C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0A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021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40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652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ED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D0131"/>
    <w:multiLevelType w:val="hybridMultilevel"/>
    <w:tmpl w:val="FC34F22C"/>
    <w:lvl w:ilvl="0" w:tplc="2E442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B8CF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327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8E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29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082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23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ABE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885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F5F6A"/>
    <w:multiLevelType w:val="hybridMultilevel"/>
    <w:tmpl w:val="0480F008"/>
    <w:lvl w:ilvl="0" w:tplc="EB9ED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E6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48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EF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FCB9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A8E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4F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E82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85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E09FA"/>
    <w:multiLevelType w:val="hybridMultilevel"/>
    <w:tmpl w:val="F000CF68"/>
    <w:lvl w:ilvl="0" w:tplc="4CE8C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4A7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CA8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0D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41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40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40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6E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02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08482D"/>
    <w:multiLevelType w:val="hybridMultilevel"/>
    <w:tmpl w:val="13642954"/>
    <w:lvl w:ilvl="0" w:tplc="C6DA2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A466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6CE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4B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04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EC4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84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CE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7ED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AA2C0"/>
    <w:multiLevelType w:val="hybridMultilevel"/>
    <w:tmpl w:val="B54816B2"/>
    <w:lvl w:ilvl="0" w:tplc="330CC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AE5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744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CF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A0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28B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6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218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EA8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5424F"/>
    <w:multiLevelType w:val="hybridMultilevel"/>
    <w:tmpl w:val="D12ADB06"/>
    <w:lvl w:ilvl="0" w:tplc="1F36A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43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44A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2D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EE2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0A8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8A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65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E0A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96842">
    <w:abstractNumId w:val="17"/>
  </w:num>
  <w:num w:numId="2" w16cid:durableId="1626350143">
    <w:abstractNumId w:val="12"/>
  </w:num>
  <w:num w:numId="3" w16cid:durableId="1441292579">
    <w:abstractNumId w:val="8"/>
  </w:num>
  <w:num w:numId="4" w16cid:durableId="198319777">
    <w:abstractNumId w:val="7"/>
  </w:num>
  <w:num w:numId="5" w16cid:durableId="891120020">
    <w:abstractNumId w:val="2"/>
  </w:num>
  <w:num w:numId="6" w16cid:durableId="1371346753">
    <w:abstractNumId w:val="16"/>
  </w:num>
  <w:num w:numId="7" w16cid:durableId="1320816197">
    <w:abstractNumId w:val="5"/>
  </w:num>
  <w:num w:numId="8" w16cid:durableId="237640424">
    <w:abstractNumId w:val="0"/>
  </w:num>
  <w:num w:numId="9" w16cid:durableId="1789624051">
    <w:abstractNumId w:val="13"/>
  </w:num>
  <w:num w:numId="10" w16cid:durableId="1103184197">
    <w:abstractNumId w:val="1"/>
  </w:num>
  <w:num w:numId="11" w16cid:durableId="1555314105">
    <w:abstractNumId w:val="3"/>
  </w:num>
  <w:num w:numId="12" w16cid:durableId="147484972">
    <w:abstractNumId w:val="18"/>
  </w:num>
  <w:num w:numId="13" w16cid:durableId="588736635">
    <w:abstractNumId w:val="15"/>
  </w:num>
  <w:num w:numId="14" w16cid:durableId="530068633">
    <w:abstractNumId w:val="6"/>
  </w:num>
  <w:num w:numId="15" w16cid:durableId="1378117291">
    <w:abstractNumId w:val="14"/>
  </w:num>
  <w:num w:numId="16" w16cid:durableId="1180504308">
    <w:abstractNumId w:val="10"/>
  </w:num>
  <w:num w:numId="17" w16cid:durableId="271672629">
    <w:abstractNumId w:val="9"/>
  </w:num>
  <w:num w:numId="18" w16cid:durableId="2072999434">
    <w:abstractNumId w:val="11"/>
  </w:num>
  <w:num w:numId="19" w16cid:durableId="454567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594"/>
    <w:rsid w:val="000849D8"/>
    <w:rsid w:val="000D75C7"/>
    <w:rsid w:val="000E1DF7"/>
    <w:rsid w:val="000E7BF3"/>
    <w:rsid w:val="001316CE"/>
    <w:rsid w:val="00136C9C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243F3"/>
    <w:rsid w:val="00333B48"/>
    <w:rsid w:val="003555C9"/>
    <w:rsid w:val="00362B18"/>
    <w:rsid w:val="00375C96"/>
    <w:rsid w:val="0037766F"/>
    <w:rsid w:val="00390024"/>
    <w:rsid w:val="003908A9"/>
    <w:rsid w:val="003942AF"/>
    <w:rsid w:val="003A0939"/>
    <w:rsid w:val="003A3BCD"/>
    <w:rsid w:val="003C5373"/>
    <w:rsid w:val="003D565C"/>
    <w:rsid w:val="004050F8"/>
    <w:rsid w:val="0042127F"/>
    <w:rsid w:val="004352D0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60FD6"/>
    <w:rsid w:val="006C0F2C"/>
    <w:rsid w:val="006D42A0"/>
    <w:rsid w:val="00717760"/>
    <w:rsid w:val="00732466"/>
    <w:rsid w:val="007539BC"/>
    <w:rsid w:val="0075414D"/>
    <w:rsid w:val="00762520"/>
    <w:rsid w:val="007735E8"/>
    <w:rsid w:val="007A06E5"/>
    <w:rsid w:val="007A4858"/>
    <w:rsid w:val="007A57EE"/>
    <w:rsid w:val="007E3A20"/>
    <w:rsid w:val="00841388"/>
    <w:rsid w:val="008C5ED0"/>
    <w:rsid w:val="008F4151"/>
    <w:rsid w:val="008F704F"/>
    <w:rsid w:val="00932759"/>
    <w:rsid w:val="00934945"/>
    <w:rsid w:val="0094117E"/>
    <w:rsid w:val="00947A7E"/>
    <w:rsid w:val="00956E22"/>
    <w:rsid w:val="009B631F"/>
    <w:rsid w:val="009C0A88"/>
    <w:rsid w:val="009E05F0"/>
    <w:rsid w:val="009E277D"/>
    <w:rsid w:val="00A265C3"/>
    <w:rsid w:val="00A33159"/>
    <w:rsid w:val="00AA31A8"/>
    <w:rsid w:val="00AC5094"/>
    <w:rsid w:val="00AE0F04"/>
    <w:rsid w:val="00AE0F47"/>
    <w:rsid w:val="00AF34C5"/>
    <w:rsid w:val="00B31007"/>
    <w:rsid w:val="00B32690"/>
    <w:rsid w:val="00B408B8"/>
    <w:rsid w:val="00B451F1"/>
    <w:rsid w:val="00B4789C"/>
    <w:rsid w:val="00B71C21"/>
    <w:rsid w:val="00BD795A"/>
    <w:rsid w:val="00BF2E5A"/>
    <w:rsid w:val="00C12B8A"/>
    <w:rsid w:val="00C334FD"/>
    <w:rsid w:val="00C76099"/>
    <w:rsid w:val="00C96B57"/>
    <w:rsid w:val="00CA4145"/>
    <w:rsid w:val="00D428CF"/>
    <w:rsid w:val="00D57D5C"/>
    <w:rsid w:val="00E44BED"/>
    <w:rsid w:val="00EA2791"/>
    <w:rsid w:val="00EA4505"/>
    <w:rsid w:val="00ED34E9"/>
    <w:rsid w:val="00EE2813"/>
    <w:rsid w:val="00EF636D"/>
    <w:rsid w:val="00F13913"/>
    <w:rsid w:val="00F2495D"/>
    <w:rsid w:val="00F46DED"/>
    <w:rsid w:val="00F52036"/>
    <w:rsid w:val="00F57F19"/>
    <w:rsid w:val="00F72C03"/>
    <w:rsid w:val="00F8397E"/>
    <w:rsid w:val="00FC7A48"/>
    <w:rsid w:val="00FE186E"/>
    <w:rsid w:val="020C1B2A"/>
    <w:rsid w:val="020FEC2C"/>
    <w:rsid w:val="02D447A7"/>
    <w:rsid w:val="0409AA19"/>
    <w:rsid w:val="04B15BA7"/>
    <w:rsid w:val="051A4707"/>
    <w:rsid w:val="05529A70"/>
    <w:rsid w:val="06924BED"/>
    <w:rsid w:val="06F16736"/>
    <w:rsid w:val="0720FC32"/>
    <w:rsid w:val="073249BF"/>
    <w:rsid w:val="07B134B3"/>
    <w:rsid w:val="082F9A1E"/>
    <w:rsid w:val="0832EC35"/>
    <w:rsid w:val="089B7180"/>
    <w:rsid w:val="099E6D07"/>
    <w:rsid w:val="0A6663E5"/>
    <w:rsid w:val="0AA989A2"/>
    <w:rsid w:val="0AE20282"/>
    <w:rsid w:val="0AE72011"/>
    <w:rsid w:val="0AF19867"/>
    <w:rsid w:val="0B16B4E2"/>
    <w:rsid w:val="0BE2AEB4"/>
    <w:rsid w:val="0C10A833"/>
    <w:rsid w:val="0D43E177"/>
    <w:rsid w:val="0DFA6743"/>
    <w:rsid w:val="10F1BE41"/>
    <w:rsid w:val="115DF2AF"/>
    <w:rsid w:val="11A4C210"/>
    <w:rsid w:val="11B09BE8"/>
    <w:rsid w:val="1286B93E"/>
    <w:rsid w:val="1321134B"/>
    <w:rsid w:val="13C92EAF"/>
    <w:rsid w:val="13DA9544"/>
    <w:rsid w:val="13E60E9A"/>
    <w:rsid w:val="14692B17"/>
    <w:rsid w:val="14EAA168"/>
    <w:rsid w:val="1546F56E"/>
    <w:rsid w:val="16049A25"/>
    <w:rsid w:val="16710493"/>
    <w:rsid w:val="167BD7FA"/>
    <w:rsid w:val="16D04519"/>
    <w:rsid w:val="16FF14FB"/>
    <w:rsid w:val="170B9C16"/>
    <w:rsid w:val="177B0629"/>
    <w:rsid w:val="17BB7696"/>
    <w:rsid w:val="1835B4D4"/>
    <w:rsid w:val="183947F2"/>
    <w:rsid w:val="18B024CE"/>
    <w:rsid w:val="18EB168B"/>
    <w:rsid w:val="196EED95"/>
    <w:rsid w:val="1981F7B4"/>
    <w:rsid w:val="1AFAE4AB"/>
    <w:rsid w:val="1BBCC994"/>
    <w:rsid w:val="1BD97058"/>
    <w:rsid w:val="1BFFFDAD"/>
    <w:rsid w:val="1C584C5F"/>
    <w:rsid w:val="1D236A8F"/>
    <w:rsid w:val="1DBBD817"/>
    <w:rsid w:val="1ED8021D"/>
    <w:rsid w:val="1F0B81EB"/>
    <w:rsid w:val="20093A92"/>
    <w:rsid w:val="2044A315"/>
    <w:rsid w:val="212A3C66"/>
    <w:rsid w:val="21BCECA4"/>
    <w:rsid w:val="21CAC884"/>
    <w:rsid w:val="224ED652"/>
    <w:rsid w:val="23772884"/>
    <w:rsid w:val="23C8AE14"/>
    <w:rsid w:val="23CC900E"/>
    <w:rsid w:val="2401538C"/>
    <w:rsid w:val="24A0C74E"/>
    <w:rsid w:val="24F54A9F"/>
    <w:rsid w:val="25D23C41"/>
    <w:rsid w:val="26AAF26B"/>
    <w:rsid w:val="26D1E6E2"/>
    <w:rsid w:val="26E41C92"/>
    <w:rsid w:val="2717F699"/>
    <w:rsid w:val="2756E18E"/>
    <w:rsid w:val="27B19FAE"/>
    <w:rsid w:val="281C1CEB"/>
    <w:rsid w:val="281C9945"/>
    <w:rsid w:val="2961B7D2"/>
    <w:rsid w:val="29A67C18"/>
    <w:rsid w:val="29BF5721"/>
    <w:rsid w:val="2A585510"/>
    <w:rsid w:val="2A6532F2"/>
    <w:rsid w:val="2A87C04E"/>
    <w:rsid w:val="2ABAA6D4"/>
    <w:rsid w:val="2AFED674"/>
    <w:rsid w:val="2BA39DBF"/>
    <w:rsid w:val="2C0A68CD"/>
    <w:rsid w:val="2C2E5FB7"/>
    <w:rsid w:val="2C636653"/>
    <w:rsid w:val="2CEA7EB6"/>
    <w:rsid w:val="2D1C3203"/>
    <w:rsid w:val="2D263E40"/>
    <w:rsid w:val="2D6FBB87"/>
    <w:rsid w:val="2D8B6422"/>
    <w:rsid w:val="2E86792F"/>
    <w:rsid w:val="2F39A1DB"/>
    <w:rsid w:val="305DCCF0"/>
    <w:rsid w:val="31FE9FD0"/>
    <w:rsid w:val="3228F6B6"/>
    <w:rsid w:val="322E135A"/>
    <w:rsid w:val="32332A2F"/>
    <w:rsid w:val="323F1A9D"/>
    <w:rsid w:val="324584A9"/>
    <w:rsid w:val="336756CA"/>
    <w:rsid w:val="33B4BB0C"/>
    <w:rsid w:val="33FD0B26"/>
    <w:rsid w:val="34F9D461"/>
    <w:rsid w:val="3564045B"/>
    <w:rsid w:val="35A1CF85"/>
    <w:rsid w:val="36526A68"/>
    <w:rsid w:val="3710F506"/>
    <w:rsid w:val="385410DC"/>
    <w:rsid w:val="38CE7EA7"/>
    <w:rsid w:val="38FCC986"/>
    <w:rsid w:val="3940552D"/>
    <w:rsid w:val="39AE6B26"/>
    <w:rsid w:val="3A9E7E63"/>
    <w:rsid w:val="3AADAF3E"/>
    <w:rsid w:val="3B218649"/>
    <w:rsid w:val="3C3A3831"/>
    <w:rsid w:val="3C3E193D"/>
    <w:rsid w:val="3D43B929"/>
    <w:rsid w:val="3D63E613"/>
    <w:rsid w:val="3DE923A9"/>
    <w:rsid w:val="3DF53ACF"/>
    <w:rsid w:val="3E0CA8C6"/>
    <w:rsid w:val="3E56D8C5"/>
    <w:rsid w:val="3E8081B9"/>
    <w:rsid w:val="3ECEC0A3"/>
    <w:rsid w:val="3F0DDA9E"/>
    <w:rsid w:val="3F9C054A"/>
    <w:rsid w:val="40213AC3"/>
    <w:rsid w:val="40C65653"/>
    <w:rsid w:val="412BC24A"/>
    <w:rsid w:val="419FEC4B"/>
    <w:rsid w:val="41CAAD04"/>
    <w:rsid w:val="426CB106"/>
    <w:rsid w:val="434BED88"/>
    <w:rsid w:val="43E2B15D"/>
    <w:rsid w:val="43F1A6E1"/>
    <w:rsid w:val="44232A5A"/>
    <w:rsid w:val="4424C53E"/>
    <w:rsid w:val="4464F8C1"/>
    <w:rsid w:val="45424599"/>
    <w:rsid w:val="455567BF"/>
    <w:rsid w:val="45D113C9"/>
    <w:rsid w:val="46ADDF74"/>
    <w:rsid w:val="46FEE55B"/>
    <w:rsid w:val="470486B8"/>
    <w:rsid w:val="4721A6B7"/>
    <w:rsid w:val="47B8A684"/>
    <w:rsid w:val="47EC385D"/>
    <w:rsid w:val="4822A15A"/>
    <w:rsid w:val="48687DA1"/>
    <w:rsid w:val="487132B3"/>
    <w:rsid w:val="490715F3"/>
    <w:rsid w:val="4977891E"/>
    <w:rsid w:val="497C6A4B"/>
    <w:rsid w:val="4A8B6BCD"/>
    <w:rsid w:val="4A9B8E78"/>
    <w:rsid w:val="4AFF3302"/>
    <w:rsid w:val="4B1EEAE3"/>
    <w:rsid w:val="4B3B3B45"/>
    <w:rsid w:val="4B45028C"/>
    <w:rsid w:val="4B7F3A1C"/>
    <w:rsid w:val="4B8BCA10"/>
    <w:rsid w:val="4BFEF61B"/>
    <w:rsid w:val="4D74232C"/>
    <w:rsid w:val="4D9F5E04"/>
    <w:rsid w:val="4DAE3017"/>
    <w:rsid w:val="4DB98B9C"/>
    <w:rsid w:val="4E6BC9D3"/>
    <w:rsid w:val="4E9CB55C"/>
    <w:rsid w:val="4E9EC2C7"/>
    <w:rsid w:val="4ECC97B3"/>
    <w:rsid w:val="4F0488B8"/>
    <w:rsid w:val="4F306EE0"/>
    <w:rsid w:val="4FD7E4FE"/>
    <w:rsid w:val="50A47BBA"/>
    <w:rsid w:val="50AD7E54"/>
    <w:rsid w:val="51109B35"/>
    <w:rsid w:val="523932A5"/>
    <w:rsid w:val="52DD0F00"/>
    <w:rsid w:val="52DDB794"/>
    <w:rsid w:val="546755E5"/>
    <w:rsid w:val="54970039"/>
    <w:rsid w:val="54C70111"/>
    <w:rsid w:val="554688EE"/>
    <w:rsid w:val="5590E912"/>
    <w:rsid w:val="55BD6FF6"/>
    <w:rsid w:val="561AA30E"/>
    <w:rsid w:val="56335A66"/>
    <w:rsid w:val="56AFB2B8"/>
    <w:rsid w:val="56D4DDBF"/>
    <w:rsid w:val="5BA9A5E8"/>
    <w:rsid w:val="5BF39943"/>
    <w:rsid w:val="5C64EEBF"/>
    <w:rsid w:val="5CA82EE5"/>
    <w:rsid w:val="5CB682B8"/>
    <w:rsid w:val="5D1A2592"/>
    <w:rsid w:val="5D849848"/>
    <w:rsid w:val="5E181DD3"/>
    <w:rsid w:val="5E5DAB4E"/>
    <w:rsid w:val="5E77F2A9"/>
    <w:rsid w:val="5EFC84B2"/>
    <w:rsid w:val="5F2682DB"/>
    <w:rsid w:val="5F82F4D3"/>
    <w:rsid w:val="5F9E1735"/>
    <w:rsid w:val="60B0A78A"/>
    <w:rsid w:val="6111F21F"/>
    <w:rsid w:val="613EA15D"/>
    <w:rsid w:val="61E50B98"/>
    <w:rsid w:val="6232416A"/>
    <w:rsid w:val="6358DAE9"/>
    <w:rsid w:val="63676D16"/>
    <w:rsid w:val="6394C993"/>
    <w:rsid w:val="63E47373"/>
    <w:rsid w:val="63E79636"/>
    <w:rsid w:val="64A58A65"/>
    <w:rsid w:val="650BF021"/>
    <w:rsid w:val="6545AC15"/>
    <w:rsid w:val="65FBA63B"/>
    <w:rsid w:val="66F9FEDC"/>
    <w:rsid w:val="6739FF2C"/>
    <w:rsid w:val="6772357E"/>
    <w:rsid w:val="6803E18A"/>
    <w:rsid w:val="6915A1CE"/>
    <w:rsid w:val="694CCE57"/>
    <w:rsid w:val="695AE3DE"/>
    <w:rsid w:val="69B5BE3C"/>
    <w:rsid w:val="6AA4B0DF"/>
    <w:rsid w:val="6AC4DBB2"/>
    <w:rsid w:val="6AC54436"/>
    <w:rsid w:val="6B5DE5DB"/>
    <w:rsid w:val="6B663A94"/>
    <w:rsid w:val="6B888CEF"/>
    <w:rsid w:val="6BE1F13D"/>
    <w:rsid w:val="6C1D84E2"/>
    <w:rsid w:val="6D292CE5"/>
    <w:rsid w:val="6D50ECBF"/>
    <w:rsid w:val="6D9135D8"/>
    <w:rsid w:val="6E374ADD"/>
    <w:rsid w:val="6ECC3C7B"/>
    <w:rsid w:val="6ED09EA6"/>
    <w:rsid w:val="6EDA41FD"/>
    <w:rsid w:val="6EE1E8D9"/>
    <w:rsid w:val="6EF96F58"/>
    <w:rsid w:val="6F4E7297"/>
    <w:rsid w:val="6F57E988"/>
    <w:rsid w:val="6F8BF7D9"/>
    <w:rsid w:val="6FCC098B"/>
    <w:rsid w:val="7010506A"/>
    <w:rsid w:val="70891EFE"/>
    <w:rsid w:val="70896566"/>
    <w:rsid w:val="70BF583E"/>
    <w:rsid w:val="712B72A8"/>
    <w:rsid w:val="716062AC"/>
    <w:rsid w:val="718B288D"/>
    <w:rsid w:val="71B9C68D"/>
    <w:rsid w:val="71BDF319"/>
    <w:rsid w:val="71C851A4"/>
    <w:rsid w:val="71C912EA"/>
    <w:rsid w:val="7265680F"/>
    <w:rsid w:val="72AB0AB7"/>
    <w:rsid w:val="72BE449A"/>
    <w:rsid w:val="731877A5"/>
    <w:rsid w:val="734FBE53"/>
    <w:rsid w:val="73761E83"/>
    <w:rsid w:val="743023A7"/>
    <w:rsid w:val="74327107"/>
    <w:rsid w:val="74559D08"/>
    <w:rsid w:val="74D924B7"/>
    <w:rsid w:val="7518E115"/>
    <w:rsid w:val="760D5CC8"/>
    <w:rsid w:val="76475200"/>
    <w:rsid w:val="76F2609E"/>
    <w:rsid w:val="778F39CB"/>
    <w:rsid w:val="77956BE7"/>
    <w:rsid w:val="77A730B0"/>
    <w:rsid w:val="77B2E75C"/>
    <w:rsid w:val="7824B1CF"/>
    <w:rsid w:val="7934E292"/>
    <w:rsid w:val="794CEA73"/>
    <w:rsid w:val="7966F951"/>
    <w:rsid w:val="7A0CEA64"/>
    <w:rsid w:val="7A260E3F"/>
    <w:rsid w:val="7A6C45E8"/>
    <w:rsid w:val="7AC7A2AC"/>
    <w:rsid w:val="7B96C197"/>
    <w:rsid w:val="7C963F56"/>
    <w:rsid w:val="7CB482FE"/>
    <w:rsid w:val="7CCA0EA0"/>
    <w:rsid w:val="7CCFE40D"/>
    <w:rsid w:val="7D4CBC06"/>
    <w:rsid w:val="7D548799"/>
    <w:rsid w:val="7D64C12D"/>
    <w:rsid w:val="7E00BAA0"/>
    <w:rsid w:val="7E268099"/>
    <w:rsid w:val="7E33B5C0"/>
    <w:rsid w:val="7E5ADD47"/>
    <w:rsid w:val="7EBFCD1C"/>
    <w:rsid w:val="7F0EB700"/>
    <w:rsid w:val="7F7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2C63665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google.com/spreadsheets/d/1GT603SWZv3nq7k2x41jlGoCn5rqkhJx3iyy9K7uuDAw/edit?gid=149774223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MCSOAA-1642606272-944</_dlc_DocId>
    <_dlc_DocIdUrl xmlns="0f5db301-3350-479a-9f2f-8baf88a9dde8">
      <Url>https://mcsga.sharepoint.com/sites/MCSOAA/_layouts/15/DocIdRedir.aspx?ID=MCSOAA-1642606272-944</Url>
      <Description>MCSOAA-1642606272-944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3989</Words>
  <Characters>22739</Characters>
  <Application>Microsoft Office Word</Application>
  <DocSecurity>0</DocSecurity>
  <Lines>189</Lines>
  <Paragraphs>53</Paragraphs>
  <ScaleCrop>false</ScaleCrop>
  <Company>Marietta City Schools</Company>
  <LinksUpToDate>false</LinksUpToDate>
  <CharactersWithSpaces>26675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83</cp:revision>
  <dcterms:created xsi:type="dcterms:W3CDTF">2026-05-22T14:25:00Z</dcterms:created>
  <dcterms:modified xsi:type="dcterms:W3CDTF">2026-07-16T17:35:00Z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0e66a467-4944-47bd-91f2-843d8cdacd2a</vt:lpwstr>
  </property>
  <property fmtid="{D5CDD505-2E9C-101B-9397-08002B2CF9AE}" pid="4" name="MediaServiceImageTags">
    <vt:lpwstr/>
  </property>
</Properties>
</file>