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79292962" w14:textId="541B00D9" w:rsidR="3171E975" w:rsidRDefault="3171E975" w:rsidP="040692E8">
      <w:r>
        <w:t>3rd</w:t>
      </w:r>
    </w:p>
    <w:p w14:paraId="3341E9C0" w14:textId="362A8BA6" w:rsidR="00B71C21" w:rsidRDefault="00625628" w:rsidP="0094117E">
      <w:pPr>
        <w:pStyle w:val="Heading3"/>
      </w:pPr>
      <w:r>
        <w:t>Subject</w:t>
      </w:r>
      <w:r w:rsidR="00B71C21">
        <w:t xml:space="preserve">: </w:t>
      </w:r>
    </w:p>
    <w:p w14:paraId="51277C22" w14:textId="300D46CE" w:rsidR="14900CB7" w:rsidRDefault="14900CB7" w:rsidP="040692E8">
      <w:r>
        <w:t>ELA</w:t>
      </w:r>
    </w:p>
    <w:p w14:paraId="293C5E6B" w14:textId="193C2D3C" w:rsidR="00B71C21" w:rsidRDefault="00625628" w:rsidP="0094117E">
      <w:pPr>
        <w:pStyle w:val="Heading3"/>
      </w:pPr>
      <w:r>
        <w:t>Unit Title</w:t>
      </w:r>
      <w:r w:rsidR="00B71C21">
        <w:t>:</w:t>
      </w:r>
    </w:p>
    <w:p w14:paraId="5F8D2DFD" w14:textId="1757F5F8" w:rsidR="50AFD1FC" w:rsidRDefault="50AFD1FC" w:rsidP="040692E8">
      <w:r>
        <w:t>Artists Make Art</w:t>
      </w:r>
    </w:p>
    <w:p w14:paraId="1F4D3885" w14:textId="34A006AD" w:rsidR="00B451F1" w:rsidRDefault="00B71C21" w:rsidP="0094117E">
      <w:pPr>
        <w:pStyle w:val="Heading3"/>
      </w:pPr>
      <w:r>
        <w:t>Unit Duration</w:t>
      </w:r>
      <w:r w:rsidR="00B451F1">
        <w:t>:</w:t>
      </w:r>
    </w:p>
    <w:p w14:paraId="4E42C235" w14:textId="746FCC5F" w:rsidR="6F7C4899" w:rsidRDefault="6F7C4899" w:rsidP="040692E8">
      <w:r>
        <w:t>34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0948C8AF" w14:textId="6D6DC535" w:rsidR="3C70B0FD" w:rsidRDefault="3C70B0FD" w:rsidP="040692E8">
      <w:pPr>
        <w:pStyle w:val="ListParagraph"/>
        <w:rPr>
          <w:rFonts w:eastAsia="Aptos"/>
          <w:color w:val="000000" w:themeColor="text1"/>
        </w:rPr>
      </w:pPr>
      <w:r w:rsidRPr="040692E8">
        <w:rPr>
          <w:rFonts w:eastAsia="Aptos"/>
          <w:color w:val="000000" w:themeColor="text1"/>
        </w:rPr>
        <w:t>3.F.F.1.c Read a wide range of grade-level texts aloud with appropriate prosody (phrasing, expression, juncture/pause, and intonation) to aid comprehension.</w:t>
      </w:r>
    </w:p>
    <w:p w14:paraId="5BE3B145" w14:textId="55773763" w:rsidR="0AF19867" w:rsidRDefault="0AF19867" w:rsidP="6915A1CE">
      <w:pPr>
        <w:pStyle w:val="Heading4"/>
      </w:pPr>
      <w:r>
        <w:t>Language</w:t>
      </w:r>
    </w:p>
    <w:p w14:paraId="7B5463E8" w14:textId="2BDD8F6A" w:rsidR="6915A1CE" w:rsidRDefault="6C5D3196" w:rsidP="040692E8">
      <w:pPr>
        <w:pStyle w:val="ListParagraph"/>
        <w:rPr>
          <w:rFonts w:eastAsia="Aptos"/>
          <w:color w:val="000000" w:themeColor="text1"/>
        </w:rPr>
      </w:pPr>
      <w:r w:rsidRPr="040692E8">
        <w:rPr>
          <w:rFonts w:eastAsia="Aptos"/>
          <w:color w:val="000000" w:themeColor="text1"/>
        </w:rPr>
        <w:t>3.L.GC.</w:t>
      </w:r>
      <w:proofErr w:type="gramStart"/>
      <w:r w:rsidRPr="040692E8">
        <w:rPr>
          <w:rFonts w:eastAsia="Aptos"/>
          <w:color w:val="000000" w:themeColor="text1"/>
        </w:rPr>
        <w:t>2.d</w:t>
      </w:r>
      <w:proofErr w:type="gramEnd"/>
      <w:r w:rsidRPr="040692E8">
        <w:rPr>
          <w:rFonts w:eastAsia="Aptos"/>
          <w:color w:val="000000" w:themeColor="text1"/>
        </w:rPr>
        <w:t xml:space="preserve"> Elaborate on ideas and information, using adjectives and adverbs when incorporating details and descriptions to convey precise meaning.</w:t>
      </w:r>
    </w:p>
    <w:p w14:paraId="657D5B05" w14:textId="605D9541" w:rsidR="6915A1CE" w:rsidRDefault="6C5D3196" w:rsidP="040692E8">
      <w:pPr>
        <w:pStyle w:val="ListParagraph"/>
        <w:rPr>
          <w:rFonts w:eastAsia="Aptos"/>
          <w:color w:val="000000" w:themeColor="text1"/>
        </w:rPr>
      </w:pPr>
      <w:r w:rsidRPr="040692E8">
        <w:rPr>
          <w:rFonts w:eastAsia="Aptos"/>
          <w:color w:val="000000" w:themeColor="text1"/>
        </w:rPr>
        <w:t>3.L.V.2.a Deconstruct words using common roots, root words, and affixes to determine meaning.</w:t>
      </w:r>
    </w:p>
    <w:p w14:paraId="2FF66E24" w14:textId="485C40BF" w:rsidR="6915A1CE" w:rsidRDefault="6C5D3196" w:rsidP="040692E8">
      <w:pPr>
        <w:pStyle w:val="ListParagraph"/>
        <w:rPr>
          <w:rFonts w:eastAsia="Aptos"/>
          <w:color w:val="000000" w:themeColor="text1"/>
        </w:rPr>
      </w:pPr>
      <w:r w:rsidRPr="040692E8">
        <w:rPr>
          <w:rFonts w:eastAsia="Aptos"/>
          <w:color w:val="000000" w:themeColor="text1"/>
        </w:rPr>
        <w:t>3.L.V.3.b Identify homophones and homographs and use the relationship between synonyms and antonyms to clarify word meanings.</w:t>
      </w:r>
    </w:p>
    <w:p w14:paraId="61BBFA88" w14:textId="148A1101" w:rsidR="6915A1CE" w:rsidRDefault="6C5D3196" w:rsidP="040692E8">
      <w:pPr>
        <w:pStyle w:val="ListParagraph"/>
        <w:rPr>
          <w:rFonts w:eastAsia="Aptos"/>
          <w:color w:val="000000" w:themeColor="text1"/>
        </w:rPr>
      </w:pPr>
      <w:r w:rsidRPr="040692E8">
        <w:rPr>
          <w:rFonts w:eastAsia="Aptos"/>
          <w:color w:val="000000" w:themeColor="text1"/>
        </w:rPr>
        <w:t>3.L.V.3.c Distinguish shades of meaning among closely related verbs (e.g., toss, throw, hurl) and closely related adjectives (e.g., thin, slender, skinny, scrawny).</w:t>
      </w:r>
    </w:p>
    <w:p w14:paraId="35BBA7B6" w14:textId="419F2DE4" w:rsidR="6915A1CE" w:rsidRDefault="6C5D3196" w:rsidP="040692E8">
      <w:pPr>
        <w:pStyle w:val="ListParagraph"/>
        <w:rPr>
          <w:rFonts w:eastAsia="Aptos"/>
          <w:color w:val="000000" w:themeColor="text1"/>
        </w:rPr>
      </w:pPr>
      <w:r w:rsidRPr="040692E8">
        <w:rPr>
          <w:rFonts w:eastAsia="Aptos"/>
          <w:color w:val="000000" w:themeColor="text1"/>
        </w:rPr>
        <w:t>3.L.V.3.d Use glossaries or beginning dictionaries, both print and digital, to check spelling and to determine or clarify the precise meaning of words and phrases.</w:t>
      </w:r>
    </w:p>
    <w:p w14:paraId="3567C6A0" w14:textId="2689CC6E" w:rsidR="14EAA168" w:rsidRDefault="14EAA168" w:rsidP="6915A1CE">
      <w:pPr>
        <w:pStyle w:val="Heading4"/>
      </w:pPr>
      <w:r>
        <w:t>Texts</w:t>
      </w:r>
    </w:p>
    <w:p w14:paraId="7DDD62D3" w14:textId="0FD95EEE" w:rsidR="6915A1CE" w:rsidRDefault="7BC643F7" w:rsidP="040692E8">
      <w:pPr>
        <w:pStyle w:val="ListParagraph"/>
        <w:rPr>
          <w:rFonts w:eastAsia="Aptos"/>
          <w:color w:val="000000" w:themeColor="text1"/>
        </w:rPr>
      </w:pPr>
      <w:r w:rsidRPr="040692E8">
        <w:rPr>
          <w:rFonts w:eastAsia="Aptos"/>
          <w:color w:val="000000" w:themeColor="text1"/>
        </w:rPr>
        <w:t>3.T.C.1.c: Create multimodal texts, using features of pre-selected modes for a specific purpose and audience.</w:t>
      </w:r>
    </w:p>
    <w:p w14:paraId="3ABEC03B" w14:textId="5F035683" w:rsidR="6915A1CE" w:rsidRDefault="7BC643F7" w:rsidP="040692E8">
      <w:pPr>
        <w:pStyle w:val="ListParagraph"/>
        <w:rPr>
          <w:rFonts w:eastAsia="Aptos"/>
          <w:color w:val="000000" w:themeColor="text1"/>
        </w:rPr>
      </w:pPr>
      <w:r w:rsidRPr="040692E8">
        <w:rPr>
          <w:rFonts w:eastAsia="Aptos"/>
          <w:color w:val="000000" w:themeColor="text1"/>
        </w:rPr>
        <w:t>3.T.SS.</w:t>
      </w:r>
      <w:proofErr w:type="gramStart"/>
      <w:r w:rsidRPr="040692E8">
        <w:rPr>
          <w:rFonts w:eastAsia="Aptos"/>
          <w:color w:val="000000" w:themeColor="text1"/>
        </w:rPr>
        <w:t>1.a</w:t>
      </w:r>
      <w:proofErr w:type="gramEnd"/>
      <w:r w:rsidRPr="040692E8">
        <w:rPr>
          <w:rFonts w:eastAsia="Aptos"/>
          <w:color w:val="000000" w:themeColor="text1"/>
        </w:rPr>
        <w:t>: Describe how texts are arranged to represent information and ideas using text features (e.g., map, captions) and organizational structures (e.g., cause/effect), referring to parts of texts using terms such as chapter or section.</w:t>
      </w:r>
    </w:p>
    <w:p w14:paraId="73689ED5" w14:textId="4276E00A" w:rsidR="6915A1CE" w:rsidRDefault="7BC643F7" w:rsidP="040692E8">
      <w:pPr>
        <w:pStyle w:val="ListParagraph"/>
        <w:rPr>
          <w:rFonts w:eastAsia="Aptos"/>
          <w:color w:val="000000" w:themeColor="text1"/>
        </w:rPr>
      </w:pPr>
      <w:r w:rsidRPr="040692E8">
        <w:rPr>
          <w:rFonts w:eastAsia="Aptos"/>
          <w:color w:val="000000" w:themeColor="text1"/>
        </w:rPr>
        <w:t>3.T.SS.1.c: Use text connectives such as although and since, to add coherence and link ideas and information.</w:t>
      </w:r>
    </w:p>
    <w:p w14:paraId="195EF350" w14:textId="109D089D" w:rsidR="6915A1CE" w:rsidRDefault="7BC643F7" w:rsidP="040692E8">
      <w:pPr>
        <w:pStyle w:val="ListParagraph"/>
        <w:rPr>
          <w:rFonts w:eastAsia="Aptos"/>
          <w:color w:val="000000" w:themeColor="text1"/>
        </w:rPr>
      </w:pPr>
      <w:r w:rsidRPr="040692E8">
        <w:rPr>
          <w:rFonts w:eastAsia="Aptos"/>
          <w:color w:val="000000" w:themeColor="text1"/>
        </w:rPr>
        <w:t>3.T.SS.</w:t>
      </w:r>
      <w:proofErr w:type="gramStart"/>
      <w:r w:rsidRPr="040692E8">
        <w:rPr>
          <w:rFonts w:eastAsia="Aptos"/>
          <w:color w:val="000000" w:themeColor="text1"/>
        </w:rPr>
        <w:t>2.a</w:t>
      </w:r>
      <w:proofErr w:type="gramEnd"/>
      <w:r w:rsidRPr="040692E8">
        <w:rPr>
          <w:rFonts w:eastAsia="Aptos"/>
          <w:color w:val="000000" w:themeColor="text1"/>
        </w:rPr>
        <w:t>: Identify and describe the use of figurative language, such as similes, metaphors, and idioms in a wide variety of texts.</w:t>
      </w:r>
    </w:p>
    <w:p w14:paraId="184D8F71" w14:textId="26433DD9" w:rsidR="6915A1CE" w:rsidRDefault="7BC643F7" w:rsidP="040692E8">
      <w:pPr>
        <w:pStyle w:val="ListParagraph"/>
        <w:rPr>
          <w:rFonts w:eastAsia="Aptos"/>
          <w:color w:val="000000" w:themeColor="text1"/>
        </w:rPr>
      </w:pPr>
      <w:r w:rsidRPr="040692E8">
        <w:rPr>
          <w:rFonts w:eastAsia="Aptos"/>
          <w:color w:val="000000" w:themeColor="text1"/>
        </w:rPr>
        <w:lastRenderedPageBreak/>
        <w:t>3.T.SS.</w:t>
      </w:r>
      <w:proofErr w:type="gramStart"/>
      <w:r w:rsidRPr="040692E8">
        <w:rPr>
          <w:rFonts w:eastAsia="Aptos"/>
          <w:color w:val="000000" w:themeColor="text1"/>
        </w:rPr>
        <w:t>2.b</w:t>
      </w:r>
      <w:proofErr w:type="gramEnd"/>
      <w:r w:rsidRPr="040692E8">
        <w:rPr>
          <w:rFonts w:eastAsia="Aptos"/>
          <w:color w:val="000000" w:themeColor="text1"/>
        </w:rPr>
        <w:t>: Use figurative language, such as similes, metaphors, and idioms, to show relationships between ideas and information.</w:t>
      </w:r>
    </w:p>
    <w:p w14:paraId="182F9EEF" w14:textId="2E576559" w:rsidR="6915A1CE" w:rsidRDefault="7BC643F7" w:rsidP="040692E8">
      <w:pPr>
        <w:pStyle w:val="ListParagraph"/>
        <w:rPr>
          <w:rFonts w:eastAsia="Aptos"/>
          <w:color w:val="000000" w:themeColor="text1"/>
        </w:rPr>
      </w:pPr>
      <w:r w:rsidRPr="040692E8">
        <w:rPr>
          <w:rFonts w:eastAsia="Aptos"/>
          <w:color w:val="000000" w:themeColor="text1"/>
        </w:rPr>
        <w:t xml:space="preserve">3.T.T.1.a: Explain how narrative techniques are used to present ideas, design texts, and convey information about characters, </w:t>
      </w:r>
      <w:proofErr w:type="gramStart"/>
      <w:r w:rsidRPr="040692E8">
        <w:rPr>
          <w:rFonts w:eastAsia="Aptos"/>
          <w:color w:val="000000" w:themeColor="text1"/>
        </w:rPr>
        <w:t>setting</w:t>
      </w:r>
      <w:proofErr w:type="gramEnd"/>
      <w:r w:rsidRPr="040692E8">
        <w:rPr>
          <w:rFonts w:eastAsia="Aptos"/>
          <w:color w:val="000000" w:themeColor="text1"/>
        </w:rPr>
        <w:t xml:space="preserve">, and </w:t>
      </w:r>
      <w:proofErr w:type="gramStart"/>
      <w:r w:rsidRPr="040692E8">
        <w:rPr>
          <w:rFonts w:eastAsia="Aptos"/>
          <w:color w:val="000000" w:themeColor="text1"/>
        </w:rPr>
        <w:t>plot</w:t>
      </w:r>
      <w:proofErr w:type="gramEnd"/>
      <w:r w:rsidRPr="040692E8">
        <w:rPr>
          <w:rFonts w:eastAsia="Aptos"/>
          <w:color w:val="000000" w:themeColor="text1"/>
        </w:rPr>
        <w:t>.</w:t>
      </w:r>
    </w:p>
    <w:p w14:paraId="7F4844A5" w14:textId="3E9A1A4F" w:rsidR="6915A1CE" w:rsidRDefault="7BC643F7" w:rsidP="040692E8">
      <w:pPr>
        <w:pStyle w:val="ListParagraph"/>
        <w:rPr>
          <w:rFonts w:eastAsia="Aptos"/>
          <w:color w:val="000000" w:themeColor="text1"/>
        </w:rPr>
      </w:pPr>
      <w:r w:rsidRPr="040692E8">
        <w:rPr>
          <w:rFonts w:eastAsia="Aptos"/>
          <w:color w:val="000000" w:themeColor="text1"/>
        </w:rPr>
        <w:t>3.T.T.1.b: Explain how characters, setting, problem, and solution function in the plot.</w:t>
      </w:r>
    </w:p>
    <w:p w14:paraId="3672071B" w14:textId="3C54FF0C" w:rsidR="6915A1CE" w:rsidRDefault="7BC643F7" w:rsidP="040692E8">
      <w:pPr>
        <w:pStyle w:val="ListParagraph"/>
        <w:rPr>
          <w:rFonts w:eastAsia="Aptos"/>
          <w:color w:val="000000" w:themeColor="text1"/>
        </w:rPr>
      </w:pPr>
      <w:r w:rsidRPr="040692E8">
        <w:rPr>
          <w:rFonts w:eastAsia="Aptos"/>
          <w:color w:val="000000" w:themeColor="text1"/>
        </w:rPr>
        <w:t>3.T.T.1.c: Describe characters’ traits, motivations, actions, thoughts, and feelings and explain their connection to the central message, lesson, or moral of the story.</w:t>
      </w:r>
    </w:p>
    <w:p w14:paraId="007C4271" w14:textId="7EFE1418" w:rsidR="6915A1CE" w:rsidRDefault="7BC643F7" w:rsidP="040692E8">
      <w:pPr>
        <w:pStyle w:val="ListParagraph"/>
        <w:rPr>
          <w:rFonts w:eastAsia="Aptos"/>
          <w:color w:val="000000" w:themeColor="text1"/>
        </w:rPr>
      </w:pPr>
      <w:r w:rsidRPr="040692E8">
        <w:rPr>
          <w:rFonts w:eastAsia="Aptos"/>
          <w:color w:val="000000" w:themeColor="text1"/>
        </w:rPr>
        <w:t>3.T.T.1.e: Describe the techniques used to present and design expository texts, including facts and key details used to support the main idea.</w:t>
      </w:r>
    </w:p>
    <w:p w14:paraId="1EC6FAAF" w14:textId="202BBF5C" w:rsidR="6915A1CE" w:rsidRDefault="7BC643F7" w:rsidP="040692E8">
      <w:pPr>
        <w:pStyle w:val="ListParagraph"/>
        <w:rPr>
          <w:rFonts w:eastAsia="Aptos"/>
          <w:color w:val="000000" w:themeColor="text1"/>
        </w:rPr>
      </w:pPr>
      <w:r w:rsidRPr="040692E8">
        <w:rPr>
          <w:rFonts w:eastAsia="Aptos"/>
          <w:color w:val="000000" w:themeColor="text1"/>
        </w:rPr>
        <w:t>3.T.T.2.b: Describe the relationship between a series of historical events, scientific ideas or concepts, or steps in technical procedures in a text.</w:t>
      </w:r>
    </w:p>
    <w:p w14:paraId="0945EA1D" w14:textId="646BCB46" w:rsidR="6915A1CE" w:rsidRDefault="7BC643F7" w:rsidP="040692E8">
      <w:pPr>
        <w:pStyle w:val="ListParagraph"/>
        <w:rPr>
          <w:rFonts w:eastAsia="Aptos"/>
          <w:color w:val="000000" w:themeColor="text1"/>
        </w:rPr>
      </w:pPr>
      <w:r w:rsidRPr="040692E8">
        <w:rPr>
          <w:rFonts w:eastAsia="Aptos"/>
          <w:color w:val="000000" w:themeColor="text1"/>
        </w:rPr>
        <w:t>3.T.T.2.c: Apply expository techniques to introduce a topic, develop the topic with facts and other information (e.g., definitions, details, illustrations), and provide a concluding statement or section.</w:t>
      </w:r>
    </w:p>
    <w:p w14:paraId="5BA376B0" w14:textId="0AFFFBDB" w:rsidR="6915A1CE" w:rsidRDefault="7BC643F7" w:rsidP="040692E8">
      <w:pPr>
        <w:pStyle w:val="ListParagraph"/>
        <w:rPr>
          <w:rFonts w:eastAsia="Aptos"/>
          <w:color w:val="000000" w:themeColor="text1"/>
        </w:rPr>
      </w:pPr>
      <w:r w:rsidRPr="040692E8">
        <w:rPr>
          <w:rFonts w:eastAsia="Aptos"/>
          <w:color w:val="000000" w:themeColor="text1"/>
        </w:rPr>
        <w:t>3.T.T.4.a: Discuss and explain techniques used to present and design poetry, including rhyme scheme.</w:t>
      </w:r>
    </w:p>
    <w:p w14:paraId="4C7C096F" w14:textId="0D4ACD0F" w:rsidR="6915A1CE" w:rsidRDefault="7BC643F7" w:rsidP="040692E8">
      <w:pPr>
        <w:pStyle w:val="ListParagraph"/>
        <w:rPr>
          <w:rFonts w:eastAsia="Aptos"/>
          <w:color w:val="000000" w:themeColor="text1"/>
        </w:rPr>
      </w:pPr>
      <w:r w:rsidRPr="040692E8">
        <w:rPr>
          <w:rFonts w:eastAsia="Aptos"/>
          <w:color w:val="000000" w:themeColor="text1"/>
        </w:rPr>
        <w:t>3.T.T.4.b: Apply poetic techniques to produce poetry and engage audiences that use rhyme in at least two stanzas to achieve an intended effect.</w:t>
      </w:r>
    </w:p>
    <w:p w14:paraId="4601B84C" w14:textId="3ECDF6AE" w:rsidR="6915A1CE" w:rsidRDefault="7BC643F7" w:rsidP="040692E8">
      <w:pPr>
        <w:pStyle w:val="ListParagraph"/>
        <w:rPr>
          <w:rFonts w:eastAsia="Aptos"/>
          <w:color w:val="000000" w:themeColor="text1"/>
        </w:rPr>
      </w:pPr>
      <w:r w:rsidRPr="040692E8">
        <w:rPr>
          <w:rFonts w:eastAsia="Aptos"/>
          <w:color w:val="000000" w:themeColor="text1"/>
        </w:rPr>
        <w:t>3.T.RA.</w:t>
      </w:r>
      <w:proofErr w:type="gramStart"/>
      <w:r w:rsidRPr="040692E8">
        <w:rPr>
          <w:rFonts w:eastAsia="Aptos"/>
          <w:color w:val="000000" w:themeColor="text1"/>
        </w:rPr>
        <w:t>1.a</w:t>
      </w:r>
      <w:proofErr w:type="gramEnd"/>
      <w:r w:rsidRPr="040692E8">
        <w:rPr>
          <w:rFonts w:eastAsia="Aptos"/>
          <w:color w:val="000000" w:themeColor="text1"/>
        </w:rPr>
        <w:t>: Generate questions about a self-selected topic of interest to be researched, formulating additional questions to clarify or deepen understanding.</w:t>
      </w:r>
    </w:p>
    <w:p w14:paraId="00B84998" w14:textId="2977374B" w:rsidR="6915A1CE" w:rsidRDefault="7BC643F7" w:rsidP="040692E8">
      <w:pPr>
        <w:pStyle w:val="ListParagraph"/>
        <w:rPr>
          <w:rFonts w:eastAsia="Aptos"/>
          <w:color w:val="000000" w:themeColor="text1"/>
        </w:rPr>
      </w:pPr>
      <w:r w:rsidRPr="040692E8">
        <w:rPr>
          <w:rFonts w:eastAsia="Aptos"/>
          <w:color w:val="000000" w:themeColor="text1"/>
        </w:rPr>
        <w:t>3.T.RA.</w:t>
      </w:r>
      <w:proofErr w:type="gramStart"/>
      <w:r w:rsidRPr="040692E8">
        <w:rPr>
          <w:rFonts w:eastAsia="Aptos"/>
          <w:color w:val="000000" w:themeColor="text1"/>
        </w:rPr>
        <w:t>1.b</w:t>
      </w:r>
      <w:proofErr w:type="gramEnd"/>
      <w:r w:rsidRPr="040692E8">
        <w:rPr>
          <w:rFonts w:eastAsia="Aptos"/>
          <w:color w:val="000000" w:themeColor="text1"/>
        </w:rPr>
        <w:t>: Conduct research by locating, gathering, selecting, and organizing information from multiple credible sources, including print, digital, and personal communication, about a self-selected topic.</w:t>
      </w:r>
    </w:p>
    <w:p w14:paraId="7C17045B" w14:textId="79C5B3B3" w:rsidR="14EAA168" w:rsidRDefault="14EAA168" w:rsidP="6915A1CE">
      <w:pPr>
        <w:pStyle w:val="Heading4"/>
      </w:pPr>
      <w:r>
        <w:t xml:space="preserve">Practices </w:t>
      </w:r>
    </w:p>
    <w:p w14:paraId="63FEC6FD" w14:textId="5D25C998" w:rsidR="6915A1CE" w:rsidRDefault="549BDFED" w:rsidP="040692E8">
      <w:pPr>
        <w:pStyle w:val="ListParagraph"/>
        <w:rPr>
          <w:rFonts w:eastAsia="Aptos"/>
          <w:color w:val="000000" w:themeColor="text1"/>
        </w:rPr>
      </w:pPr>
      <w:r w:rsidRPr="040692E8">
        <w:rPr>
          <w:rFonts w:eastAsia="Aptos"/>
          <w:color w:val="000000" w:themeColor="text1"/>
        </w:rPr>
        <w:t>K-12.</w:t>
      </w:r>
      <w:proofErr w:type="gramStart"/>
      <w:r w:rsidRPr="040692E8">
        <w:rPr>
          <w:rFonts w:eastAsia="Aptos"/>
          <w:color w:val="000000" w:themeColor="text1"/>
        </w:rPr>
        <w:t>P.EICC</w:t>
      </w:r>
      <w:proofErr w:type="gramEnd"/>
      <w:r w:rsidRPr="040692E8">
        <w:rPr>
          <w:rFonts w:eastAsia="Aptos"/>
          <w:color w:val="000000" w:themeColor="text1"/>
        </w:rPr>
        <w:t>.</w:t>
      </w:r>
      <w:proofErr w:type="gramStart"/>
      <w:r w:rsidRPr="040692E8">
        <w:rPr>
          <w:rFonts w:eastAsia="Aptos"/>
          <w:color w:val="000000" w:themeColor="text1"/>
        </w:rPr>
        <w:t>1.e</w:t>
      </w:r>
      <w:proofErr w:type="gramEnd"/>
      <w:r w:rsidRPr="040692E8">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w:t>
      </w:r>
    </w:p>
    <w:p w14:paraId="4D128FD7" w14:textId="5743A39B" w:rsidR="6915A1CE" w:rsidRDefault="549BDFED" w:rsidP="040692E8">
      <w:pPr>
        <w:pStyle w:val="ListParagraph"/>
        <w:rPr>
          <w:rFonts w:eastAsia="Aptos"/>
          <w:color w:val="000000" w:themeColor="text1"/>
        </w:rPr>
      </w:pPr>
      <w:r w:rsidRPr="040692E8">
        <w:rPr>
          <w:rFonts w:eastAsia="Aptos"/>
          <w:color w:val="000000" w:themeColor="text1"/>
        </w:rPr>
        <w:t>K-12.</w:t>
      </w:r>
      <w:proofErr w:type="gramStart"/>
      <w:r w:rsidRPr="040692E8">
        <w:rPr>
          <w:rFonts w:eastAsia="Aptos"/>
          <w:color w:val="000000" w:themeColor="text1"/>
        </w:rPr>
        <w:t>P.EICC</w:t>
      </w:r>
      <w:proofErr w:type="gramEnd"/>
      <w:r w:rsidRPr="040692E8">
        <w:rPr>
          <w:rFonts w:eastAsia="Aptos"/>
          <w:color w:val="000000" w:themeColor="text1"/>
        </w:rPr>
        <w:t>.</w:t>
      </w:r>
      <w:proofErr w:type="gramStart"/>
      <w:r w:rsidRPr="040692E8">
        <w:rPr>
          <w:rFonts w:eastAsia="Aptos"/>
          <w:color w:val="000000" w:themeColor="text1"/>
        </w:rPr>
        <w:t>4.f</w:t>
      </w:r>
      <w:proofErr w:type="gramEnd"/>
      <w:r w:rsidRPr="040692E8">
        <w:rPr>
          <w:rFonts w:eastAsia="Aptos"/>
          <w:color w:val="000000" w:themeColor="text1"/>
        </w:rPr>
        <w:t xml:space="preserve"> Evaluate the text’s effectiveness based on self-review or feedback from others, determining whether the text matches the purpose and goals for writing.  </w:t>
      </w:r>
    </w:p>
    <w:p w14:paraId="47393EC9" w14:textId="045837F5" w:rsidR="6915A1CE" w:rsidRDefault="549BDFED" w:rsidP="040692E8">
      <w:pPr>
        <w:pStyle w:val="ListParagraph"/>
        <w:rPr>
          <w:rFonts w:eastAsia="Aptos"/>
          <w:color w:val="000000" w:themeColor="text1"/>
        </w:rPr>
      </w:pPr>
      <w:r w:rsidRPr="040692E8">
        <w:rPr>
          <w:rFonts w:eastAsia="Aptos"/>
          <w:color w:val="000000" w:themeColor="text1"/>
        </w:rPr>
        <w:t>K-12.</w:t>
      </w:r>
      <w:proofErr w:type="gramStart"/>
      <w:r w:rsidRPr="040692E8">
        <w:rPr>
          <w:rFonts w:eastAsia="Aptos"/>
          <w:color w:val="000000" w:themeColor="text1"/>
        </w:rPr>
        <w:t>P.EICC</w:t>
      </w:r>
      <w:proofErr w:type="gramEnd"/>
      <w:r w:rsidRPr="040692E8">
        <w:rPr>
          <w:rFonts w:eastAsia="Aptos"/>
          <w:color w:val="000000" w:themeColor="text1"/>
        </w:rPr>
        <w:t>.</w:t>
      </w:r>
      <w:proofErr w:type="gramStart"/>
      <w:r w:rsidRPr="040692E8">
        <w:rPr>
          <w:rFonts w:eastAsia="Aptos"/>
          <w:color w:val="000000" w:themeColor="text1"/>
        </w:rPr>
        <w:t>4.g</w:t>
      </w:r>
      <w:proofErr w:type="gramEnd"/>
      <w:r w:rsidRPr="040692E8">
        <w:rPr>
          <w:rFonts w:eastAsia="Aptos"/>
          <w:color w:val="000000" w:themeColor="text1"/>
        </w:rPr>
        <w:t xml:space="preserve"> Make changes to the text based on self-evaluation or external feedback, revising the organization, ideas, information, word choices, and craft techniques </w:t>
      </w:r>
      <w:proofErr w:type="gramStart"/>
      <w:r w:rsidRPr="040692E8">
        <w:rPr>
          <w:rFonts w:eastAsia="Aptos"/>
          <w:color w:val="000000" w:themeColor="text1"/>
        </w:rPr>
        <w:t>in order to</w:t>
      </w:r>
      <w:proofErr w:type="gramEnd"/>
      <w:r w:rsidRPr="040692E8">
        <w:rPr>
          <w:rFonts w:eastAsia="Aptos"/>
          <w:color w:val="000000" w:themeColor="text1"/>
        </w:rPr>
        <w:t xml:space="preserve"> increase the text’s effectiveness. </w:t>
      </w:r>
    </w:p>
    <w:p w14:paraId="6DEFC06B" w14:textId="6CF58379" w:rsidR="6915A1CE" w:rsidRDefault="549BDFED" w:rsidP="040692E8">
      <w:pPr>
        <w:pStyle w:val="ListParagraph"/>
        <w:rPr>
          <w:rFonts w:eastAsia="Aptos"/>
          <w:color w:val="000000" w:themeColor="text1"/>
        </w:rPr>
      </w:pPr>
      <w:r w:rsidRPr="040692E8">
        <w:rPr>
          <w:rFonts w:eastAsia="Aptos"/>
          <w:color w:val="000000" w:themeColor="text1"/>
        </w:rPr>
        <w:t>K-12.</w:t>
      </w:r>
      <w:proofErr w:type="gramStart"/>
      <w:r w:rsidRPr="040692E8">
        <w:rPr>
          <w:rFonts w:eastAsia="Aptos"/>
          <w:color w:val="000000" w:themeColor="text1"/>
        </w:rPr>
        <w:t>P.EICC</w:t>
      </w:r>
      <w:proofErr w:type="gramEnd"/>
      <w:r w:rsidRPr="040692E8">
        <w:rPr>
          <w:rFonts w:eastAsia="Aptos"/>
          <w:color w:val="000000" w:themeColor="text1"/>
        </w:rPr>
        <w:t xml:space="preserve">.4.h Edit the text, ensuring it adheres to the conventions of written language. </w:t>
      </w:r>
    </w:p>
    <w:p w14:paraId="224C3A5D" w14:textId="662A354A" w:rsidR="6915A1CE" w:rsidRDefault="549BDFED" w:rsidP="040692E8">
      <w:pPr>
        <w:pStyle w:val="ListParagraph"/>
        <w:rPr>
          <w:rFonts w:eastAsia="Aptos"/>
          <w:color w:val="000000" w:themeColor="text1"/>
        </w:rPr>
      </w:pPr>
      <w:r w:rsidRPr="040692E8">
        <w:rPr>
          <w:rFonts w:eastAsia="Aptos"/>
          <w:color w:val="000000" w:themeColor="text1"/>
        </w:rPr>
        <w:t xml:space="preserve">K-12.P.AC.2.a Integrate literary, expository, and persuasive (grades K-5) or rhetorical (grades 6-12) elements to appeal to target audiences and achieve specific purposes. </w:t>
      </w:r>
    </w:p>
    <w:p w14:paraId="72D06060" w14:textId="0545139E" w:rsidR="6915A1CE" w:rsidRDefault="549BDFED" w:rsidP="040692E8">
      <w:pPr>
        <w:pStyle w:val="ListParagraph"/>
        <w:rPr>
          <w:rFonts w:eastAsia="Aptos"/>
          <w:color w:val="000000" w:themeColor="text1"/>
        </w:rPr>
      </w:pPr>
      <w:r w:rsidRPr="040692E8">
        <w:rPr>
          <w:rFonts w:eastAsia="Aptos"/>
          <w:color w:val="000000" w:themeColor="text1"/>
        </w:rPr>
        <w:lastRenderedPageBreak/>
        <w:t xml:space="preserve">K-12.P.AC.3.a Explore and create texts in various modes and genres, developing and applying knowledge of how specific features impact meaning, tone, style, purpose, and audience. </w:t>
      </w:r>
    </w:p>
    <w:p w14:paraId="6D898726" w14:textId="311B3A27" w:rsidR="6915A1CE" w:rsidRDefault="549BDFED" w:rsidP="040692E8">
      <w:pPr>
        <w:pStyle w:val="ListParagraph"/>
        <w:rPr>
          <w:rFonts w:eastAsia="Aptos"/>
          <w:color w:val="000000" w:themeColor="text1"/>
        </w:rPr>
      </w:pPr>
      <w:r w:rsidRPr="040692E8">
        <w:rPr>
          <w:rFonts w:eastAsia="Aptos"/>
          <w:color w:val="000000" w:themeColor="text1"/>
        </w:rPr>
        <w:t xml:space="preserve">K-12.P.CP.1.a Arrive </w:t>
      </w:r>
      <w:proofErr w:type="gramStart"/>
      <w:r w:rsidRPr="040692E8">
        <w:rPr>
          <w:rFonts w:eastAsia="Aptos"/>
          <w:color w:val="000000" w:themeColor="text1"/>
        </w:rPr>
        <w:t>to</w:t>
      </w:r>
      <w:proofErr w:type="gramEnd"/>
      <w:r w:rsidRPr="040692E8">
        <w:rPr>
          <w:rFonts w:eastAsia="Aptos"/>
          <w:color w:val="000000" w:themeColor="text1"/>
        </w:rPr>
        <w:t xml:space="preserve"> group discussions and collaborative meetings prepared to be an active participant in the work. </w:t>
      </w:r>
    </w:p>
    <w:p w14:paraId="14774B0A" w14:textId="48EE0A5D" w:rsidR="6915A1CE" w:rsidRDefault="549BDFED" w:rsidP="040692E8">
      <w:pPr>
        <w:pStyle w:val="ListParagraph"/>
        <w:rPr>
          <w:rFonts w:eastAsia="Aptos"/>
          <w:color w:val="000000" w:themeColor="text1"/>
        </w:rPr>
      </w:pPr>
      <w:r w:rsidRPr="040692E8">
        <w:rPr>
          <w:rFonts w:eastAsia="Aptos"/>
          <w:color w:val="000000" w:themeColor="text1"/>
        </w:rPr>
        <w:t xml:space="preserve">K-12.P.CP.1.b Collaborate with others to determine group norms, establish goals and procedures, and facilitate productivity when working on shared projects. </w:t>
      </w:r>
    </w:p>
    <w:p w14:paraId="349470F5" w14:textId="33FB129D" w:rsidR="6915A1CE" w:rsidRDefault="549BDFED" w:rsidP="040692E8">
      <w:pPr>
        <w:pStyle w:val="ListParagraph"/>
        <w:rPr>
          <w:rFonts w:eastAsia="Aptos"/>
          <w:color w:val="000000" w:themeColor="text1"/>
        </w:rPr>
      </w:pPr>
      <w:r w:rsidRPr="040692E8">
        <w:rPr>
          <w:rFonts w:eastAsia="Aptos"/>
          <w:color w:val="000000" w:themeColor="text1"/>
        </w:rPr>
        <w:t>K-12.P.CP.1</w:t>
      </w:r>
      <w:proofErr w:type="gramStart"/>
      <w:r w:rsidRPr="040692E8">
        <w:rPr>
          <w:rFonts w:eastAsia="Aptos"/>
          <w:color w:val="000000" w:themeColor="text1"/>
        </w:rPr>
        <w:t>.c</w:t>
      </w:r>
      <w:proofErr w:type="gramEnd"/>
      <w:r w:rsidRPr="040692E8">
        <w:rPr>
          <w:rFonts w:eastAsia="Aptos"/>
          <w:color w:val="000000" w:themeColor="text1"/>
        </w:rPr>
        <w:t xml:space="preserve"> Contribute to discussions and shared projects by offering ideas, listening to the ideas of others, and providing feedback. </w:t>
      </w:r>
    </w:p>
    <w:p w14:paraId="25735B49" w14:textId="65E8B2FA" w:rsidR="6915A1CE" w:rsidRDefault="549BDFED" w:rsidP="040692E8">
      <w:pPr>
        <w:pStyle w:val="ListParagraph"/>
        <w:rPr>
          <w:rFonts w:eastAsia="Aptos"/>
          <w:color w:val="000000" w:themeColor="text1"/>
        </w:rPr>
      </w:pPr>
      <w:r w:rsidRPr="040692E8">
        <w:rPr>
          <w:rFonts w:eastAsia="Aptos"/>
          <w:color w:val="000000" w:themeColor="text1"/>
        </w:rPr>
        <w:t xml:space="preserve">K-12.P.CP.2.a Communicate clearly to present ideas, information, and texts. </w:t>
      </w:r>
    </w:p>
    <w:p w14:paraId="780204FC" w14:textId="2993A720" w:rsidR="6915A1CE" w:rsidRDefault="549BDFED" w:rsidP="040692E8">
      <w:pPr>
        <w:pStyle w:val="ListParagraph"/>
        <w:rPr>
          <w:rFonts w:eastAsia="Aptos"/>
          <w:color w:val="000000" w:themeColor="text1"/>
        </w:rPr>
      </w:pPr>
      <w:r w:rsidRPr="040692E8">
        <w:rPr>
          <w:rFonts w:eastAsia="Aptos"/>
          <w:color w:val="000000" w:themeColor="text1"/>
        </w:rPr>
        <w:t>K-12.P.CP.2.c Vary tone, pace, and nonverbal gestures as appropriate to purpose and audience.</w:t>
      </w:r>
    </w:p>
    <w:p w14:paraId="6F1E03C8" w14:textId="69D59F21" w:rsidR="6915A1CE" w:rsidRDefault="549BDFED" w:rsidP="040692E8">
      <w:pPr>
        <w:pStyle w:val="ListParagraph"/>
        <w:rPr>
          <w:rFonts w:eastAsia="Aptos"/>
          <w:color w:val="000000" w:themeColor="text1"/>
        </w:rPr>
      </w:pPr>
      <w:r w:rsidRPr="040692E8">
        <w:rPr>
          <w:rFonts w:eastAsia="Aptos"/>
          <w:color w:val="000000" w:themeColor="text1"/>
        </w:rPr>
        <w:t xml:space="preserve">K-12.P.CP.2.d Engage in dialogue with audiences by asking and answering questions. </w:t>
      </w:r>
    </w:p>
    <w:p w14:paraId="7CC7C428" w14:textId="57676DCA" w:rsidR="00296845" w:rsidRDefault="003908A9" w:rsidP="00296845">
      <w:pPr>
        <w:pStyle w:val="Heading3"/>
        <w:rPr>
          <w:lang w:val="en"/>
        </w:rPr>
      </w:pPr>
      <w:r w:rsidRPr="6915A1CE">
        <w:rPr>
          <w:lang w:val="en"/>
        </w:rPr>
        <w:t>Essential Question</w:t>
      </w:r>
    </w:p>
    <w:p w14:paraId="108C23CB" w14:textId="7FD49A24" w:rsidR="6915A1CE" w:rsidRDefault="411A96A1" w:rsidP="6915A1CE">
      <w:r w:rsidRPr="040692E8">
        <w:rPr>
          <w:lang w:val="en"/>
        </w:rPr>
        <w:t>What is an artist?</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240B3724" w:rsidR="1BD97058" w:rsidRDefault="1BD97058" w:rsidP="6915A1CE">
      <w:pPr>
        <w:pStyle w:val="Heading4"/>
      </w:pPr>
      <w:r>
        <w:t>Focusing Question 1:</w:t>
      </w:r>
      <w:r w:rsidR="14DD5C2F">
        <w:t xml:space="preserve"> What inspires artists?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546B5" w14:paraId="03AD2E0A" w14:textId="77777777" w:rsidTr="00A546B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A546B5" w:rsidRDefault="00A546B5" w:rsidP="6915A1CE">
            <w:pPr>
              <w:spacing w:before="40" w:after="40"/>
              <w:jc w:val="center"/>
              <w:rPr>
                <w:sz w:val="22"/>
                <w:szCs w:val="22"/>
              </w:rPr>
            </w:pPr>
            <w:r w:rsidRPr="6915A1CE">
              <w:rPr>
                <w:sz w:val="22"/>
                <w:szCs w:val="22"/>
              </w:rPr>
              <w:t>Lesson</w:t>
            </w:r>
          </w:p>
        </w:tc>
        <w:tc>
          <w:tcPr>
            <w:tcW w:w="2768" w:type="dxa"/>
          </w:tcPr>
          <w:p w14:paraId="29B3424A"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546B5" w14:paraId="46683989"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38D21B" w14:textId="17710413"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1</w:t>
            </w:r>
          </w:p>
        </w:tc>
        <w:tc>
          <w:tcPr>
            <w:tcW w:w="2768" w:type="dxa"/>
          </w:tcPr>
          <w:p w14:paraId="4EF468C6" w14:textId="54B6269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Emma’s Rug</w:t>
            </w:r>
            <w:r w:rsidRPr="040692E8">
              <w:rPr>
                <w:rFonts w:eastAsia="Aptos"/>
              </w:rPr>
              <w:t>, Allen Say</w:t>
            </w:r>
          </w:p>
        </w:tc>
        <w:tc>
          <w:tcPr>
            <w:tcW w:w="2917" w:type="dxa"/>
          </w:tcPr>
          <w:p w14:paraId="0217ED0D" w14:textId="588210C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Organize</w:t>
            </w:r>
          </w:p>
          <w:p w14:paraId="53154E47" w14:textId="07A2312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happens in </w:t>
            </w:r>
            <w:r w:rsidRPr="040692E8">
              <w:rPr>
                <w:rFonts w:eastAsia="Aptos"/>
                <w:i/>
                <w:iCs/>
              </w:rPr>
              <w:t>Emma’s Rug</w:t>
            </w:r>
            <w:r w:rsidRPr="040692E8">
              <w:rPr>
                <w:rFonts w:eastAsia="Aptos"/>
              </w:rPr>
              <w:t>?</w:t>
            </w:r>
          </w:p>
        </w:tc>
        <w:tc>
          <w:tcPr>
            <w:tcW w:w="2917" w:type="dxa"/>
          </w:tcPr>
          <w:p w14:paraId="47E8500A" w14:textId="21E2926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6F29DF7B" w14:textId="30CB9F5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is it important to use technology to take notes?</w:t>
            </w:r>
          </w:p>
        </w:tc>
        <w:tc>
          <w:tcPr>
            <w:tcW w:w="4533" w:type="dxa"/>
          </w:tcPr>
          <w:p w14:paraId="0E0EAF88" w14:textId="78DC202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text and illustrations to complete a story map that organizes the basic elements of </w:t>
            </w:r>
            <w:r w:rsidRPr="040692E8">
              <w:rPr>
                <w:rFonts w:eastAsia="Aptos"/>
                <w:i/>
                <w:iCs/>
              </w:rPr>
              <w:t>Emma’s Rug</w:t>
            </w:r>
            <w:r w:rsidRPr="040692E8">
              <w:rPr>
                <w:rFonts w:eastAsia="Aptos"/>
              </w:rPr>
              <w:t xml:space="preserve">. </w:t>
            </w:r>
          </w:p>
          <w:p w14:paraId="690D76AE" w14:textId="7C485F4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a shared digital organizer to take notes collaboratively, using provided categories. </w:t>
            </w:r>
          </w:p>
          <w:p w14:paraId="0F12E2AA" w14:textId="2345ED3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Make a real-life connection between </w:t>
            </w:r>
            <w:r w:rsidRPr="040692E8">
              <w:rPr>
                <w:rFonts w:eastAsia="Aptos"/>
                <w:i/>
                <w:iCs/>
              </w:rPr>
              <w:t>inspiration</w:t>
            </w:r>
            <w:r w:rsidRPr="040692E8">
              <w:rPr>
                <w:rFonts w:eastAsia="Aptos"/>
              </w:rPr>
              <w:t xml:space="preserve"> and its use. </w:t>
            </w:r>
          </w:p>
        </w:tc>
      </w:tr>
      <w:tr w:rsidR="00A546B5" w14:paraId="50BCEEDF"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9E4FC66" w14:textId="57DBF5AA"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lastRenderedPageBreak/>
              <w:t>2</w:t>
            </w:r>
          </w:p>
          <w:p w14:paraId="4A248A5F" w14:textId="03B32AA6" w:rsidR="00A546B5" w:rsidRDefault="00A546B5" w:rsidP="040692E8">
            <w:pPr>
              <w:spacing w:before="40" w:after="40"/>
              <w:rPr>
                <w:rFonts w:eastAsia="Aptos"/>
              </w:rPr>
            </w:pPr>
          </w:p>
          <w:p w14:paraId="6443EEF8" w14:textId="511689B5"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772FF748" w14:textId="7B7D3E6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Emma’s Rug</w:t>
            </w:r>
            <w:r w:rsidRPr="040692E8">
              <w:rPr>
                <w:rFonts w:eastAsia="Aptos"/>
              </w:rPr>
              <w:t>, Allen Say</w:t>
            </w:r>
          </w:p>
        </w:tc>
        <w:tc>
          <w:tcPr>
            <w:tcW w:w="2917" w:type="dxa"/>
          </w:tcPr>
          <w:p w14:paraId="72A83780" w14:textId="02317D0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Reveal</w:t>
            </w:r>
          </w:p>
          <w:p w14:paraId="46464FBB" w14:textId="46937CF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does a deeper exploration of inspiration reveal in </w:t>
            </w:r>
            <w:r w:rsidRPr="040692E8">
              <w:rPr>
                <w:rFonts w:eastAsia="Aptos"/>
                <w:i/>
                <w:iCs/>
              </w:rPr>
              <w:t>Emma’s Rug</w:t>
            </w:r>
            <w:r w:rsidRPr="040692E8">
              <w:rPr>
                <w:rFonts w:eastAsia="Aptos"/>
              </w:rPr>
              <w:t>?</w:t>
            </w:r>
          </w:p>
        </w:tc>
        <w:tc>
          <w:tcPr>
            <w:tcW w:w="2917" w:type="dxa"/>
          </w:tcPr>
          <w:p w14:paraId="7BF6C180" w14:textId="09BF252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Examine</w:t>
            </w:r>
          </w:p>
          <w:p w14:paraId="0DFC92A3" w14:textId="654BB7A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Why </w:t>
            </w:r>
            <w:proofErr w:type="gramStart"/>
            <w:r w:rsidRPr="040692E8">
              <w:rPr>
                <w:rFonts w:eastAsia="Aptos"/>
              </w:rPr>
              <w:t>is a thesis</w:t>
            </w:r>
            <w:proofErr w:type="gramEnd"/>
            <w:r w:rsidRPr="040692E8">
              <w:rPr>
                <w:rFonts w:eastAsia="Aptos"/>
              </w:rPr>
              <w:t xml:space="preserve"> statement important?</w:t>
            </w:r>
          </w:p>
        </w:tc>
        <w:tc>
          <w:tcPr>
            <w:tcW w:w="4533" w:type="dxa"/>
          </w:tcPr>
          <w:p w14:paraId="49418755" w14:textId="66423AF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6FA8849" w14:textId="14D1820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Identify a source of inspiration for Emma, and provide evidence based on the text and illustrations to support your response. </w:t>
            </w:r>
          </w:p>
          <w:p w14:paraId="54E01948" w14:textId="632B81C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Analyze the parts of a model thesis statement. </w:t>
            </w:r>
          </w:p>
          <w:p w14:paraId="2D58D312" w14:textId="4C25829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a dictionary to determine the precise meaning of unknown words. </w:t>
            </w:r>
          </w:p>
        </w:tc>
      </w:tr>
      <w:tr w:rsidR="00A546B5" w14:paraId="4ACD7C05"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FA707DF" w14:textId="1502887B"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3</w:t>
            </w:r>
          </w:p>
        </w:tc>
        <w:tc>
          <w:tcPr>
            <w:tcW w:w="2768" w:type="dxa"/>
          </w:tcPr>
          <w:p w14:paraId="4B27C785" w14:textId="2134DF0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Emma’s Rug</w:t>
            </w:r>
            <w:r w:rsidRPr="040692E8">
              <w:rPr>
                <w:rFonts w:eastAsia="Aptos"/>
              </w:rPr>
              <w:t>, Allen Say</w:t>
            </w:r>
          </w:p>
        </w:tc>
        <w:tc>
          <w:tcPr>
            <w:tcW w:w="2917" w:type="dxa"/>
          </w:tcPr>
          <w:p w14:paraId="3DB2AB2B" w14:textId="04D67C4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Distill</w:t>
            </w:r>
          </w:p>
          <w:p w14:paraId="72BD3514" w14:textId="681CEFF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is a central message in </w:t>
            </w:r>
            <w:r w:rsidRPr="040692E8">
              <w:rPr>
                <w:rFonts w:eastAsia="Aptos"/>
                <w:i/>
                <w:iCs/>
              </w:rPr>
              <w:t>Emma’s Rug</w:t>
            </w:r>
            <w:r w:rsidRPr="040692E8">
              <w:rPr>
                <w:rFonts w:eastAsia="Aptos"/>
              </w:rPr>
              <w:t>?</w:t>
            </w:r>
          </w:p>
        </w:tc>
        <w:tc>
          <w:tcPr>
            <w:tcW w:w="2917" w:type="dxa"/>
          </w:tcPr>
          <w:p w14:paraId="04FA07E4" w14:textId="7D7DE57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Experiment</w:t>
            </w:r>
          </w:p>
          <w:p w14:paraId="27B3715A" w14:textId="6886C6B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does a thesis statement work?</w:t>
            </w:r>
          </w:p>
          <w:p w14:paraId="46B937B1" w14:textId="27B455A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06825F21" w14:textId="7184C88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is it important to distinguish between conventions of spoken and written English?</w:t>
            </w:r>
          </w:p>
          <w:p w14:paraId="039D660F" w14:textId="3FE3295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Experiment</w:t>
            </w:r>
          </w:p>
          <w:p w14:paraId="415708B4" w14:textId="2441DCF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distinguish between conventions of spoken and written English?</w:t>
            </w:r>
          </w:p>
        </w:tc>
        <w:tc>
          <w:tcPr>
            <w:tcW w:w="4533" w:type="dxa"/>
          </w:tcPr>
          <w:p w14:paraId="18383F6E" w14:textId="0D3A63A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Participate in a Socratic Seminar discussing which of two illustrations better supports a central message in </w:t>
            </w:r>
            <w:r w:rsidRPr="040692E8">
              <w:rPr>
                <w:rFonts w:eastAsia="Aptos"/>
                <w:i/>
                <w:iCs/>
              </w:rPr>
              <w:t>Emma’s Rug</w:t>
            </w:r>
            <w:r w:rsidRPr="040692E8">
              <w:rPr>
                <w:rFonts w:eastAsia="Aptos"/>
              </w:rPr>
              <w:t>.</w:t>
            </w:r>
          </w:p>
          <w:p w14:paraId="0281F972" w14:textId="1069EBF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Identify the elements of a thesis statement.</w:t>
            </w:r>
          </w:p>
          <w:p w14:paraId="5E302B4B" w14:textId="7342356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Examine differences between conventions for spoken and written English. </w:t>
            </w:r>
          </w:p>
          <w:p w14:paraId="0FA47D9E" w14:textId="21ECA83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Experiment with distinguishing between conventions of spoken and written English. </w:t>
            </w:r>
          </w:p>
        </w:tc>
      </w:tr>
      <w:tr w:rsidR="00A546B5" w14:paraId="21E76037"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6C98E5" w14:textId="283EA881"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4</w:t>
            </w:r>
          </w:p>
        </w:tc>
        <w:tc>
          <w:tcPr>
            <w:tcW w:w="2768" w:type="dxa"/>
          </w:tcPr>
          <w:p w14:paraId="216E6B7B" w14:textId="766119F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0951E0D7" w14:textId="3A139DB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Excerpts from </w:t>
            </w:r>
            <w:r w:rsidRPr="040692E8">
              <w:rPr>
                <w:rFonts w:eastAsia="Aptos"/>
                <w:i/>
                <w:iCs/>
              </w:rPr>
              <w:t>Revelations</w:t>
            </w:r>
            <w:r w:rsidRPr="040692E8">
              <w:rPr>
                <w:rFonts w:eastAsia="Aptos"/>
              </w:rPr>
              <w:t>, Alvin Ailey</w:t>
            </w:r>
          </w:p>
          <w:p w14:paraId="69EDD89C" w14:textId="08A789C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“Andrea Davis Pinkney &amp; Brian Pinkney: 2013 National Book Festival”</w:t>
            </w:r>
          </w:p>
        </w:tc>
        <w:tc>
          <w:tcPr>
            <w:tcW w:w="2917" w:type="dxa"/>
          </w:tcPr>
          <w:p w14:paraId="2AAF3519" w14:textId="750B703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Wonder</w:t>
            </w:r>
          </w:p>
          <w:p w14:paraId="21F75DDE" w14:textId="4CCDED7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do I notice and wonder about </w:t>
            </w:r>
            <w:r w:rsidRPr="040692E8">
              <w:rPr>
                <w:rFonts w:eastAsia="Aptos"/>
                <w:i/>
                <w:iCs/>
              </w:rPr>
              <w:t>Alvin Ailey</w:t>
            </w:r>
            <w:r w:rsidRPr="040692E8">
              <w:rPr>
                <w:rFonts w:eastAsia="Aptos"/>
              </w:rPr>
              <w:t>?</w:t>
            </w:r>
          </w:p>
        </w:tc>
        <w:tc>
          <w:tcPr>
            <w:tcW w:w="2917" w:type="dxa"/>
          </w:tcPr>
          <w:p w14:paraId="091E05EC" w14:textId="274C561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Examine</w:t>
            </w:r>
          </w:p>
          <w:p w14:paraId="4A99C0C5" w14:textId="79B5A90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Why is research important?</w:t>
            </w:r>
          </w:p>
        </w:tc>
        <w:tc>
          <w:tcPr>
            <w:tcW w:w="4533" w:type="dxa"/>
          </w:tcPr>
          <w:p w14:paraId="0659EBAB" w14:textId="019922E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Record and categorize one detail and one question about </w:t>
            </w:r>
            <w:r w:rsidRPr="040692E8">
              <w:rPr>
                <w:rFonts w:eastAsia="Aptos"/>
                <w:i/>
                <w:iCs/>
              </w:rPr>
              <w:t>Alvin Ailey</w:t>
            </w:r>
            <w:r w:rsidRPr="040692E8">
              <w:rPr>
                <w:rFonts w:eastAsia="Aptos"/>
              </w:rPr>
              <w:t xml:space="preserve">. </w:t>
            </w:r>
          </w:p>
          <w:p w14:paraId="66014203" w14:textId="226202C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research to plan an explanatory essay that includes a thesis statement. </w:t>
            </w:r>
          </w:p>
          <w:p w14:paraId="2FB37191" w14:textId="0DF071D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the known root </w:t>
            </w:r>
            <w:r w:rsidRPr="040692E8">
              <w:rPr>
                <w:rFonts w:eastAsia="Aptos"/>
                <w:i/>
                <w:iCs/>
              </w:rPr>
              <w:t>graph</w:t>
            </w:r>
            <w:r w:rsidRPr="040692E8">
              <w:rPr>
                <w:rFonts w:eastAsia="Aptos"/>
              </w:rPr>
              <w:t xml:space="preserve"> to determine the precise meaning of </w:t>
            </w:r>
            <w:proofErr w:type="gramStart"/>
            <w:r w:rsidRPr="040692E8">
              <w:rPr>
                <w:rFonts w:eastAsia="Aptos"/>
                <w:i/>
                <w:iCs/>
              </w:rPr>
              <w:t>choreography</w:t>
            </w:r>
            <w:r w:rsidRPr="040692E8">
              <w:rPr>
                <w:rFonts w:eastAsia="Aptos"/>
              </w:rPr>
              <w:t>, and</w:t>
            </w:r>
            <w:proofErr w:type="gramEnd"/>
            <w:r w:rsidRPr="040692E8">
              <w:rPr>
                <w:rFonts w:eastAsia="Aptos"/>
              </w:rPr>
              <w:t xml:space="preserve"> clarify with a dictionary. </w:t>
            </w:r>
          </w:p>
        </w:tc>
      </w:tr>
      <w:tr w:rsidR="00A546B5" w14:paraId="09D81C17"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044B036" w14:textId="6FDDBD13"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lastRenderedPageBreak/>
              <w:t>5</w:t>
            </w:r>
          </w:p>
          <w:p w14:paraId="596C2287" w14:textId="22CDC790" w:rsidR="00A546B5" w:rsidRDefault="00A546B5" w:rsidP="040692E8">
            <w:pPr>
              <w:spacing w:before="40" w:after="40"/>
              <w:rPr>
                <w:rFonts w:eastAsia="Aptos"/>
              </w:rPr>
            </w:pPr>
          </w:p>
          <w:p w14:paraId="1E3F2F0F" w14:textId="3A5ADCFD"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57DCE7CB" w14:textId="73E0569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032E48E0" w14:textId="435414F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Excerpts from </w:t>
            </w:r>
            <w:r w:rsidRPr="040692E8">
              <w:rPr>
                <w:rFonts w:eastAsia="Aptos"/>
                <w:i/>
                <w:iCs/>
              </w:rPr>
              <w:t>Revelations</w:t>
            </w:r>
            <w:r w:rsidRPr="040692E8">
              <w:rPr>
                <w:rFonts w:eastAsia="Aptos"/>
              </w:rPr>
              <w:t>, Alvin Ailey</w:t>
            </w:r>
          </w:p>
          <w:p w14:paraId="7A2E50D6" w14:textId="1468498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Excerpt of Scholastic transcript with Andrea Davis Pinkney</w:t>
            </w:r>
          </w:p>
          <w:p w14:paraId="36BA1E6A" w14:textId="36FA949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“Working as a Team on Children’s Books,” Roberta Hershenson</w:t>
            </w:r>
          </w:p>
          <w:p w14:paraId="2875EC0C" w14:textId="199F2CF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“Brian Pinkney,” National Center for Children’s Illustrated Literature</w:t>
            </w:r>
          </w:p>
        </w:tc>
        <w:tc>
          <w:tcPr>
            <w:tcW w:w="2917" w:type="dxa"/>
          </w:tcPr>
          <w:p w14:paraId="281AC251" w14:textId="6A2D33B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Organize</w:t>
            </w:r>
          </w:p>
          <w:p w14:paraId="018096C9" w14:textId="0C38D9E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happens in </w:t>
            </w:r>
            <w:r w:rsidRPr="040692E8">
              <w:rPr>
                <w:rFonts w:eastAsia="Aptos"/>
                <w:i/>
                <w:iCs/>
              </w:rPr>
              <w:t>Alvin Ailey</w:t>
            </w:r>
            <w:r w:rsidRPr="040692E8">
              <w:rPr>
                <w:rFonts w:eastAsia="Aptos"/>
              </w:rPr>
              <w:t>?</w:t>
            </w:r>
          </w:p>
        </w:tc>
        <w:tc>
          <w:tcPr>
            <w:tcW w:w="2917" w:type="dxa"/>
          </w:tcPr>
          <w:p w14:paraId="5953F9B4" w14:textId="1B0F3FA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78094C71" w14:textId="3907EED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distinguish between conventions of spoken and written English to communicate effectively?</w:t>
            </w:r>
          </w:p>
          <w:p w14:paraId="6FCDEC9B" w14:textId="3ACCBA7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Experiment</w:t>
            </w:r>
          </w:p>
          <w:p w14:paraId="0DBB6B53" w14:textId="08CD7CA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does research work?</w:t>
            </w:r>
          </w:p>
        </w:tc>
        <w:tc>
          <w:tcPr>
            <w:tcW w:w="4533" w:type="dxa"/>
          </w:tcPr>
          <w:p w14:paraId="7292CA2A" w14:textId="0297F4B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Prepare and assess a short group presentation about the logical connection between paragraphs in </w:t>
            </w:r>
            <w:r w:rsidRPr="040692E8">
              <w:rPr>
                <w:rFonts w:eastAsia="Aptos"/>
                <w:i/>
                <w:iCs/>
              </w:rPr>
              <w:t>Alvin Ailey</w:t>
            </w:r>
            <w:r w:rsidRPr="040692E8">
              <w:rPr>
                <w:rFonts w:eastAsia="Aptos"/>
              </w:rPr>
              <w:t xml:space="preserve">, noting one way the oral presentation used conventions for spoken English effectively. </w:t>
            </w:r>
          </w:p>
          <w:p w14:paraId="40AB61BB" w14:textId="1EC41DD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time-order words to sequence events in </w:t>
            </w:r>
            <w:proofErr w:type="gramStart"/>
            <w:r w:rsidRPr="040692E8">
              <w:rPr>
                <w:rFonts w:eastAsia="Aptos"/>
                <w:i/>
                <w:iCs/>
              </w:rPr>
              <w:t>Alvin Ailey</w:t>
            </w:r>
            <w:r w:rsidRPr="040692E8">
              <w:rPr>
                <w:rFonts w:eastAsia="Aptos"/>
              </w:rPr>
              <w:t>, and</w:t>
            </w:r>
            <w:proofErr w:type="gramEnd"/>
            <w:r w:rsidRPr="040692E8">
              <w:rPr>
                <w:rFonts w:eastAsia="Aptos"/>
              </w:rPr>
              <w:t xml:space="preserve"> explain Alvin Ailey’s sources of inspiration and influence in the correct sequence. </w:t>
            </w:r>
          </w:p>
          <w:p w14:paraId="405A26AB" w14:textId="2158B72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Research and plan for an explanatory essay. </w:t>
            </w:r>
          </w:p>
          <w:p w14:paraId="2E715B83" w14:textId="13E43D6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Elaborate on the meaning of </w:t>
            </w:r>
            <w:r w:rsidRPr="040692E8">
              <w:rPr>
                <w:rFonts w:eastAsia="Aptos"/>
                <w:i/>
                <w:iCs/>
              </w:rPr>
              <w:t>revelation</w:t>
            </w:r>
            <w:r w:rsidRPr="040692E8">
              <w:rPr>
                <w:rFonts w:eastAsia="Aptos"/>
              </w:rPr>
              <w:t xml:space="preserve"> through context </w:t>
            </w:r>
            <w:proofErr w:type="gramStart"/>
            <w:r w:rsidRPr="040692E8">
              <w:rPr>
                <w:rFonts w:eastAsia="Aptos"/>
              </w:rPr>
              <w:t>clues, and</w:t>
            </w:r>
            <w:proofErr w:type="gramEnd"/>
            <w:r w:rsidRPr="040692E8">
              <w:rPr>
                <w:rFonts w:eastAsia="Aptos"/>
              </w:rPr>
              <w:t xml:space="preserve"> clarify precise meaning with a dictionary. </w:t>
            </w:r>
          </w:p>
        </w:tc>
      </w:tr>
      <w:tr w:rsidR="00A546B5" w14:paraId="3612BB03"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95D80CB" w14:textId="17812DD6"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6</w:t>
            </w:r>
          </w:p>
          <w:p w14:paraId="49FE4D84" w14:textId="08CBCDAC" w:rsidR="00A546B5" w:rsidRDefault="00A546B5" w:rsidP="040692E8">
            <w:pPr>
              <w:spacing w:before="40" w:after="40"/>
              <w:rPr>
                <w:rFonts w:eastAsia="Aptos"/>
              </w:rPr>
            </w:pPr>
          </w:p>
          <w:p w14:paraId="7F72420F" w14:textId="72F92B88"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FQT1</w:t>
            </w:r>
          </w:p>
          <w:p w14:paraId="1CE62D5E" w14:textId="513A1755" w:rsidR="00A546B5" w:rsidRDefault="00A546B5" w:rsidP="040692E8">
            <w:pPr>
              <w:spacing w:before="40" w:after="40"/>
              <w:rPr>
                <w:rFonts w:eastAsia="Aptos"/>
              </w:rPr>
            </w:pPr>
          </w:p>
          <w:p w14:paraId="7C2F7BF8" w14:textId="70A7CF94"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31F17B9B" w14:textId="77731EB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639B279B" w14:textId="281AE7A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Excerpt from 1988 interview with Alvin Ailey</w:t>
            </w:r>
          </w:p>
        </w:tc>
        <w:tc>
          <w:tcPr>
            <w:tcW w:w="2917" w:type="dxa"/>
          </w:tcPr>
          <w:p w14:paraId="2760F3AC" w14:textId="603D868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Reveal</w:t>
            </w:r>
          </w:p>
          <w:p w14:paraId="2E7E3C19" w14:textId="189DDDF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does a deeper exploration of word choice reveal in </w:t>
            </w:r>
            <w:r w:rsidRPr="040692E8">
              <w:rPr>
                <w:rFonts w:eastAsia="Aptos"/>
                <w:i/>
                <w:iCs/>
              </w:rPr>
              <w:t>Alvin Ailey</w:t>
            </w:r>
            <w:r w:rsidRPr="040692E8">
              <w:rPr>
                <w:rFonts w:eastAsia="Aptos"/>
              </w:rPr>
              <w:t>?</w:t>
            </w:r>
          </w:p>
        </w:tc>
        <w:tc>
          <w:tcPr>
            <w:tcW w:w="2917" w:type="dxa"/>
          </w:tcPr>
          <w:p w14:paraId="4320387F" w14:textId="1242C91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2CBF429F" w14:textId="3972A10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use research in explanatory writing?</w:t>
            </w:r>
          </w:p>
        </w:tc>
        <w:tc>
          <w:tcPr>
            <w:tcW w:w="4533" w:type="dxa"/>
          </w:tcPr>
          <w:p w14:paraId="4315D35C" w14:textId="682C6B4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Explain how nonliteral language and word choices develop an understanding of the biography’s subject. </w:t>
            </w:r>
          </w:p>
          <w:p w14:paraId="1986ADE6" w14:textId="58860AF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Research Alvin Ailey in preparation for writing an explanatory essay. </w:t>
            </w:r>
          </w:p>
          <w:p w14:paraId="533E1C01" w14:textId="5602D28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a known prefix and sentence-level context as clues to determine the meaning of the word </w:t>
            </w:r>
            <w:proofErr w:type="gramStart"/>
            <w:r w:rsidRPr="040692E8">
              <w:rPr>
                <w:rFonts w:eastAsia="Aptos"/>
                <w:i/>
                <w:iCs/>
              </w:rPr>
              <w:t>rehearsed</w:t>
            </w:r>
            <w:r w:rsidRPr="040692E8">
              <w:rPr>
                <w:rFonts w:eastAsia="Aptos"/>
              </w:rPr>
              <w:t>, and</w:t>
            </w:r>
            <w:proofErr w:type="gramEnd"/>
            <w:r w:rsidRPr="040692E8">
              <w:rPr>
                <w:rFonts w:eastAsia="Aptos"/>
              </w:rPr>
              <w:t xml:space="preserve"> clarify precise meaning with a dictionary. </w:t>
            </w:r>
          </w:p>
        </w:tc>
      </w:tr>
      <w:tr w:rsidR="00A546B5" w14:paraId="2D098C39"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FC93896" w14:textId="0EDFF057" w:rsidR="00A546B5" w:rsidRDefault="00A546B5" w:rsidP="040692E8">
            <w:pPr>
              <w:spacing w:before="40" w:after="40"/>
              <w:rPr>
                <w:rFonts w:eastAsia="Aptos"/>
                <w:b w:val="0"/>
                <w:bCs w:val="0"/>
              </w:rPr>
            </w:pPr>
            <w:r w:rsidRPr="040692E8">
              <w:rPr>
                <w:rFonts w:eastAsia="Aptos"/>
                <w:b w:val="0"/>
                <w:bCs w:val="0"/>
              </w:rPr>
              <w:lastRenderedPageBreak/>
              <w:t>7</w:t>
            </w:r>
          </w:p>
        </w:tc>
        <w:tc>
          <w:tcPr>
            <w:tcW w:w="2768" w:type="dxa"/>
          </w:tcPr>
          <w:p w14:paraId="587BD695" w14:textId="70F566A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Alvin Ailey,</w:t>
            </w:r>
            <w:r w:rsidRPr="040692E8">
              <w:rPr>
                <w:rFonts w:eastAsia="Aptos"/>
              </w:rPr>
              <w:t xml:space="preserve"> Andrea Davis Pinkney</w:t>
            </w:r>
          </w:p>
          <w:p w14:paraId="710CCA72" w14:textId="70CF3F7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Excerpt from 1988 interview with Alvin Ailey</w:t>
            </w:r>
          </w:p>
          <w:p w14:paraId="38B347A8" w14:textId="1B04F0C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“Celebrating </w:t>
            </w:r>
            <w:r w:rsidRPr="040692E8">
              <w:rPr>
                <w:rFonts w:eastAsia="Aptos"/>
                <w:i/>
                <w:iCs/>
              </w:rPr>
              <w:t>Revelations</w:t>
            </w:r>
            <w:r w:rsidRPr="040692E8">
              <w:rPr>
                <w:rFonts w:eastAsia="Aptos"/>
              </w:rPr>
              <w:t xml:space="preserve"> at 50 Film,” Alvin Ailey</w:t>
            </w:r>
          </w:p>
          <w:p w14:paraId="32E0EE97" w14:textId="120FD7A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Excerpts of </w:t>
            </w:r>
            <w:r w:rsidRPr="040692E8">
              <w:rPr>
                <w:rFonts w:eastAsia="Aptos"/>
                <w:i/>
                <w:iCs/>
              </w:rPr>
              <w:t>Revelations</w:t>
            </w:r>
            <w:r w:rsidRPr="040692E8">
              <w:rPr>
                <w:rFonts w:eastAsia="Aptos"/>
              </w:rPr>
              <w:t>, Alvin Ailey</w:t>
            </w:r>
          </w:p>
        </w:tc>
        <w:tc>
          <w:tcPr>
            <w:tcW w:w="2917" w:type="dxa"/>
          </w:tcPr>
          <w:p w14:paraId="194D5FFF" w14:textId="4B2658C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Distill</w:t>
            </w:r>
          </w:p>
          <w:p w14:paraId="28AAA143" w14:textId="7734FE1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is the essential meaning of </w:t>
            </w:r>
            <w:r w:rsidRPr="040692E8">
              <w:rPr>
                <w:rFonts w:eastAsia="Aptos"/>
                <w:i/>
                <w:iCs/>
              </w:rPr>
              <w:t>Alvin Ailey</w:t>
            </w:r>
            <w:r w:rsidRPr="040692E8">
              <w:rPr>
                <w:rFonts w:eastAsia="Aptos"/>
              </w:rPr>
              <w:t>?</w:t>
            </w:r>
          </w:p>
        </w:tc>
        <w:tc>
          <w:tcPr>
            <w:tcW w:w="2917" w:type="dxa"/>
          </w:tcPr>
          <w:p w14:paraId="7CAD6D3D" w14:textId="546C06C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70095B7D" w14:textId="4403003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distinguish between the conventions of spoken and written English in an oral presentation?</w:t>
            </w:r>
          </w:p>
          <w:p w14:paraId="619D0C44" w14:textId="5171C2C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3C9730E7" w14:textId="2D1BD60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research in explanatory writing?</w:t>
            </w:r>
          </w:p>
          <w:p w14:paraId="1D4F02C9" w14:textId="328D4AF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38887F04" w14:textId="3301F9C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are comparative and superlative adjectives important?</w:t>
            </w:r>
          </w:p>
        </w:tc>
        <w:tc>
          <w:tcPr>
            <w:tcW w:w="4533" w:type="dxa"/>
          </w:tcPr>
          <w:p w14:paraId="1B6E3D7B" w14:textId="1A5C8B5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Determine the essential meaning of </w:t>
            </w:r>
            <w:r w:rsidRPr="040692E8">
              <w:rPr>
                <w:rFonts w:eastAsia="Aptos"/>
                <w:i/>
                <w:iCs/>
              </w:rPr>
              <w:t>Alvin Ailey</w:t>
            </w:r>
            <w:r w:rsidRPr="040692E8">
              <w:rPr>
                <w:rFonts w:eastAsia="Aptos"/>
              </w:rPr>
              <w:t xml:space="preserve">. </w:t>
            </w:r>
          </w:p>
          <w:p w14:paraId="376B857D" w14:textId="775AE5C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Give a short group presentation, using complete sentences, to share ideas about the essential meaning of </w:t>
            </w:r>
            <w:r w:rsidRPr="040692E8">
              <w:rPr>
                <w:rFonts w:eastAsia="Aptos"/>
                <w:i/>
                <w:iCs/>
              </w:rPr>
              <w:t>Alvin Ailey</w:t>
            </w:r>
            <w:r w:rsidRPr="040692E8">
              <w:rPr>
                <w:rFonts w:eastAsia="Aptos"/>
              </w:rPr>
              <w:t xml:space="preserve">, distinguishing between conventions of spoken and written English. </w:t>
            </w:r>
          </w:p>
          <w:p w14:paraId="0EBD3ECD" w14:textId="6726C61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Research Alvin Ailey in preparation for writing an explanatory essay. </w:t>
            </w:r>
          </w:p>
          <w:p w14:paraId="03EC6A9C" w14:textId="281B960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Distinguish between comparative and superlative adjectives. </w:t>
            </w:r>
          </w:p>
        </w:tc>
      </w:tr>
      <w:tr w:rsidR="00A546B5" w14:paraId="5119C758"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0DC34BA" w14:textId="05904963" w:rsidR="00A546B5" w:rsidRDefault="00A546B5" w:rsidP="040692E8">
            <w:pPr>
              <w:spacing w:before="40" w:after="40"/>
              <w:rPr>
                <w:rFonts w:eastAsia="Aptos"/>
                <w:b w:val="0"/>
                <w:bCs w:val="0"/>
              </w:rPr>
            </w:pPr>
            <w:r w:rsidRPr="040692E8">
              <w:rPr>
                <w:rFonts w:eastAsia="Aptos"/>
                <w:b w:val="0"/>
                <w:bCs w:val="0"/>
              </w:rPr>
              <w:t>8</w:t>
            </w:r>
          </w:p>
        </w:tc>
        <w:tc>
          <w:tcPr>
            <w:tcW w:w="2768" w:type="dxa"/>
          </w:tcPr>
          <w:p w14:paraId="5445BED7" w14:textId="4C996AC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3F9AA5E4" w14:textId="4404AAD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Emma’s Rug</w:t>
            </w:r>
            <w:r w:rsidRPr="040692E8">
              <w:rPr>
                <w:rFonts w:eastAsia="Aptos"/>
              </w:rPr>
              <w:t>, Allen Say</w:t>
            </w:r>
          </w:p>
        </w:tc>
        <w:tc>
          <w:tcPr>
            <w:tcW w:w="2917" w:type="dxa"/>
          </w:tcPr>
          <w:p w14:paraId="3B76220C" w14:textId="7859E65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Know</w:t>
            </w:r>
          </w:p>
          <w:p w14:paraId="53557E4B" w14:textId="3B640A2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Alvin Ailey</w:t>
            </w:r>
            <w:r w:rsidRPr="040692E8">
              <w:rPr>
                <w:rFonts w:eastAsia="Aptos"/>
              </w:rPr>
              <w:t xml:space="preserve"> and </w:t>
            </w:r>
            <w:r w:rsidRPr="040692E8">
              <w:rPr>
                <w:rFonts w:eastAsia="Aptos"/>
                <w:i/>
                <w:iCs/>
              </w:rPr>
              <w:t>Emma’s Rug</w:t>
            </w:r>
            <w:r w:rsidRPr="040692E8">
              <w:rPr>
                <w:rFonts w:eastAsia="Aptos"/>
              </w:rPr>
              <w:t xml:space="preserve"> build my knowledge?</w:t>
            </w:r>
          </w:p>
        </w:tc>
        <w:tc>
          <w:tcPr>
            <w:tcW w:w="2917" w:type="dxa"/>
          </w:tcPr>
          <w:p w14:paraId="1A1DBB36" w14:textId="7C06D89A"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4E08F30F" w14:textId="3EDC75E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use a thesis statement and research in an explanatory essay?</w:t>
            </w:r>
          </w:p>
          <w:p w14:paraId="0DC27777" w14:textId="324A8E0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Experiment</w:t>
            </w:r>
          </w:p>
          <w:p w14:paraId="7B96D077" w14:textId="029AF18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comparative and superlative adjectives work?</w:t>
            </w:r>
          </w:p>
        </w:tc>
        <w:tc>
          <w:tcPr>
            <w:tcW w:w="4533" w:type="dxa"/>
          </w:tcPr>
          <w:p w14:paraId="2927EF8A" w14:textId="68B3285A"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Plan a written response to an explanatory prompt. </w:t>
            </w:r>
          </w:p>
          <w:p w14:paraId="7BD6E214" w14:textId="09333D4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Draft an explanatory essay. </w:t>
            </w:r>
          </w:p>
          <w:p w14:paraId="70E0E0FC" w14:textId="14AFCDB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comparative and superlative adjectives in nonliteral language. </w:t>
            </w:r>
          </w:p>
        </w:tc>
      </w:tr>
      <w:tr w:rsidR="00A546B5" w14:paraId="32183AAF"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F24D3F7" w14:textId="0BAEF95B" w:rsidR="00A546B5" w:rsidRDefault="00A546B5" w:rsidP="040692E8">
            <w:pPr>
              <w:spacing w:before="40" w:after="40"/>
              <w:rPr>
                <w:rFonts w:eastAsia="Aptos"/>
                <w:b w:val="0"/>
                <w:bCs w:val="0"/>
              </w:rPr>
            </w:pPr>
            <w:r w:rsidRPr="040692E8">
              <w:rPr>
                <w:rFonts w:eastAsia="Aptos"/>
                <w:b w:val="0"/>
                <w:bCs w:val="0"/>
              </w:rPr>
              <w:t>9</w:t>
            </w:r>
          </w:p>
        </w:tc>
        <w:tc>
          <w:tcPr>
            <w:tcW w:w="2768" w:type="dxa"/>
          </w:tcPr>
          <w:p w14:paraId="1167F3F5" w14:textId="1D381D2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0FF9A2C0" w14:textId="2A86B74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Emma’s Rug</w:t>
            </w:r>
            <w:r w:rsidRPr="040692E8">
              <w:rPr>
                <w:rFonts w:eastAsia="Aptos"/>
              </w:rPr>
              <w:t>, Allen Say</w:t>
            </w:r>
          </w:p>
        </w:tc>
        <w:tc>
          <w:tcPr>
            <w:tcW w:w="2917" w:type="dxa"/>
          </w:tcPr>
          <w:p w14:paraId="4C30D6A7" w14:textId="491BB97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Know</w:t>
            </w:r>
          </w:p>
          <w:p w14:paraId="271EC3F0" w14:textId="6E85A89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Alvin Ailey</w:t>
            </w:r>
            <w:r w:rsidRPr="040692E8">
              <w:rPr>
                <w:rFonts w:eastAsia="Aptos"/>
              </w:rPr>
              <w:t xml:space="preserve"> and </w:t>
            </w:r>
            <w:r w:rsidRPr="040692E8">
              <w:rPr>
                <w:rFonts w:eastAsia="Aptos"/>
                <w:i/>
                <w:iCs/>
              </w:rPr>
              <w:t>Emma’s Rug</w:t>
            </w:r>
            <w:r w:rsidRPr="040692E8">
              <w:rPr>
                <w:rFonts w:eastAsia="Aptos"/>
              </w:rPr>
              <w:t xml:space="preserve"> build my knowledge?</w:t>
            </w:r>
          </w:p>
        </w:tc>
        <w:tc>
          <w:tcPr>
            <w:tcW w:w="2917" w:type="dxa"/>
          </w:tcPr>
          <w:p w14:paraId="49BBB26B" w14:textId="6FF2F68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Excel</w:t>
            </w:r>
          </w:p>
          <w:p w14:paraId="4B3FDC36" w14:textId="0E5691A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improve an explanatory essay?</w:t>
            </w:r>
          </w:p>
          <w:p w14:paraId="3B07F717" w14:textId="1F572A9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55E6A1BB" w14:textId="6AEC4F0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is it important to revise writing for spelling?</w:t>
            </w:r>
          </w:p>
        </w:tc>
        <w:tc>
          <w:tcPr>
            <w:tcW w:w="4533" w:type="dxa"/>
          </w:tcPr>
          <w:p w14:paraId="3C94C92C" w14:textId="6CEF6DA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Edit and revise writing based on feedback from a peer reviewer. </w:t>
            </w:r>
          </w:p>
          <w:p w14:paraId="1BC452FB" w14:textId="1CC928B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Peer-evaluate and revise a multiparagraph essay for correct rules for spelling. </w:t>
            </w:r>
          </w:p>
        </w:tc>
      </w:tr>
    </w:tbl>
    <w:p w14:paraId="6D3EB090" w14:textId="69CDF1F8" w:rsidR="040692E8" w:rsidRDefault="040692E8"/>
    <w:p w14:paraId="253048A8" w14:textId="4FD1FC3F" w:rsidR="7010506A" w:rsidRDefault="7010506A" w:rsidP="6915A1CE">
      <w:pPr>
        <w:pStyle w:val="Heading4"/>
      </w:pPr>
      <w:r>
        <w:lastRenderedPageBreak/>
        <w:t>Focusing Question 2:</w:t>
      </w:r>
      <w:r w:rsidR="4385CDAA">
        <w:t xml:space="preserve"> How do artists make art?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546B5" w14:paraId="262682C0" w14:textId="77777777" w:rsidTr="00A546B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A546B5" w:rsidRDefault="00A546B5" w:rsidP="6915A1CE">
            <w:pPr>
              <w:spacing w:before="40" w:after="40"/>
              <w:jc w:val="center"/>
              <w:rPr>
                <w:sz w:val="22"/>
                <w:szCs w:val="22"/>
              </w:rPr>
            </w:pPr>
            <w:r w:rsidRPr="6915A1CE">
              <w:rPr>
                <w:sz w:val="22"/>
                <w:szCs w:val="22"/>
              </w:rPr>
              <w:t>Lesson</w:t>
            </w:r>
          </w:p>
        </w:tc>
        <w:tc>
          <w:tcPr>
            <w:tcW w:w="2768" w:type="dxa"/>
          </w:tcPr>
          <w:p w14:paraId="3170E53C"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546B5" w14:paraId="1BD460E1"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0B479E4" w14:textId="5BFB1E18" w:rsidR="00A546B5" w:rsidRDefault="00A546B5" w:rsidP="040692E8">
            <w:pPr>
              <w:spacing w:before="40" w:after="40"/>
              <w:rPr>
                <w:rFonts w:eastAsia="Aptos"/>
                <w:b w:val="0"/>
                <w:bCs w:val="0"/>
              </w:rPr>
            </w:pPr>
            <w:r w:rsidRPr="040692E8">
              <w:rPr>
                <w:rFonts w:eastAsia="Aptos"/>
                <w:b w:val="0"/>
                <w:bCs w:val="0"/>
              </w:rPr>
              <w:t>10</w:t>
            </w:r>
          </w:p>
          <w:p w14:paraId="02E09565" w14:textId="7443B55C" w:rsidR="00A546B5" w:rsidRDefault="00A546B5" w:rsidP="040692E8">
            <w:pPr>
              <w:spacing w:before="40" w:after="40"/>
              <w:rPr>
                <w:rFonts w:eastAsia="Aptos"/>
              </w:rPr>
            </w:pPr>
          </w:p>
          <w:p w14:paraId="24C54B57" w14:textId="2A98977A" w:rsidR="00A546B5" w:rsidRDefault="00A546B5" w:rsidP="040692E8">
            <w:pPr>
              <w:spacing w:before="40" w:after="40"/>
              <w:rPr>
                <w:rFonts w:eastAsia="Aptos"/>
                <w:b w:val="0"/>
                <w:bCs w:val="0"/>
              </w:rPr>
            </w:pPr>
            <w:r w:rsidRPr="040692E8">
              <w:rPr>
                <w:rFonts w:eastAsia="Aptos"/>
                <w:b w:val="0"/>
                <w:bCs w:val="0"/>
              </w:rPr>
              <w:t>QS</w:t>
            </w:r>
          </w:p>
        </w:tc>
        <w:tc>
          <w:tcPr>
            <w:tcW w:w="2768" w:type="dxa"/>
          </w:tcPr>
          <w:p w14:paraId="3DA370BB" w14:textId="7BAA818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 xml:space="preserve">I Saw </w:t>
            </w:r>
            <w:proofErr w:type="gramStart"/>
            <w:r w:rsidRPr="040692E8">
              <w:rPr>
                <w:rFonts w:eastAsia="Aptos"/>
                <w:i/>
                <w:iCs/>
              </w:rPr>
              <w:t>the Figure</w:t>
            </w:r>
            <w:proofErr w:type="gramEnd"/>
            <w:r w:rsidRPr="040692E8">
              <w:rPr>
                <w:rFonts w:eastAsia="Aptos"/>
                <w:i/>
                <w:iCs/>
              </w:rPr>
              <w:t xml:space="preserve"> 5 in Gold</w:t>
            </w:r>
            <w:r w:rsidRPr="040692E8">
              <w:rPr>
                <w:rFonts w:eastAsia="Aptos"/>
              </w:rPr>
              <w:t>, Charles Demuth</w:t>
            </w:r>
          </w:p>
          <w:p w14:paraId="4216A9A9" w14:textId="2D4BB27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tc>
        <w:tc>
          <w:tcPr>
            <w:tcW w:w="2917" w:type="dxa"/>
          </w:tcPr>
          <w:p w14:paraId="1798D5E3" w14:textId="23189DE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Wonder</w:t>
            </w:r>
          </w:p>
          <w:p w14:paraId="503BA732" w14:textId="78BC2F1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do I notice and wonder about </w:t>
            </w:r>
            <w:r w:rsidRPr="040692E8">
              <w:rPr>
                <w:rFonts w:eastAsia="Aptos"/>
                <w:i/>
                <w:iCs/>
              </w:rPr>
              <w:t>A River of Words</w:t>
            </w:r>
            <w:r w:rsidRPr="040692E8">
              <w:rPr>
                <w:rFonts w:eastAsia="Aptos"/>
              </w:rPr>
              <w:t>?</w:t>
            </w:r>
          </w:p>
        </w:tc>
        <w:tc>
          <w:tcPr>
            <w:tcW w:w="2917" w:type="dxa"/>
          </w:tcPr>
          <w:p w14:paraId="1C5BC075" w14:textId="3121886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73D04008" w14:textId="6EAA3D7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is choosing words and phrases for effect important?</w:t>
            </w:r>
          </w:p>
          <w:p w14:paraId="5C56CF97" w14:textId="740CAE2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Experiment</w:t>
            </w:r>
          </w:p>
          <w:p w14:paraId="1A825E6D" w14:textId="6EC8596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irregular forms of comparative and superlative adjectives work?</w:t>
            </w:r>
          </w:p>
        </w:tc>
        <w:tc>
          <w:tcPr>
            <w:tcW w:w="4533" w:type="dxa"/>
          </w:tcPr>
          <w:p w14:paraId="3ADD548F" w14:textId="158B1C0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Notice and wonder about a </w:t>
            </w:r>
            <w:proofErr w:type="gramStart"/>
            <w:r w:rsidRPr="040692E8">
              <w:rPr>
                <w:rFonts w:eastAsia="Aptos"/>
              </w:rPr>
              <w:t>text, and</w:t>
            </w:r>
            <w:proofErr w:type="gramEnd"/>
            <w:r w:rsidRPr="040692E8">
              <w:rPr>
                <w:rFonts w:eastAsia="Aptos"/>
              </w:rPr>
              <w:t xml:space="preserve"> categorize observations and questions. </w:t>
            </w:r>
          </w:p>
          <w:p w14:paraId="64AB0DE5" w14:textId="570A8B0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Analyze how an author chooses words and phrases for effect. </w:t>
            </w:r>
          </w:p>
          <w:p w14:paraId="69DF9CC3" w14:textId="6E4A7F5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Experiment with comparative and superlative forms of irregular adjectives. </w:t>
            </w:r>
          </w:p>
          <w:p w14:paraId="142F3466" w14:textId="4ED66A5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78B1E40E"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488F6F2" w14:textId="75A52B3F" w:rsidR="00A546B5" w:rsidRDefault="00A546B5" w:rsidP="040692E8">
            <w:pPr>
              <w:spacing w:before="40" w:after="40"/>
              <w:rPr>
                <w:rFonts w:eastAsia="Aptos"/>
                <w:b w:val="0"/>
                <w:bCs w:val="0"/>
              </w:rPr>
            </w:pPr>
            <w:r w:rsidRPr="040692E8">
              <w:rPr>
                <w:rFonts w:eastAsia="Aptos"/>
                <w:b w:val="0"/>
                <w:bCs w:val="0"/>
              </w:rPr>
              <w:t>11</w:t>
            </w:r>
          </w:p>
        </w:tc>
        <w:tc>
          <w:tcPr>
            <w:tcW w:w="2768" w:type="dxa"/>
          </w:tcPr>
          <w:p w14:paraId="665D1C85" w14:textId="2F54E20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tc>
        <w:tc>
          <w:tcPr>
            <w:tcW w:w="2917" w:type="dxa"/>
          </w:tcPr>
          <w:p w14:paraId="55238A88" w14:textId="73214EF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Wonder</w:t>
            </w:r>
          </w:p>
          <w:p w14:paraId="10E9DD6C" w14:textId="5BE2D5B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What do I notice and wonder about William Carlos Williams’s poetry?</w:t>
            </w:r>
          </w:p>
        </w:tc>
        <w:tc>
          <w:tcPr>
            <w:tcW w:w="2917" w:type="dxa"/>
          </w:tcPr>
          <w:p w14:paraId="2009F4D8" w14:textId="0CCA5D3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Experiment</w:t>
            </w:r>
          </w:p>
          <w:p w14:paraId="6E01A56B" w14:textId="2CCA60D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does choosing words and phrases for effect work?</w:t>
            </w:r>
          </w:p>
        </w:tc>
        <w:tc>
          <w:tcPr>
            <w:tcW w:w="4533" w:type="dxa"/>
          </w:tcPr>
          <w:p w14:paraId="7516FF44" w14:textId="7EBA867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Identify characteristics of William Carlos Williams’s </w:t>
            </w:r>
            <w:proofErr w:type="gramStart"/>
            <w:r w:rsidRPr="040692E8">
              <w:rPr>
                <w:rFonts w:eastAsia="Aptos"/>
              </w:rPr>
              <w:t>poetry, and</w:t>
            </w:r>
            <w:proofErr w:type="gramEnd"/>
            <w:r w:rsidRPr="040692E8">
              <w:rPr>
                <w:rFonts w:eastAsia="Aptos"/>
              </w:rPr>
              <w:t xml:space="preserve"> generate questions about his work. </w:t>
            </w:r>
          </w:p>
          <w:p w14:paraId="22A04ECF" w14:textId="54680AC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Choose words and phrases for effect. </w:t>
            </w:r>
          </w:p>
          <w:p w14:paraId="45986D20" w14:textId="6A50F3B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a glossary or beginning dictionary to clarify the precise meaning of explore. </w:t>
            </w:r>
          </w:p>
          <w:p w14:paraId="7E4DF2CD" w14:textId="11D9E3F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A546B5" w14:paraId="567FA805"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EB4D016" w14:textId="66CBC083" w:rsidR="00A546B5" w:rsidRDefault="00A546B5" w:rsidP="040692E8">
            <w:pPr>
              <w:spacing w:before="40" w:after="40"/>
              <w:rPr>
                <w:rFonts w:eastAsia="Aptos"/>
                <w:b w:val="0"/>
                <w:bCs w:val="0"/>
              </w:rPr>
            </w:pPr>
            <w:r w:rsidRPr="040692E8">
              <w:rPr>
                <w:rFonts w:eastAsia="Aptos"/>
                <w:b w:val="0"/>
                <w:bCs w:val="0"/>
              </w:rPr>
              <w:t>12</w:t>
            </w:r>
          </w:p>
          <w:p w14:paraId="0D63CC01" w14:textId="6DA5FFAE" w:rsidR="00A546B5" w:rsidRDefault="00A546B5" w:rsidP="040692E8">
            <w:pPr>
              <w:spacing w:before="40" w:after="40"/>
              <w:rPr>
                <w:rFonts w:eastAsia="Aptos"/>
              </w:rPr>
            </w:pPr>
          </w:p>
          <w:p w14:paraId="5185A4E7" w14:textId="0A6F681C" w:rsidR="00A546B5" w:rsidRDefault="00A546B5" w:rsidP="040692E8">
            <w:pPr>
              <w:spacing w:before="40" w:after="40"/>
              <w:rPr>
                <w:rFonts w:eastAsia="Aptos"/>
                <w:b w:val="0"/>
                <w:bCs w:val="0"/>
              </w:rPr>
            </w:pPr>
            <w:r w:rsidRPr="040692E8">
              <w:rPr>
                <w:rFonts w:eastAsia="Aptos"/>
                <w:b w:val="0"/>
                <w:bCs w:val="0"/>
              </w:rPr>
              <w:t>QS</w:t>
            </w:r>
          </w:p>
        </w:tc>
        <w:tc>
          <w:tcPr>
            <w:tcW w:w="2768" w:type="dxa"/>
          </w:tcPr>
          <w:p w14:paraId="3B7CF837" w14:textId="684FE78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“The Great Figure,” William Carlos Williams</w:t>
            </w:r>
          </w:p>
          <w:p w14:paraId="38297479" w14:textId="4293637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tc>
        <w:tc>
          <w:tcPr>
            <w:tcW w:w="2917" w:type="dxa"/>
          </w:tcPr>
          <w:p w14:paraId="7E0E82C1" w14:textId="6297189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Reveal</w:t>
            </w:r>
          </w:p>
          <w:p w14:paraId="45528530" w14:textId="33F6D8A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What does a deeper exploration of poetic elements reveal about William Carlos Williams’s poetry?</w:t>
            </w:r>
          </w:p>
        </w:tc>
        <w:tc>
          <w:tcPr>
            <w:tcW w:w="2917" w:type="dxa"/>
          </w:tcPr>
          <w:p w14:paraId="737DE1AA" w14:textId="29A07E5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Experiment</w:t>
            </w:r>
          </w:p>
          <w:p w14:paraId="6AD651D1" w14:textId="2972426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does choosing words and phrases for effect work?</w:t>
            </w:r>
          </w:p>
          <w:p w14:paraId="243A9210" w14:textId="394EC46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0343F0EA" w14:textId="24AA739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are comparative and superlative adverbs important?</w:t>
            </w:r>
          </w:p>
        </w:tc>
        <w:tc>
          <w:tcPr>
            <w:tcW w:w="4533" w:type="dxa"/>
          </w:tcPr>
          <w:p w14:paraId="203C879F" w14:textId="0F33C56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Explain how specific lines in “The Great Figure” build on earlier lines in the poem. </w:t>
            </w:r>
          </w:p>
          <w:p w14:paraId="28DD41E7" w14:textId="0D2B1AD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53E10EA" w14:textId="0D4A361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Write an original poem that uses sensory language and line breaks. </w:t>
            </w:r>
          </w:p>
          <w:p w14:paraId="6DC90C6A" w14:textId="3EFAE41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Distinguish between comparative and superlative adverbs. </w:t>
            </w:r>
          </w:p>
          <w:p w14:paraId="475248FC" w14:textId="51800B4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318EC9E1"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B859AD3" w14:textId="4D43DA7C" w:rsidR="00A546B5" w:rsidRDefault="00A546B5" w:rsidP="040692E8">
            <w:pPr>
              <w:spacing w:before="40" w:after="40"/>
              <w:rPr>
                <w:rFonts w:eastAsia="Aptos"/>
                <w:b w:val="0"/>
                <w:bCs w:val="0"/>
              </w:rPr>
            </w:pPr>
            <w:r w:rsidRPr="040692E8">
              <w:rPr>
                <w:rFonts w:eastAsia="Aptos"/>
                <w:b w:val="0"/>
                <w:bCs w:val="0"/>
              </w:rPr>
              <w:lastRenderedPageBreak/>
              <w:t>13</w:t>
            </w:r>
          </w:p>
          <w:p w14:paraId="3385ADC0" w14:textId="60C6F4FD" w:rsidR="00A546B5" w:rsidRDefault="00A546B5" w:rsidP="040692E8">
            <w:pPr>
              <w:spacing w:before="40" w:after="40"/>
              <w:rPr>
                <w:rFonts w:eastAsia="Aptos"/>
              </w:rPr>
            </w:pPr>
          </w:p>
          <w:p w14:paraId="04E7DCA3" w14:textId="6237D8E6" w:rsidR="00A546B5" w:rsidRDefault="00A546B5" w:rsidP="040692E8">
            <w:pPr>
              <w:spacing w:before="40" w:after="40"/>
              <w:rPr>
                <w:rFonts w:eastAsia="Aptos"/>
                <w:b w:val="0"/>
                <w:bCs w:val="0"/>
              </w:rPr>
            </w:pPr>
            <w:r w:rsidRPr="040692E8">
              <w:rPr>
                <w:rFonts w:eastAsia="Aptos"/>
                <w:b w:val="0"/>
                <w:bCs w:val="0"/>
              </w:rPr>
              <w:t>QS</w:t>
            </w:r>
          </w:p>
        </w:tc>
        <w:tc>
          <w:tcPr>
            <w:tcW w:w="2768" w:type="dxa"/>
          </w:tcPr>
          <w:p w14:paraId="161C062F" w14:textId="14E7597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p w14:paraId="184FB65A" w14:textId="0694D24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 xml:space="preserve">I Saw </w:t>
            </w:r>
            <w:proofErr w:type="gramStart"/>
            <w:r w:rsidRPr="040692E8">
              <w:rPr>
                <w:rFonts w:eastAsia="Aptos"/>
                <w:i/>
                <w:iCs/>
              </w:rPr>
              <w:t>the Figure</w:t>
            </w:r>
            <w:proofErr w:type="gramEnd"/>
            <w:r w:rsidRPr="040692E8">
              <w:rPr>
                <w:rFonts w:eastAsia="Aptos"/>
                <w:i/>
                <w:iCs/>
              </w:rPr>
              <w:t xml:space="preserve"> 5 in Gold</w:t>
            </w:r>
            <w:r w:rsidRPr="040692E8">
              <w:rPr>
                <w:rFonts w:eastAsia="Aptos"/>
              </w:rPr>
              <w:t>, Charles Demuth</w:t>
            </w:r>
          </w:p>
        </w:tc>
        <w:tc>
          <w:tcPr>
            <w:tcW w:w="2917" w:type="dxa"/>
          </w:tcPr>
          <w:p w14:paraId="22C64F2E" w14:textId="4F2185B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Organize</w:t>
            </w:r>
          </w:p>
          <w:p w14:paraId="22139479" w14:textId="5FA2772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happens in </w:t>
            </w:r>
            <w:r w:rsidRPr="040692E8">
              <w:rPr>
                <w:rFonts w:eastAsia="Aptos"/>
                <w:i/>
                <w:iCs/>
              </w:rPr>
              <w:t>A River of Words</w:t>
            </w:r>
            <w:r w:rsidRPr="040692E8">
              <w:rPr>
                <w:rFonts w:eastAsia="Aptos"/>
              </w:rPr>
              <w:t xml:space="preserve"> and </w:t>
            </w:r>
            <w:r w:rsidRPr="040692E8">
              <w:rPr>
                <w:rFonts w:eastAsia="Aptos"/>
                <w:i/>
                <w:iCs/>
              </w:rPr>
              <w:t xml:space="preserve">I Saw </w:t>
            </w:r>
            <w:proofErr w:type="gramStart"/>
            <w:r w:rsidRPr="040692E8">
              <w:rPr>
                <w:rFonts w:eastAsia="Aptos"/>
                <w:i/>
                <w:iCs/>
              </w:rPr>
              <w:t>the Figure</w:t>
            </w:r>
            <w:proofErr w:type="gramEnd"/>
            <w:r w:rsidRPr="040692E8">
              <w:rPr>
                <w:rFonts w:eastAsia="Aptos"/>
                <w:i/>
                <w:iCs/>
              </w:rPr>
              <w:t xml:space="preserve"> 5 in Gold</w:t>
            </w:r>
            <w:r w:rsidRPr="040692E8">
              <w:rPr>
                <w:rFonts w:eastAsia="Aptos"/>
              </w:rPr>
              <w:t>?</w:t>
            </w:r>
          </w:p>
        </w:tc>
        <w:tc>
          <w:tcPr>
            <w:tcW w:w="2917" w:type="dxa"/>
          </w:tcPr>
          <w:p w14:paraId="550F633B" w14:textId="446D5A3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77CEE1BB" w14:textId="4A27CB6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 I use words and phrases </w:t>
            </w:r>
            <w:proofErr w:type="gramStart"/>
            <w:r w:rsidRPr="040692E8">
              <w:rPr>
                <w:rFonts w:eastAsia="Aptos"/>
              </w:rPr>
              <w:t>for effect in</w:t>
            </w:r>
            <w:proofErr w:type="gramEnd"/>
            <w:r w:rsidRPr="040692E8">
              <w:rPr>
                <w:rFonts w:eastAsia="Aptos"/>
              </w:rPr>
              <w:t xml:space="preserve"> explanatory writing?</w:t>
            </w:r>
          </w:p>
          <w:p w14:paraId="4C3B3717" w14:textId="6BCE087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Excel</w:t>
            </w:r>
          </w:p>
          <w:p w14:paraId="74BE90B8" w14:textId="487C4A0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improve my explanatory paragraph by using words for effect?</w:t>
            </w:r>
          </w:p>
        </w:tc>
        <w:tc>
          <w:tcPr>
            <w:tcW w:w="4533" w:type="dxa"/>
          </w:tcPr>
          <w:p w14:paraId="4CDE771A" w14:textId="3E527EC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Choose words and phrases for effect in explanatory writing. </w:t>
            </w:r>
          </w:p>
          <w:p w14:paraId="6E058B1F" w14:textId="676BD66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Explain logical connections between </w:t>
            </w:r>
            <w:proofErr w:type="gramStart"/>
            <w:r w:rsidRPr="040692E8">
              <w:rPr>
                <w:rFonts w:eastAsia="Aptos"/>
              </w:rPr>
              <w:t>particular sentences</w:t>
            </w:r>
            <w:proofErr w:type="gramEnd"/>
            <w:r w:rsidRPr="040692E8">
              <w:rPr>
                <w:rFonts w:eastAsia="Aptos"/>
              </w:rPr>
              <w:t xml:space="preserve"> or paragraphs in A River of Words. </w:t>
            </w:r>
          </w:p>
          <w:p w14:paraId="459305B4" w14:textId="1BA5518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Peer-evaluate paragraphs and revise for using words for effect. </w:t>
            </w:r>
          </w:p>
          <w:p w14:paraId="6046D065" w14:textId="2B28B02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A546B5" w14:paraId="736F254A"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67F752E" w14:textId="145567F0" w:rsidR="00A546B5" w:rsidRDefault="00A546B5" w:rsidP="040692E8">
            <w:pPr>
              <w:spacing w:before="40" w:after="40"/>
              <w:rPr>
                <w:rFonts w:eastAsia="Aptos"/>
                <w:b w:val="0"/>
                <w:bCs w:val="0"/>
              </w:rPr>
            </w:pPr>
            <w:r w:rsidRPr="040692E8">
              <w:rPr>
                <w:rFonts w:eastAsia="Aptos"/>
                <w:b w:val="0"/>
                <w:bCs w:val="0"/>
              </w:rPr>
              <w:t>14</w:t>
            </w:r>
          </w:p>
        </w:tc>
        <w:tc>
          <w:tcPr>
            <w:tcW w:w="2768" w:type="dxa"/>
          </w:tcPr>
          <w:p w14:paraId="1BD89154" w14:textId="5365673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p w14:paraId="21683EF4" w14:textId="076B5F1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 xml:space="preserve">I Saw </w:t>
            </w:r>
            <w:proofErr w:type="gramStart"/>
            <w:r w:rsidRPr="040692E8">
              <w:rPr>
                <w:rFonts w:eastAsia="Aptos"/>
                <w:i/>
                <w:iCs/>
              </w:rPr>
              <w:t>the Figure</w:t>
            </w:r>
            <w:proofErr w:type="gramEnd"/>
            <w:r w:rsidRPr="040692E8">
              <w:rPr>
                <w:rFonts w:eastAsia="Aptos"/>
                <w:i/>
                <w:iCs/>
              </w:rPr>
              <w:t xml:space="preserve"> 5 in Gold</w:t>
            </w:r>
            <w:r w:rsidRPr="040692E8">
              <w:rPr>
                <w:rFonts w:eastAsia="Aptos"/>
              </w:rPr>
              <w:t>, Charles Demuth</w:t>
            </w:r>
          </w:p>
          <w:p w14:paraId="73AD4107" w14:textId="7CD9F95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My Egypt</w:t>
            </w:r>
            <w:r w:rsidRPr="040692E8">
              <w:rPr>
                <w:rFonts w:eastAsia="Aptos"/>
              </w:rPr>
              <w:t>, Charles Demuth</w:t>
            </w:r>
          </w:p>
          <w:p w14:paraId="001E24A7" w14:textId="502E523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Video of William Carlos Williams, Optic Nerve</w:t>
            </w:r>
          </w:p>
          <w:p w14:paraId="28063B0A" w14:textId="1B43646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M45: The Pleiades Star Cluster</w:t>
            </w:r>
            <w:r w:rsidRPr="040692E8">
              <w:rPr>
                <w:rFonts w:eastAsia="Aptos"/>
              </w:rPr>
              <w:t>, Antonio Fernandez-Sanchez</w:t>
            </w:r>
          </w:p>
        </w:tc>
        <w:tc>
          <w:tcPr>
            <w:tcW w:w="2917" w:type="dxa"/>
          </w:tcPr>
          <w:p w14:paraId="0390889F" w14:textId="2F347E6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Reveal</w:t>
            </w:r>
          </w:p>
          <w:p w14:paraId="1217E15E" w14:textId="6ACF442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What does a deeper exploration of two paintings reveal about an artist’s style?</w:t>
            </w:r>
          </w:p>
        </w:tc>
        <w:tc>
          <w:tcPr>
            <w:tcW w:w="2917" w:type="dxa"/>
          </w:tcPr>
          <w:p w14:paraId="2B87D5D4" w14:textId="34366DA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4B2DE1C6" w14:textId="6E504BE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is using visuals in an oral presentation important?</w:t>
            </w:r>
          </w:p>
          <w:p w14:paraId="1539113B" w14:textId="7028862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385E29DF" w14:textId="298D979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comparative and superlative adjectives in writing?</w:t>
            </w:r>
          </w:p>
        </w:tc>
        <w:tc>
          <w:tcPr>
            <w:tcW w:w="4533" w:type="dxa"/>
          </w:tcPr>
          <w:p w14:paraId="0930ED70" w14:textId="638D88E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Explain how visual aids enhance details of a poem read aloud.</w:t>
            </w:r>
          </w:p>
          <w:p w14:paraId="555C6DCF" w14:textId="1B58480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Compare two paintings by the same artist. </w:t>
            </w:r>
          </w:p>
          <w:p w14:paraId="1E0D1702" w14:textId="0C46CB0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Form and use comparative and superlative adjectives in writing. </w:t>
            </w:r>
          </w:p>
          <w:p w14:paraId="5C7C6348" w14:textId="252C57E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31AC17EC"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E323DB4" w14:textId="4256DF0C" w:rsidR="00A546B5" w:rsidRDefault="00A546B5" w:rsidP="040692E8">
            <w:pPr>
              <w:spacing w:before="40" w:after="40"/>
              <w:rPr>
                <w:rFonts w:eastAsia="Aptos"/>
                <w:b w:val="0"/>
                <w:bCs w:val="0"/>
              </w:rPr>
            </w:pPr>
            <w:r w:rsidRPr="040692E8">
              <w:rPr>
                <w:rFonts w:eastAsia="Aptos"/>
                <w:b w:val="0"/>
                <w:bCs w:val="0"/>
              </w:rPr>
              <w:t>15</w:t>
            </w:r>
          </w:p>
        </w:tc>
        <w:tc>
          <w:tcPr>
            <w:tcW w:w="2768" w:type="dxa"/>
          </w:tcPr>
          <w:p w14:paraId="5ABA8A76" w14:textId="5B57A3E9"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p w14:paraId="15E50E04" w14:textId="4A9154A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 xml:space="preserve">I Saw </w:t>
            </w:r>
            <w:proofErr w:type="gramStart"/>
            <w:r w:rsidRPr="040692E8">
              <w:rPr>
                <w:rFonts w:eastAsia="Aptos"/>
                <w:i/>
                <w:iCs/>
              </w:rPr>
              <w:t>the Figure</w:t>
            </w:r>
            <w:proofErr w:type="gramEnd"/>
            <w:r w:rsidRPr="040692E8">
              <w:rPr>
                <w:rFonts w:eastAsia="Aptos"/>
                <w:i/>
                <w:iCs/>
              </w:rPr>
              <w:t xml:space="preserve"> 5 in Gold</w:t>
            </w:r>
            <w:r w:rsidRPr="040692E8">
              <w:rPr>
                <w:rFonts w:eastAsia="Aptos"/>
              </w:rPr>
              <w:t>, Charles Demuth</w:t>
            </w:r>
          </w:p>
        </w:tc>
        <w:tc>
          <w:tcPr>
            <w:tcW w:w="2917" w:type="dxa"/>
          </w:tcPr>
          <w:p w14:paraId="3FCAA73B" w14:textId="70CB74B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Reveal</w:t>
            </w:r>
          </w:p>
          <w:p w14:paraId="0210B604" w14:textId="4615206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What does a deeper exploration of illustrations reveal about the text?</w:t>
            </w:r>
          </w:p>
        </w:tc>
        <w:tc>
          <w:tcPr>
            <w:tcW w:w="2917" w:type="dxa"/>
          </w:tcPr>
          <w:p w14:paraId="15F9BE7F" w14:textId="3D5BA1D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Experiment</w:t>
            </w:r>
          </w:p>
          <w:p w14:paraId="435250E3" w14:textId="2F160F8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does using visuals in an oral presentation work?</w:t>
            </w:r>
          </w:p>
        </w:tc>
        <w:tc>
          <w:tcPr>
            <w:tcW w:w="4533" w:type="dxa"/>
          </w:tcPr>
          <w:p w14:paraId="69FD8728" w14:textId="3DFCFB4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Identify how details of an illustration support the meaning of a text. </w:t>
            </w:r>
          </w:p>
          <w:p w14:paraId="6F8ACC66" w14:textId="2416CA1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visuals to emphasize details in an oral presentation. </w:t>
            </w:r>
          </w:p>
          <w:p w14:paraId="2DD4C643" w14:textId="4F3EBCE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a glossary or beginning dictionary to clarify the precise meaning of ordinary. </w:t>
            </w:r>
          </w:p>
          <w:p w14:paraId="72D53DB0" w14:textId="1B3E921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A546B5" w14:paraId="6289DBC6"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748562C" w14:textId="200366CA" w:rsidR="00A546B5" w:rsidRDefault="00A546B5" w:rsidP="040692E8">
            <w:pPr>
              <w:spacing w:before="40" w:after="40"/>
              <w:rPr>
                <w:rFonts w:eastAsia="Aptos"/>
                <w:b w:val="0"/>
                <w:bCs w:val="0"/>
              </w:rPr>
            </w:pPr>
            <w:r w:rsidRPr="040692E8">
              <w:rPr>
                <w:rFonts w:eastAsia="Aptos"/>
                <w:b w:val="0"/>
                <w:bCs w:val="0"/>
              </w:rPr>
              <w:lastRenderedPageBreak/>
              <w:t>16</w:t>
            </w:r>
          </w:p>
          <w:p w14:paraId="1B3FBABE" w14:textId="1FCC6802" w:rsidR="00A546B5" w:rsidRDefault="00A546B5" w:rsidP="040692E8">
            <w:pPr>
              <w:spacing w:before="40" w:after="40"/>
              <w:rPr>
                <w:rFonts w:eastAsia="Aptos"/>
                <w:b w:val="0"/>
                <w:bCs w:val="0"/>
              </w:rPr>
            </w:pPr>
            <w:r w:rsidRPr="040692E8">
              <w:rPr>
                <w:rFonts w:eastAsia="Aptos"/>
                <w:b w:val="0"/>
                <w:bCs w:val="0"/>
              </w:rPr>
              <w:t>SS</w:t>
            </w:r>
          </w:p>
          <w:p w14:paraId="0FED4C16" w14:textId="21D3D02B" w:rsidR="00A546B5" w:rsidRDefault="00A546B5" w:rsidP="040692E8">
            <w:pPr>
              <w:spacing w:before="40" w:after="40"/>
              <w:rPr>
                <w:rFonts w:eastAsia="Aptos"/>
                <w:b w:val="0"/>
                <w:bCs w:val="0"/>
              </w:rPr>
            </w:pPr>
            <w:r w:rsidRPr="040692E8">
              <w:rPr>
                <w:rFonts w:eastAsia="Aptos"/>
                <w:b w:val="0"/>
                <w:bCs w:val="0"/>
              </w:rPr>
              <w:t>FQT2</w:t>
            </w:r>
          </w:p>
          <w:p w14:paraId="22579016" w14:textId="504EC373" w:rsidR="00A546B5" w:rsidRDefault="00A546B5" w:rsidP="040692E8">
            <w:pPr>
              <w:spacing w:before="40" w:after="40"/>
              <w:rPr>
                <w:rFonts w:eastAsia="Aptos"/>
              </w:rPr>
            </w:pPr>
            <w:r w:rsidRPr="040692E8">
              <w:rPr>
                <w:rFonts w:eastAsia="Aptos"/>
              </w:rPr>
              <w:t>SS</w:t>
            </w:r>
          </w:p>
          <w:p w14:paraId="27D21A1B" w14:textId="40D39839" w:rsidR="00A546B5" w:rsidRDefault="00A546B5" w:rsidP="040692E8">
            <w:pPr>
              <w:spacing w:before="40" w:after="40"/>
              <w:rPr>
                <w:rFonts w:eastAsia="Aptos"/>
              </w:rPr>
            </w:pPr>
            <w:hyperlink r:id="rId12">
              <w:r w:rsidRPr="040692E8">
                <w:rPr>
                  <w:rStyle w:val="Hyperlink"/>
                  <w:rFonts w:eastAsia="Aptos"/>
                  <w:u w:val="none"/>
                </w:rPr>
                <w:t>FQT 2</w:t>
              </w:r>
            </w:hyperlink>
          </w:p>
        </w:tc>
        <w:tc>
          <w:tcPr>
            <w:tcW w:w="2768" w:type="dxa"/>
          </w:tcPr>
          <w:p w14:paraId="6C4C8AE9" w14:textId="1DD5722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tc>
        <w:tc>
          <w:tcPr>
            <w:tcW w:w="2917" w:type="dxa"/>
          </w:tcPr>
          <w:p w14:paraId="2EE56723" w14:textId="2FCB4F9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Distill</w:t>
            </w:r>
          </w:p>
          <w:p w14:paraId="129977CA" w14:textId="306A3CD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is the essential meaning of </w:t>
            </w:r>
            <w:r w:rsidRPr="040692E8">
              <w:rPr>
                <w:rFonts w:eastAsia="Aptos"/>
                <w:i/>
                <w:iCs/>
              </w:rPr>
              <w:t>A River of Words</w:t>
            </w:r>
            <w:r w:rsidRPr="040692E8">
              <w:rPr>
                <w:rFonts w:eastAsia="Aptos"/>
              </w:rPr>
              <w:t>?</w:t>
            </w:r>
          </w:p>
        </w:tc>
        <w:tc>
          <w:tcPr>
            <w:tcW w:w="2917" w:type="dxa"/>
          </w:tcPr>
          <w:p w14:paraId="58645EEB" w14:textId="327CBBC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Excel</w:t>
            </w:r>
          </w:p>
          <w:p w14:paraId="153380C7" w14:textId="2BAE672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improve at noticing and using conventions of spoken and written English?</w:t>
            </w:r>
          </w:p>
          <w:p w14:paraId="4BE7D304" w14:textId="6BA2629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67C88EC3" w14:textId="39724A1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visuals to emphasize or enhance details in an oral presentation?</w:t>
            </w:r>
          </w:p>
        </w:tc>
        <w:tc>
          <w:tcPr>
            <w:tcW w:w="4533" w:type="dxa"/>
          </w:tcPr>
          <w:p w14:paraId="514A043F" w14:textId="2E3A111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Identify an essential meaning in A River of Words. </w:t>
            </w:r>
          </w:p>
          <w:p w14:paraId="4E2868C3" w14:textId="5BF191D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textual evidence to examine William Carlos Williams’s dual roles of doctor and poet. </w:t>
            </w:r>
          </w:p>
          <w:p w14:paraId="7B2F1192" w14:textId="0644201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Create visuals to emphasize details in an oral presentation. </w:t>
            </w:r>
          </w:p>
          <w:p w14:paraId="007CC1C9" w14:textId="72B372F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a glossary or beginning dictionary to clarify the meaning of quarreling. </w:t>
            </w:r>
          </w:p>
          <w:p w14:paraId="1EC53D58" w14:textId="194E452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31CE9368"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64B2FF" w14:textId="4636F00E" w:rsidR="00A546B5" w:rsidRDefault="00A546B5" w:rsidP="040692E8">
            <w:pPr>
              <w:spacing w:before="40" w:after="40"/>
              <w:rPr>
                <w:rFonts w:eastAsia="Aptos"/>
                <w:b w:val="0"/>
                <w:bCs w:val="0"/>
              </w:rPr>
            </w:pPr>
            <w:r w:rsidRPr="040692E8">
              <w:rPr>
                <w:rFonts w:eastAsia="Aptos"/>
                <w:b w:val="0"/>
                <w:bCs w:val="0"/>
              </w:rPr>
              <w:t>17</w:t>
            </w:r>
          </w:p>
          <w:p w14:paraId="5F0462DC" w14:textId="2FA9AB0A" w:rsidR="00A546B5" w:rsidRDefault="00A546B5" w:rsidP="040692E8">
            <w:pPr>
              <w:spacing w:before="40" w:after="40"/>
              <w:rPr>
                <w:rFonts w:eastAsia="Aptos"/>
                <w:b w:val="0"/>
                <w:bCs w:val="0"/>
              </w:rPr>
            </w:pPr>
            <w:r w:rsidRPr="040692E8">
              <w:rPr>
                <w:rFonts w:eastAsia="Aptos"/>
                <w:b w:val="0"/>
                <w:bCs w:val="0"/>
              </w:rPr>
              <w:t>NR1</w:t>
            </w:r>
          </w:p>
        </w:tc>
        <w:tc>
          <w:tcPr>
            <w:tcW w:w="2768" w:type="dxa"/>
          </w:tcPr>
          <w:p w14:paraId="3CB01F5E" w14:textId="045FAF3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“Willow Poem,” William Carlos Williams</w:t>
            </w:r>
          </w:p>
          <w:p w14:paraId="35C67643" w14:textId="29E0EFC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p w14:paraId="204221EF" w14:textId="6CFDF2D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 xml:space="preserve">I Saw </w:t>
            </w:r>
            <w:proofErr w:type="gramStart"/>
            <w:r w:rsidRPr="040692E8">
              <w:rPr>
                <w:rFonts w:eastAsia="Aptos"/>
                <w:i/>
                <w:iCs/>
              </w:rPr>
              <w:t>the Figure</w:t>
            </w:r>
            <w:proofErr w:type="gramEnd"/>
            <w:r w:rsidRPr="040692E8">
              <w:rPr>
                <w:rFonts w:eastAsia="Aptos"/>
                <w:i/>
                <w:iCs/>
              </w:rPr>
              <w:t xml:space="preserve"> 5 in Gold</w:t>
            </w:r>
            <w:r w:rsidRPr="040692E8">
              <w:rPr>
                <w:rFonts w:eastAsia="Aptos"/>
              </w:rPr>
              <w:t>, Charles Demuth</w:t>
            </w:r>
          </w:p>
        </w:tc>
        <w:tc>
          <w:tcPr>
            <w:tcW w:w="2917" w:type="dxa"/>
          </w:tcPr>
          <w:p w14:paraId="6F5CFB1A" w14:textId="6B7817B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Distill</w:t>
            </w:r>
          </w:p>
          <w:p w14:paraId="1DE61155" w14:textId="61C6D50A"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What is the central message in a poem by William Carlos Williams?</w:t>
            </w:r>
          </w:p>
        </w:tc>
        <w:tc>
          <w:tcPr>
            <w:tcW w:w="2917" w:type="dxa"/>
          </w:tcPr>
          <w:p w14:paraId="6DAFBA99" w14:textId="78D8E00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Excel</w:t>
            </w:r>
          </w:p>
          <w:p w14:paraId="2AAE568D" w14:textId="12069B7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 I improve </w:t>
            </w:r>
            <w:proofErr w:type="gramStart"/>
            <w:r w:rsidRPr="040692E8">
              <w:rPr>
                <w:rFonts w:eastAsia="Aptos"/>
              </w:rPr>
              <w:t>a recording</w:t>
            </w:r>
            <w:proofErr w:type="gramEnd"/>
            <w:r w:rsidRPr="040692E8">
              <w:rPr>
                <w:rFonts w:eastAsia="Aptos"/>
              </w:rPr>
              <w:t xml:space="preserve"> of a poem?</w:t>
            </w:r>
          </w:p>
        </w:tc>
        <w:tc>
          <w:tcPr>
            <w:tcW w:w="4533" w:type="dxa"/>
          </w:tcPr>
          <w:p w14:paraId="0EB4916F" w14:textId="1BABF4D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roofErr w:type="gramStart"/>
            <w:r w:rsidRPr="040692E8">
              <w:rPr>
                <w:rFonts w:eastAsia="Aptos"/>
              </w:rPr>
              <w:t>Analyze</w:t>
            </w:r>
            <w:proofErr w:type="gramEnd"/>
            <w:r w:rsidRPr="040692E8">
              <w:rPr>
                <w:rFonts w:eastAsia="Aptos"/>
              </w:rPr>
              <w:t xml:space="preserve"> a new poem by William Carlos Williams.</w:t>
            </w:r>
          </w:p>
          <w:p w14:paraId="770BE428" w14:textId="046FA39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BC213B1" w14:textId="0D0CCA4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Create engaging recordings of poems focusing on fluid reading at an understandable pace. </w:t>
            </w:r>
          </w:p>
          <w:p w14:paraId="54FD3D3A" w14:textId="35D1993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9F5A1C4" w14:textId="3B7EFEF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Identify a central message of a poem </w:t>
            </w:r>
          </w:p>
          <w:p w14:paraId="0F690CB3" w14:textId="30A56B1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Review and practice vocabulary words from the Assessed Vocabulary list. </w:t>
            </w:r>
          </w:p>
        </w:tc>
      </w:tr>
      <w:tr w:rsidR="00A546B5" w14:paraId="0C9BAA20"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C7BB77A" w14:textId="341EDA54" w:rsidR="00A546B5" w:rsidRDefault="00A546B5" w:rsidP="040692E8">
            <w:pPr>
              <w:spacing w:before="40" w:after="40"/>
              <w:rPr>
                <w:rFonts w:eastAsia="Aptos"/>
                <w:b w:val="0"/>
                <w:bCs w:val="0"/>
              </w:rPr>
            </w:pPr>
            <w:r w:rsidRPr="040692E8">
              <w:rPr>
                <w:rFonts w:eastAsia="Aptos"/>
                <w:b w:val="0"/>
                <w:bCs w:val="0"/>
              </w:rPr>
              <w:t>18</w:t>
            </w:r>
          </w:p>
          <w:p w14:paraId="288E95D5" w14:textId="6C0E7008" w:rsidR="00A546B5" w:rsidRDefault="00A546B5" w:rsidP="040692E8">
            <w:pPr>
              <w:spacing w:before="40" w:after="40"/>
              <w:rPr>
                <w:rFonts w:eastAsia="Aptos"/>
                <w:b w:val="0"/>
                <w:bCs w:val="0"/>
              </w:rPr>
            </w:pPr>
            <w:r w:rsidRPr="040692E8">
              <w:rPr>
                <w:rFonts w:eastAsia="Aptos"/>
                <w:b w:val="0"/>
                <w:bCs w:val="0"/>
              </w:rPr>
              <w:t>VOC1</w:t>
            </w:r>
          </w:p>
        </w:tc>
        <w:tc>
          <w:tcPr>
            <w:tcW w:w="2768" w:type="dxa"/>
          </w:tcPr>
          <w:p w14:paraId="37A84ED9" w14:textId="4D9B8B6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tc>
        <w:tc>
          <w:tcPr>
            <w:tcW w:w="2917" w:type="dxa"/>
          </w:tcPr>
          <w:p w14:paraId="24F9B34B" w14:textId="18E3688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Know</w:t>
            </w:r>
          </w:p>
          <w:p w14:paraId="2231636C" w14:textId="18D08DC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A River of Words</w:t>
            </w:r>
            <w:r w:rsidRPr="040692E8">
              <w:rPr>
                <w:rFonts w:eastAsia="Aptos"/>
              </w:rPr>
              <w:t xml:space="preserve">, the poems </w:t>
            </w:r>
            <w:proofErr w:type="gramStart"/>
            <w:r w:rsidRPr="040692E8">
              <w:rPr>
                <w:rFonts w:eastAsia="Aptos"/>
              </w:rPr>
              <w:t>of</w:t>
            </w:r>
            <w:proofErr w:type="gramEnd"/>
            <w:r w:rsidRPr="040692E8">
              <w:rPr>
                <w:rFonts w:eastAsia="Aptos"/>
              </w:rPr>
              <w:t xml:space="preserve"> William Carlos Williams, and the paintings </w:t>
            </w:r>
            <w:proofErr w:type="gramStart"/>
            <w:r w:rsidRPr="040692E8">
              <w:rPr>
                <w:rFonts w:eastAsia="Aptos"/>
              </w:rPr>
              <w:t>of</w:t>
            </w:r>
            <w:proofErr w:type="gramEnd"/>
            <w:r w:rsidRPr="040692E8">
              <w:rPr>
                <w:rFonts w:eastAsia="Aptos"/>
              </w:rPr>
              <w:t xml:space="preserve"> Charles Demuth build my knowledge?</w:t>
            </w:r>
          </w:p>
        </w:tc>
        <w:tc>
          <w:tcPr>
            <w:tcW w:w="2917" w:type="dxa"/>
          </w:tcPr>
          <w:p w14:paraId="5D0734C7" w14:textId="3038C2A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1F2B118D" w14:textId="6C0ADE4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create an engaging recording of a poem with a visual display?</w:t>
            </w:r>
          </w:p>
        </w:tc>
        <w:tc>
          <w:tcPr>
            <w:tcW w:w="4533" w:type="dxa"/>
          </w:tcPr>
          <w:p w14:paraId="45CC9F4C" w14:textId="7B22F3B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Create an engaging recording of a </w:t>
            </w:r>
            <w:proofErr w:type="gramStart"/>
            <w:r w:rsidRPr="040692E8">
              <w:rPr>
                <w:rFonts w:eastAsia="Aptos"/>
              </w:rPr>
              <w:t>poem, and</w:t>
            </w:r>
            <w:proofErr w:type="gramEnd"/>
            <w:r w:rsidRPr="040692E8">
              <w:rPr>
                <w:rFonts w:eastAsia="Aptos"/>
              </w:rPr>
              <w:t xml:space="preserve"> use visuals to emphasize or enhance certain details. </w:t>
            </w:r>
          </w:p>
          <w:p w14:paraId="48FBA079" w14:textId="1144D3B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Demonstrate acquisition of academic and content vocabulary from module word list. </w:t>
            </w:r>
          </w:p>
          <w:p w14:paraId="5C9B00B7" w14:textId="1A43389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00EE443F"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D541A47" w14:textId="7DEA2A0A" w:rsidR="00A546B5" w:rsidRDefault="00A546B5" w:rsidP="040692E8">
            <w:pPr>
              <w:spacing w:before="40" w:after="40"/>
              <w:rPr>
                <w:rFonts w:eastAsia="Aptos"/>
                <w:b w:val="0"/>
                <w:bCs w:val="0"/>
              </w:rPr>
            </w:pPr>
            <w:r w:rsidRPr="040692E8">
              <w:rPr>
                <w:rFonts w:eastAsia="Aptos"/>
                <w:b w:val="0"/>
                <w:bCs w:val="0"/>
              </w:rPr>
              <w:lastRenderedPageBreak/>
              <w:t>19</w:t>
            </w:r>
          </w:p>
        </w:tc>
        <w:tc>
          <w:tcPr>
            <w:tcW w:w="2768" w:type="dxa"/>
          </w:tcPr>
          <w:p w14:paraId="2C20AE4A" w14:textId="2E2AF4C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tc>
        <w:tc>
          <w:tcPr>
            <w:tcW w:w="2917" w:type="dxa"/>
          </w:tcPr>
          <w:p w14:paraId="5EDDF05A" w14:textId="3911447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Know</w:t>
            </w:r>
          </w:p>
          <w:p w14:paraId="6AF5127E" w14:textId="39E88D1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A River of Words</w:t>
            </w:r>
            <w:r w:rsidRPr="040692E8">
              <w:rPr>
                <w:rFonts w:eastAsia="Aptos"/>
              </w:rPr>
              <w:t xml:space="preserve">, the poems </w:t>
            </w:r>
            <w:proofErr w:type="gramStart"/>
            <w:r w:rsidRPr="040692E8">
              <w:rPr>
                <w:rFonts w:eastAsia="Aptos"/>
              </w:rPr>
              <w:t>of</w:t>
            </w:r>
            <w:proofErr w:type="gramEnd"/>
            <w:r w:rsidRPr="040692E8">
              <w:rPr>
                <w:rFonts w:eastAsia="Aptos"/>
              </w:rPr>
              <w:t xml:space="preserve"> William Carlos Williams, and the paintings </w:t>
            </w:r>
            <w:proofErr w:type="gramStart"/>
            <w:r w:rsidRPr="040692E8">
              <w:rPr>
                <w:rFonts w:eastAsia="Aptos"/>
              </w:rPr>
              <w:t>of</w:t>
            </w:r>
            <w:proofErr w:type="gramEnd"/>
            <w:r w:rsidRPr="040692E8">
              <w:rPr>
                <w:rFonts w:eastAsia="Aptos"/>
              </w:rPr>
              <w:t xml:space="preserve"> Charles Demuth build my knowledge?</w:t>
            </w:r>
          </w:p>
        </w:tc>
        <w:tc>
          <w:tcPr>
            <w:tcW w:w="2917" w:type="dxa"/>
          </w:tcPr>
          <w:p w14:paraId="5B9624F6" w14:textId="4C5C316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1734893D" w14:textId="4290E92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choose words and phrases for effect in explanatory writing?</w:t>
            </w:r>
          </w:p>
          <w:p w14:paraId="4C0A1A53" w14:textId="7A0922A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Excel</w:t>
            </w:r>
          </w:p>
          <w:p w14:paraId="336EA724" w14:textId="350E11F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improve using words and phrases for effect in explanatory writing?</w:t>
            </w:r>
          </w:p>
          <w:p w14:paraId="3CB8DE7F" w14:textId="54BE782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Experiment</w:t>
            </w:r>
          </w:p>
          <w:p w14:paraId="6DD3A551" w14:textId="1D360ED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spelling patterns work in writing?</w:t>
            </w:r>
          </w:p>
        </w:tc>
        <w:tc>
          <w:tcPr>
            <w:tcW w:w="4533" w:type="dxa"/>
          </w:tcPr>
          <w:p w14:paraId="764C87E7" w14:textId="086831F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Plan and write a response to an explanatory prompt. </w:t>
            </w:r>
          </w:p>
          <w:p w14:paraId="3F2A46FE" w14:textId="695107E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Edit and revise writing based on peer feedback. </w:t>
            </w:r>
          </w:p>
          <w:p w14:paraId="4C23B090" w14:textId="171DC73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Analyze and demonstrate knowledge of rules for spelling. </w:t>
            </w:r>
          </w:p>
          <w:p w14:paraId="5F1D64C5" w14:textId="026F018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bl>
    <w:p w14:paraId="3F2B57DA" w14:textId="41E8D55C" w:rsidR="2A585510" w:rsidRDefault="2A585510" w:rsidP="6915A1CE">
      <w:pPr>
        <w:pStyle w:val="Heading4"/>
      </w:pPr>
      <w:r>
        <w:t>Focusing Question 3:</w:t>
      </w:r>
      <w:r w:rsidR="5E0527D5">
        <w:t xml:space="preserve"> What are some character traits of artists?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546B5" w14:paraId="3A837717" w14:textId="77777777" w:rsidTr="00A546B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A546B5" w:rsidRDefault="00A546B5" w:rsidP="6915A1CE">
            <w:pPr>
              <w:spacing w:before="40" w:after="40"/>
              <w:jc w:val="center"/>
              <w:rPr>
                <w:sz w:val="22"/>
                <w:szCs w:val="22"/>
              </w:rPr>
            </w:pPr>
            <w:r w:rsidRPr="6915A1CE">
              <w:rPr>
                <w:sz w:val="22"/>
                <w:szCs w:val="22"/>
              </w:rPr>
              <w:t>Lesson</w:t>
            </w:r>
          </w:p>
        </w:tc>
        <w:tc>
          <w:tcPr>
            <w:tcW w:w="2768" w:type="dxa"/>
          </w:tcPr>
          <w:p w14:paraId="3819296E"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546B5" w14:paraId="40A0F5A7"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A49CC68" w14:textId="40287E63"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20</w:t>
            </w:r>
          </w:p>
          <w:p w14:paraId="3A6D87AE" w14:textId="0969AEF6" w:rsidR="00A546B5" w:rsidRDefault="00A546B5" w:rsidP="040692E8">
            <w:pPr>
              <w:spacing w:before="40" w:after="40"/>
              <w:rPr>
                <w:rFonts w:eastAsia="Aptos"/>
              </w:rPr>
            </w:pPr>
          </w:p>
          <w:p w14:paraId="61A45D5A" w14:textId="01C31D18"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611226C9" w14:textId="2BFE728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Number 1, 1950 (Lavender Mist)</w:t>
            </w:r>
            <w:r w:rsidRPr="040692E8">
              <w:rPr>
                <w:rFonts w:eastAsia="Aptos"/>
              </w:rPr>
              <w:t>, Jackson Pollock</w:t>
            </w:r>
          </w:p>
          <w:p w14:paraId="6AFC9FD0" w14:textId="51EFCA5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tc>
        <w:tc>
          <w:tcPr>
            <w:tcW w:w="2917" w:type="dxa"/>
          </w:tcPr>
          <w:p w14:paraId="3BA3685D" w14:textId="3CC299D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Wonder</w:t>
            </w:r>
          </w:p>
          <w:p w14:paraId="572D8324" w14:textId="09AEDA0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do I notice and wonder about </w:t>
            </w:r>
            <w:r w:rsidRPr="040692E8">
              <w:rPr>
                <w:rFonts w:eastAsia="Aptos"/>
                <w:i/>
                <w:iCs/>
              </w:rPr>
              <w:t>Action Jackson</w:t>
            </w:r>
            <w:r w:rsidRPr="040692E8">
              <w:rPr>
                <w:rFonts w:eastAsia="Aptos"/>
              </w:rPr>
              <w:t>?</w:t>
            </w:r>
          </w:p>
        </w:tc>
        <w:tc>
          <w:tcPr>
            <w:tcW w:w="2917" w:type="dxa"/>
          </w:tcPr>
          <w:p w14:paraId="0BB3E474" w14:textId="4826D9D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Examine</w:t>
            </w:r>
          </w:p>
          <w:p w14:paraId="31B665F6" w14:textId="317EF84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Why is note-taking important when researching?</w:t>
            </w:r>
          </w:p>
        </w:tc>
        <w:tc>
          <w:tcPr>
            <w:tcW w:w="4533" w:type="dxa"/>
          </w:tcPr>
          <w:p w14:paraId="24042C26" w14:textId="125DBA8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Notice and wonder about an informational </w:t>
            </w:r>
            <w:proofErr w:type="gramStart"/>
            <w:r w:rsidRPr="040692E8">
              <w:rPr>
                <w:rFonts w:eastAsia="Aptos"/>
              </w:rPr>
              <w:t>text, and</w:t>
            </w:r>
            <w:proofErr w:type="gramEnd"/>
            <w:r w:rsidRPr="040692E8">
              <w:rPr>
                <w:rFonts w:eastAsia="Aptos"/>
              </w:rPr>
              <w:t xml:space="preserve"> categorize observations and questions. </w:t>
            </w:r>
          </w:p>
          <w:p w14:paraId="492E3C73" w14:textId="3894CDB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Analyze the importance of gathering information from print sources and sorting the information into categories.</w:t>
            </w:r>
          </w:p>
          <w:p w14:paraId="64AD5BCB" w14:textId="192428A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a dictionary to clarify the definition of action. </w:t>
            </w:r>
          </w:p>
          <w:p w14:paraId="5B0F87CD" w14:textId="6BD8C4A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6EADADD5"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EAF9815" w14:textId="4EE90E50"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21</w:t>
            </w:r>
          </w:p>
        </w:tc>
        <w:tc>
          <w:tcPr>
            <w:tcW w:w="2768" w:type="dxa"/>
          </w:tcPr>
          <w:p w14:paraId="125DE505" w14:textId="3DE09B1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Number 1, 1950 (Lavender Mist)</w:t>
            </w:r>
            <w:r w:rsidRPr="040692E8">
              <w:rPr>
                <w:rFonts w:eastAsia="Aptos"/>
              </w:rPr>
              <w:t>, Jackson Pollock</w:t>
            </w:r>
          </w:p>
          <w:p w14:paraId="0A3132AD" w14:textId="2B2B639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tc>
        <w:tc>
          <w:tcPr>
            <w:tcW w:w="2917" w:type="dxa"/>
          </w:tcPr>
          <w:p w14:paraId="465C4663" w14:textId="15EC453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Organize</w:t>
            </w:r>
          </w:p>
          <w:p w14:paraId="0588ED5E" w14:textId="7428081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happens in </w:t>
            </w:r>
            <w:r w:rsidRPr="040692E8">
              <w:rPr>
                <w:rFonts w:eastAsia="Aptos"/>
                <w:i/>
                <w:iCs/>
              </w:rPr>
              <w:t>Action Jackson</w:t>
            </w:r>
            <w:r w:rsidRPr="040692E8">
              <w:rPr>
                <w:rFonts w:eastAsia="Aptos"/>
              </w:rPr>
              <w:t>?</w:t>
            </w:r>
          </w:p>
        </w:tc>
        <w:tc>
          <w:tcPr>
            <w:tcW w:w="2917" w:type="dxa"/>
          </w:tcPr>
          <w:p w14:paraId="60D14D42" w14:textId="6044861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Experiment</w:t>
            </w:r>
          </w:p>
          <w:p w14:paraId="6BB62168" w14:textId="30C5FB8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does </w:t>
            </w:r>
            <w:proofErr w:type="gramStart"/>
            <w:r w:rsidRPr="040692E8">
              <w:rPr>
                <w:rFonts w:eastAsia="Aptos"/>
              </w:rPr>
              <w:t>note-taking</w:t>
            </w:r>
            <w:proofErr w:type="gramEnd"/>
            <w:r w:rsidRPr="040692E8">
              <w:rPr>
                <w:rFonts w:eastAsia="Aptos"/>
              </w:rPr>
              <w:t xml:space="preserve"> work?</w:t>
            </w:r>
          </w:p>
        </w:tc>
        <w:tc>
          <w:tcPr>
            <w:tcW w:w="4533" w:type="dxa"/>
          </w:tcPr>
          <w:p w14:paraId="257AB23C" w14:textId="7158B0D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Notice the use of sequence to organize information in Action Jackson. (RI.3.3)</w:t>
            </w:r>
          </w:p>
          <w:p w14:paraId="1DECA82F" w14:textId="53A1621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Determine if information is relevant to a topic. </w:t>
            </w:r>
          </w:p>
          <w:p w14:paraId="1E777714" w14:textId="7C849C9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Determine the meaning of extraordinary when adding a known prefix to a known root </w:t>
            </w:r>
            <w:proofErr w:type="gramStart"/>
            <w:r w:rsidRPr="040692E8">
              <w:rPr>
                <w:rFonts w:eastAsia="Aptos"/>
              </w:rPr>
              <w:t>word, and</w:t>
            </w:r>
            <w:proofErr w:type="gramEnd"/>
            <w:r w:rsidRPr="040692E8">
              <w:rPr>
                <w:rFonts w:eastAsia="Aptos"/>
              </w:rPr>
              <w:t xml:space="preserve"> clarify with a dictionary. </w:t>
            </w:r>
          </w:p>
        </w:tc>
      </w:tr>
      <w:tr w:rsidR="00A546B5" w14:paraId="5927BBD9"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23081C2" w14:textId="2B27F697"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lastRenderedPageBreak/>
              <w:t>22</w:t>
            </w:r>
          </w:p>
          <w:p w14:paraId="00BEB4E2" w14:textId="1C3EB873" w:rsidR="00A546B5" w:rsidRDefault="00A546B5" w:rsidP="040692E8">
            <w:pPr>
              <w:spacing w:before="40" w:after="40"/>
              <w:rPr>
                <w:rFonts w:eastAsia="Aptos"/>
              </w:rPr>
            </w:pPr>
          </w:p>
          <w:p w14:paraId="233B5912" w14:textId="00292712"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1468AB34" w14:textId="5A8DD6C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Number 11, 1952 (Blue Poles)</w:t>
            </w:r>
            <w:r w:rsidRPr="040692E8">
              <w:rPr>
                <w:rFonts w:eastAsia="Aptos"/>
              </w:rPr>
              <w:t>, Jackson Pollock</w:t>
            </w:r>
          </w:p>
          <w:p w14:paraId="1705C415" w14:textId="5619B59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1D943833" w14:textId="2F735BE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040692E8">
              <w:rPr>
                <w:rFonts w:eastAsia="Aptos"/>
              </w:rPr>
              <w:t xml:space="preserve">Video of Christine Dixon discussing </w:t>
            </w:r>
            <w:r w:rsidRPr="040692E8">
              <w:rPr>
                <w:rFonts w:eastAsia="Aptos"/>
                <w:i/>
                <w:iCs/>
              </w:rPr>
              <w:t>Blue Poles</w:t>
            </w:r>
          </w:p>
        </w:tc>
        <w:tc>
          <w:tcPr>
            <w:tcW w:w="2917" w:type="dxa"/>
          </w:tcPr>
          <w:p w14:paraId="7E04267B" w14:textId="17342E0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Reveal</w:t>
            </w:r>
          </w:p>
          <w:p w14:paraId="39BAACD0" w14:textId="41EEA2D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What does a deeper exploration of Jackson Pollock’s own words reveal about the artist?</w:t>
            </w:r>
          </w:p>
        </w:tc>
        <w:tc>
          <w:tcPr>
            <w:tcW w:w="2917" w:type="dxa"/>
          </w:tcPr>
          <w:p w14:paraId="034E25DF" w14:textId="52232BB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540F5434" w14:textId="5985938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take notes when I research?</w:t>
            </w:r>
          </w:p>
        </w:tc>
        <w:tc>
          <w:tcPr>
            <w:tcW w:w="4533" w:type="dxa"/>
          </w:tcPr>
          <w:p w14:paraId="07AD289D" w14:textId="5B181AD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Determine what Jackson Pollock’s own words within the text reveal about him. </w:t>
            </w:r>
          </w:p>
          <w:p w14:paraId="1BEE674D" w14:textId="41DDAAB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Determine whether information is relevant to </w:t>
            </w:r>
            <w:proofErr w:type="gramStart"/>
            <w:r w:rsidRPr="040692E8">
              <w:rPr>
                <w:rFonts w:eastAsia="Aptos"/>
              </w:rPr>
              <w:t>research, and</w:t>
            </w:r>
            <w:proofErr w:type="gramEnd"/>
            <w:r w:rsidRPr="040692E8">
              <w:rPr>
                <w:rFonts w:eastAsia="Aptos"/>
              </w:rPr>
              <w:t xml:space="preserve"> take notes. </w:t>
            </w:r>
          </w:p>
          <w:p w14:paraId="5E74D3C3" w14:textId="15C3177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Identify real-life connections for improvise with a Frayer </w:t>
            </w:r>
            <w:proofErr w:type="gramStart"/>
            <w:r w:rsidRPr="040692E8">
              <w:rPr>
                <w:rFonts w:eastAsia="Aptos"/>
              </w:rPr>
              <w:t>Model, and</w:t>
            </w:r>
            <w:proofErr w:type="gramEnd"/>
            <w:r w:rsidRPr="040692E8">
              <w:rPr>
                <w:rFonts w:eastAsia="Aptos"/>
              </w:rPr>
              <w:t xml:space="preserve"> clarify precise meaning with a dictionary. </w:t>
            </w:r>
          </w:p>
          <w:p w14:paraId="7A44E777" w14:textId="28787D78"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04EB9368"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27250F9" w14:textId="0B3F7AE0"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23</w:t>
            </w:r>
          </w:p>
          <w:p w14:paraId="5A12174D" w14:textId="226774E9" w:rsidR="00A546B5" w:rsidRDefault="00A546B5" w:rsidP="040692E8">
            <w:pPr>
              <w:spacing w:before="40" w:after="40"/>
              <w:rPr>
                <w:rFonts w:eastAsia="Aptos"/>
              </w:rPr>
            </w:pPr>
          </w:p>
          <w:p w14:paraId="48CAEA66" w14:textId="61C24C48"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156C734D" w14:textId="4317645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Jackson Pollock 51</w:t>
            </w:r>
            <w:r w:rsidRPr="040692E8">
              <w:rPr>
                <w:rFonts w:eastAsia="Aptos"/>
              </w:rPr>
              <w:t>, Hans Namuth</w:t>
            </w:r>
          </w:p>
          <w:p w14:paraId="7B0C8C96" w14:textId="231351A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tc>
        <w:tc>
          <w:tcPr>
            <w:tcW w:w="2917" w:type="dxa"/>
          </w:tcPr>
          <w:p w14:paraId="73578275" w14:textId="686958B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Distill</w:t>
            </w:r>
          </w:p>
          <w:p w14:paraId="30151A11" w14:textId="2A17547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is the essential meaning of </w:t>
            </w:r>
            <w:r w:rsidRPr="040692E8">
              <w:rPr>
                <w:rFonts w:eastAsia="Aptos"/>
                <w:i/>
                <w:iCs/>
              </w:rPr>
              <w:t>Action Jackson</w:t>
            </w:r>
            <w:r w:rsidRPr="040692E8">
              <w:rPr>
                <w:rFonts w:eastAsia="Aptos"/>
              </w:rPr>
              <w:t>?</w:t>
            </w:r>
          </w:p>
        </w:tc>
        <w:tc>
          <w:tcPr>
            <w:tcW w:w="2917" w:type="dxa"/>
          </w:tcPr>
          <w:p w14:paraId="4F1797A3" w14:textId="44FB87C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Examine</w:t>
            </w:r>
          </w:p>
          <w:p w14:paraId="4C2A415D" w14:textId="15B9D6B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Why is evaluating digital sources important?</w:t>
            </w:r>
          </w:p>
        </w:tc>
        <w:tc>
          <w:tcPr>
            <w:tcW w:w="4533" w:type="dxa"/>
          </w:tcPr>
          <w:p w14:paraId="16D24B39" w14:textId="4A5A48B2"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Analyze how the logical connection between two sentences in Action Jackson contributes to an essential meaning of the text. </w:t>
            </w:r>
          </w:p>
          <w:p w14:paraId="224B4A91" w14:textId="574EB0A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Analyze the importance of evaluating digital sources. </w:t>
            </w:r>
          </w:p>
          <w:p w14:paraId="6E296E82" w14:textId="33A090A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Analyze and use words with the morpheme mot. </w:t>
            </w:r>
          </w:p>
          <w:p w14:paraId="6B2CD6C1" w14:textId="5710CF4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A546B5" w14:paraId="7C50BCA6"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0C6D4A8" w14:textId="08F5C3CF"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24</w:t>
            </w:r>
          </w:p>
          <w:p w14:paraId="16B3606B" w14:textId="3AACABC6" w:rsidR="00A546B5" w:rsidRDefault="00A546B5" w:rsidP="040692E8">
            <w:pPr>
              <w:spacing w:before="40" w:after="40"/>
              <w:rPr>
                <w:rFonts w:eastAsia="Aptos"/>
              </w:rPr>
            </w:pPr>
          </w:p>
          <w:p w14:paraId="7CAE2A34" w14:textId="0DDB124B"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NR2</w:t>
            </w:r>
          </w:p>
        </w:tc>
        <w:tc>
          <w:tcPr>
            <w:tcW w:w="2768" w:type="dxa"/>
          </w:tcPr>
          <w:p w14:paraId="11ABADBD" w14:textId="71E891A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Mural</w:t>
            </w:r>
            <w:r w:rsidRPr="040692E8">
              <w:rPr>
                <w:rFonts w:eastAsia="Aptos"/>
              </w:rPr>
              <w:t>, Jackson Pollock</w:t>
            </w:r>
          </w:p>
          <w:p w14:paraId="2C1FF028" w14:textId="7CCFE58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Number 11, 1952 (Blue Poles)</w:t>
            </w:r>
            <w:r w:rsidRPr="040692E8">
              <w:rPr>
                <w:rFonts w:eastAsia="Aptos"/>
              </w:rPr>
              <w:t>, Jackson Pollock</w:t>
            </w:r>
          </w:p>
          <w:p w14:paraId="72A1CF06" w14:textId="1AB65D4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7CA1F1FF" w14:textId="6A6A99A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Number 1, 1950 (Lavender Mist)</w:t>
            </w:r>
            <w:r w:rsidRPr="040692E8">
              <w:rPr>
                <w:rFonts w:eastAsia="Aptos"/>
              </w:rPr>
              <w:t>, Jackson Pollock</w:t>
            </w:r>
          </w:p>
          <w:p w14:paraId="560E4968" w14:textId="0CCADAC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i/>
                <w:iCs/>
              </w:rPr>
            </w:pPr>
            <w:r w:rsidRPr="040692E8">
              <w:rPr>
                <w:rFonts w:eastAsia="Aptos"/>
              </w:rPr>
              <w:t xml:space="preserve">“A Signature Work,” </w:t>
            </w:r>
            <w:r w:rsidRPr="040692E8">
              <w:rPr>
                <w:rFonts w:eastAsia="Aptos"/>
                <w:i/>
                <w:iCs/>
              </w:rPr>
              <w:t>Muse Magazine</w:t>
            </w:r>
          </w:p>
          <w:p w14:paraId="6F2131DF" w14:textId="7041E06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Jackson Pollock 51</w:t>
            </w:r>
            <w:r w:rsidRPr="040692E8">
              <w:rPr>
                <w:rFonts w:eastAsia="Aptos"/>
              </w:rPr>
              <w:t>, Hans Namuth</w:t>
            </w:r>
          </w:p>
        </w:tc>
        <w:tc>
          <w:tcPr>
            <w:tcW w:w="2917" w:type="dxa"/>
          </w:tcPr>
          <w:p w14:paraId="6C3BF7FD" w14:textId="0323FF7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Distill</w:t>
            </w:r>
          </w:p>
          <w:p w14:paraId="45FB2248" w14:textId="4D827BC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What is the essential meaning of a short article?</w:t>
            </w:r>
          </w:p>
        </w:tc>
        <w:tc>
          <w:tcPr>
            <w:tcW w:w="2917" w:type="dxa"/>
          </w:tcPr>
          <w:p w14:paraId="43F5E9FD" w14:textId="09D2430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44BB8EFB" w14:textId="71945D9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report on a topic using appropriate facts and relevant details?</w:t>
            </w:r>
          </w:p>
          <w:p w14:paraId="6B50D5BE" w14:textId="6FA61F8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Experiment</w:t>
            </w:r>
          </w:p>
          <w:p w14:paraId="13E2DCD5" w14:textId="3E48DB3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comparative and superlative adverbs work?</w:t>
            </w:r>
          </w:p>
        </w:tc>
        <w:tc>
          <w:tcPr>
            <w:tcW w:w="4533" w:type="dxa"/>
          </w:tcPr>
          <w:p w14:paraId="66CC37CB" w14:textId="433938C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Describe the logical connection between </w:t>
            </w:r>
            <w:proofErr w:type="gramStart"/>
            <w:r w:rsidRPr="040692E8">
              <w:rPr>
                <w:rFonts w:eastAsia="Aptos"/>
              </w:rPr>
              <w:t>particular sentences</w:t>
            </w:r>
            <w:proofErr w:type="gramEnd"/>
            <w:r w:rsidRPr="040692E8">
              <w:rPr>
                <w:rFonts w:eastAsia="Aptos"/>
              </w:rPr>
              <w:t xml:space="preserve"> and paragraphs in a text. </w:t>
            </w:r>
          </w:p>
          <w:p w14:paraId="36E143E5" w14:textId="0A172F1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DEBEF2A" w14:textId="02F43D2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Experiment with comparative and superlative adverbs. </w:t>
            </w:r>
          </w:p>
          <w:p w14:paraId="3483A9A7" w14:textId="1429E64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05DC484E"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886071" w14:textId="2B13E18A"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lastRenderedPageBreak/>
              <w:t>25</w:t>
            </w:r>
          </w:p>
        </w:tc>
        <w:tc>
          <w:tcPr>
            <w:tcW w:w="2768" w:type="dxa"/>
          </w:tcPr>
          <w:p w14:paraId="511C26D7" w14:textId="48EFD6C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Number 11, 1952 (Blue Poles)</w:t>
            </w:r>
            <w:r w:rsidRPr="040692E8">
              <w:rPr>
                <w:rFonts w:eastAsia="Aptos"/>
              </w:rPr>
              <w:t>, Jackson Pollock</w:t>
            </w:r>
          </w:p>
          <w:p w14:paraId="39171C1B" w14:textId="7959294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7E40881A" w14:textId="2ADCC7E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Number 1, 1950 (Lavender Mist)</w:t>
            </w:r>
            <w:r w:rsidRPr="040692E8">
              <w:rPr>
                <w:rFonts w:eastAsia="Aptos"/>
              </w:rPr>
              <w:t>, Jackson Pollock</w:t>
            </w:r>
          </w:p>
        </w:tc>
        <w:tc>
          <w:tcPr>
            <w:tcW w:w="2917" w:type="dxa"/>
          </w:tcPr>
          <w:p w14:paraId="56E5D05A" w14:textId="50C3A56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Knowledge</w:t>
            </w:r>
          </w:p>
          <w:p w14:paraId="7E37B43A" w14:textId="4BDAA6A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Blue Poles</w:t>
            </w:r>
            <w:r w:rsidRPr="040692E8">
              <w:rPr>
                <w:rFonts w:eastAsia="Aptos"/>
              </w:rPr>
              <w:t xml:space="preserve">, </w:t>
            </w:r>
            <w:r w:rsidRPr="040692E8">
              <w:rPr>
                <w:rFonts w:eastAsia="Aptos"/>
                <w:i/>
                <w:iCs/>
              </w:rPr>
              <w:t>Number 1, 1950 (Lavender Mist)</w:t>
            </w:r>
            <w:r w:rsidRPr="040692E8">
              <w:rPr>
                <w:rFonts w:eastAsia="Aptos"/>
              </w:rPr>
              <w:t xml:space="preserve">, and </w:t>
            </w:r>
            <w:r w:rsidRPr="040692E8">
              <w:rPr>
                <w:rFonts w:eastAsia="Aptos"/>
                <w:i/>
                <w:iCs/>
              </w:rPr>
              <w:t>Action Jackson</w:t>
            </w:r>
            <w:r w:rsidRPr="040692E8">
              <w:rPr>
                <w:rFonts w:eastAsia="Aptos"/>
              </w:rPr>
              <w:t xml:space="preserve"> build my knowledge?</w:t>
            </w:r>
          </w:p>
        </w:tc>
        <w:tc>
          <w:tcPr>
            <w:tcW w:w="2917" w:type="dxa"/>
          </w:tcPr>
          <w:p w14:paraId="37469971" w14:textId="55DE6BC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Experiment</w:t>
            </w:r>
          </w:p>
          <w:p w14:paraId="096E29E5" w14:textId="49A2408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does evaluating digital sources work?</w:t>
            </w:r>
          </w:p>
        </w:tc>
        <w:tc>
          <w:tcPr>
            <w:tcW w:w="4533" w:type="dxa"/>
          </w:tcPr>
          <w:p w14:paraId="1E4BE07A" w14:textId="39182E3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Identify new ideas and information from sources. </w:t>
            </w:r>
          </w:p>
          <w:p w14:paraId="13E707C0" w14:textId="6D384A1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Evaluate digital sources. </w:t>
            </w:r>
          </w:p>
          <w:p w14:paraId="040CE05A" w14:textId="3A935EFE"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Distinguish shades of meaning among the word rebellious and its synonyms. </w:t>
            </w:r>
          </w:p>
        </w:tc>
      </w:tr>
      <w:tr w:rsidR="00A546B5" w14:paraId="70BB791B"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AE4C2FF" w14:textId="2A784269"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26</w:t>
            </w:r>
          </w:p>
        </w:tc>
        <w:tc>
          <w:tcPr>
            <w:tcW w:w="2768" w:type="dxa"/>
          </w:tcPr>
          <w:p w14:paraId="2DED900A" w14:textId="184DD02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p w14:paraId="30FC9A1A" w14:textId="70BBD71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“Marian Anderson—Sometimes I Feel Like a Motherless Child”</w:t>
            </w:r>
          </w:p>
        </w:tc>
        <w:tc>
          <w:tcPr>
            <w:tcW w:w="2917" w:type="dxa"/>
          </w:tcPr>
          <w:p w14:paraId="035E2FF7" w14:textId="63C9F88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Wonder</w:t>
            </w:r>
          </w:p>
          <w:p w14:paraId="33DF3C4A" w14:textId="48B4A54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do I notice and wonder about </w:t>
            </w:r>
            <w:r w:rsidRPr="040692E8">
              <w:rPr>
                <w:rFonts w:eastAsia="Aptos"/>
                <w:i/>
                <w:iCs/>
              </w:rPr>
              <w:t>When Marian Sang</w:t>
            </w:r>
            <w:r w:rsidRPr="040692E8">
              <w:rPr>
                <w:rFonts w:eastAsia="Aptos"/>
              </w:rPr>
              <w:t>?</w:t>
            </w:r>
          </w:p>
        </w:tc>
        <w:tc>
          <w:tcPr>
            <w:tcW w:w="2917" w:type="dxa"/>
          </w:tcPr>
          <w:p w14:paraId="6CD6FCF4" w14:textId="3A742D6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0D1A7F39" w14:textId="11FBE48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evaluate digital sources to research a topic?</w:t>
            </w:r>
          </w:p>
          <w:p w14:paraId="2457DEA8" w14:textId="1632ABC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5D9ECC02" w14:textId="6EC9DDF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comparative and superlative adjectives and adverbs in writing?</w:t>
            </w:r>
          </w:p>
        </w:tc>
        <w:tc>
          <w:tcPr>
            <w:tcW w:w="4533" w:type="dxa"/>
          </w:tcPr>
          <w:p w14:paraId="03AD5823" w14:textId="6300525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technology to share observations and questions about When Marian Sang. </w:t>
            </w:r>
          </w:p>
          <w:p w14:paraId="3B3229B9" w14:textId="4F64B03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Evaluate digital sources. </w:t>
            </w:r>
          </w:p>
          <w:p w14:paraId="46595DC3" w14:textId="1188050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Form and use comparative and superlative adjectives and adverbs in writing. </w:t>
            </w:r>
          </w:p>
          <w:p w14:paraId="22B68C00" w14:textId="763998C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34BAA8A0"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895068" w14:textId="62936AEF"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27</w:t>
            </w:r>
          </w:p>
          <w:p w14:paraId="77435EE5" w14:textId="02BBD0C4" w:rsidR="00A546B5" w:rsidRDefault="00A546B5" w:rsidP="040692E8">
            <w:pPr>
              <w:spacing w:before="40" w:after="40"/>
              <w:rPr>
                <w:rFonts w:eastAsia="Aptos"/>
              </w:rPr>
            </w:pPr>
          </w:p>
          <w:p w14:paraId="66F27471" w14:textId="6D90C6F5"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QS</w:t>
            </w:r>
          </w:p>
        </w:tc>
        <w:tc>
          <w:tcPr>
            <w:tcW w:w="2768" w:type="dxa"/>
          </w:tcPr>
          <w:p w14:paraId="4744D89F" w14:textId="71F61AC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tc>
        <w:tc>
          <w:tcPr>
            <w:tcW w:w="2917" w:type="dxa"/>
          </w:tcPr>
          <w:p w14:paraId="30CF43DB" w14:textId="5450C51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Organize</w:t>
            </w:r>
          </w:p>
          <w:p w14:paraId="2C4EB084" w14:textId="53FD31E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What happens in </w:t>
            </w:r>
            <w:r w:rsidRPr="040692E8">
              <w:rPr>
                <w:rFonts w:eastAsia="Aptos"/>
                <w:i/>
                <w:iCs/>
              </w:rPr>
              <w:t>When Marian Sang</w:t>
            </w:r>
            <w:r w:rsidRPr="040692E8">
              <w:rPr>
                <w:rFonts w:eastAsia="Aptos"/>
              </w:rPr>
              <w:t>?</w:t>
            </w:r>
          </w:p>
        </w:tc>
        <w:tc>
          <w:tcPr>
            <w:tcW w:w="2917" w:type="dxa"/>
          </w:tcPr>
          <w:p w14:paraId="263ECC24" w14:textId="52E53DE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35B79057" w14:textId="5057C038"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take notes when I research?</w:t>
            </w:r>
          </w:p>
        </w:tc>
        <w:tc>
          <w:tcPr>
            <w:tcW w:w="4533" w:type="dxa"/>
          </w:tcPr>
          <w:p w14:paraId="28A35C8E" w14:textId="260816F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Analyze how the organization of the text contributes to its meaning. </w:t>
            </w:r>
          </w:p>
          <w:p w14:paraId="685D9C05" w14:textId="6BD54D7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Determine whether information is relevant to </w:t>
            </w:r>
            <w:proofErr w:type="gramStart"/>
            <w:r w:rsidRPr="040692E8">
              <w:rPr>
                <w:rFonts w:eastAsia="Aptos"/>
              </w:rPr>
              <w:t>research, and</w:t>
            </w:r>
            <w:proofErr w:type="gramEnd"/>
            <w:r w:rsidRPr="040692E8">
              <w:rPr>
                <w:rFonts w:eastAsia="Aptos"/>
              </w:rPr>
              <w:t xml:space="preserve"> take notes. </w:t>
            </w:r>
          </w:p>
          <w:p w14:paraId="709CF18C" w14:textId="14ADE32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Identify real-life connections between words and their uses. </w:t>
            </w:r>
          </w:p>
          <w:p w14:paraId="6C949310" w14:textId="539477C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A546B5" w14:paraId="0E3BE654"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97EEF18" w14:textId="4E8ED756"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lastRenderedPageBreak/>
              <w:t>28</w:t>
            </w:r>
          </w:p>
          <w:p w14:paraId="3B2471F2" w14:textId="122991BC" w:rsidR="00A546B5" w:rsidRDefault="00A546B5" w:rsidP="040692E8">
            <w:pPr>
              <w:spacing w:before="40" w:after="40"/>
              <w:rPr>
                <w:rFonts w:eastAsia="Aptos"/>
              </w:rPr>
            </w:pPr>
          </w:p>
          <w:p w14:paraId="24A75741" w14:textId="4B06F9E0" w:rsidR="00A546B5" w:rsidRDefault="00A546B5" w:rsidP="040692E8">
            <w:pPr>
              <w:spacing w:before="40" w:after="40"/>
              <w:rPr>
                <w:rFonts w:eastAsia="Aptos"/>
                <w:b w:val="0"/>
                <w:bCs w:val="0"/>
                <w:color w:val="000000" w:themeColor="text1"/>
              </w:rPr>
            </w:pPr>
            <w:r w:rsidRPr="040692E8">
              <w:rPr>
                <w:rFonts w:eastAsia="Aptos"/>
                <w:b w:val="0"/>
                <w:bCs w:val="0"/>
                <w:color w:val="000000" w:themeColor="text1"/>
              </w:rPr>
              <w:t>FQT3</w:t>
            </w:r>
          </w:p>
        </w:tc>
        <w:tc>
          <w:tcPr>
            <w:tcW w:w="2768" w:type="dxa"/>
          </w:tcPr>
          <w:p w14:paraId="44A27393" w14:textId="3CB141E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p w14:paraId="6DE2948B" w14:textId="1A3ED50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“Marian Anderson Sings at Lincoln Memorial”</w:t>
            </w:r>
          </w:p>
          <w:p w14:paraId="40B8D091" w14:textId="6FB7EFD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Photograph of Marian Anderson singing in front of the Lincoln Memorial</w:t>
            </w:r>
          </w:p>
        </w:tc>
        <w:tc>
          <w:tcPr>
            <w:tcW w:w="2917" w:type="dxa"/>
          </w:tcPr>
          <w:p w14:paraId="3F1BDF8F" w14:textId="727BE98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Distill</w:t>
            </w:r>
          </w:p>
          <w:p w14:paraId="0B8B363C" w14:textId="0CBB895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What is the essential meaning of </w:t>
            </w:r>
            <w:r w:rsidRPr="040692E8">
              <w:rPr>
                <w:rFonts w:eastAsia="Aptos"/>
                <w:i/>
                <w:iCs/>
              </w:rPr>
              <w:t>When Marian Sang</w:t>
            </w:r>
            <w:r w:rsidRPr="040692E8">
              <w:rPr>
                <w:rFonts w:eastAsia="Aptos"/>
              </w:rPr>
              <w:t>?</w:t>
            </w:r>
          </w:p>
        </w:tc>
        <w:tc>
          <w:tcPr>
            <w:tcW w:w="2917" w:type="dxa"/>
          </w:tcPr>
          <w:p w14:paraId="43D15AAA" w14:textId="4A3F2C34"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0BCF230A" w14:textId="28A98F9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print and digital resources to research a topic?</w:t>
            </w:r>
          </w:p>
        </w:tc>
        <w:tc>
          <w:tcPr>
            <w:tcW w:w="4533" w:type="dxa"/>
          </w:tcPr>
          <w:p w14:paraId="452271A2" w14:textId="09478AB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Use textual evidence to explain an essential meaning in When Marian Sang. </w:t>
            </w:r>
          </w:p>
          <w:p w14:paraId="3B48F41F" w14:textId="2BBA7D3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Gather information from print and digital sources and take notes to build knowledge about a topic. </w:t>
            </w:r>
          </w:p>
          <w:p w14:paraId="5EF56080" w14:textId="1A005D2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Identify real-life connections between words and their use. </w:t>
            </w:r>
          </w:p>
          <w:p w14:paraId="5295E7BD" w14:textId="34F2BDF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45A23F9F"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D882935" w14:textId="6E2E030A" w:rsidR="00A546B5" w:rsidRDefault="00A546B5" w:rsidP="040692E8">
            <w:pPr>
              <w:spacing w:before="40" w:after="40"/>
              <w:rPr>
                <w:rFonts w:eastAsia="Aptos"/>
                <w:b w:val="0"/>
                <w:bCs w:val="0"/>
              </w:rPr>
            </w:pPr>
            <w:r w:rsidRPr="040692E8">
              <w:rPr>
                <w:rFonts w:eastAsia="Aptos"/>
                <w:b w:val="0"/>
                <w:bCs w:val="0"/>
              </w:rPr>
              <w:t>29</w:t>
            </w:r>
          </w:p>
          <w:p w14:paraId="59B867BB" w14:textId="3DEED7E3" w:rsidR="00A546B5" w:rsidRDefault="00A546B5" w:rsidP="040692E8">
            <w:pPr>
              <w:spacing w:before="40" w:after="40"/>
              <w:rPr>
                <w:rFonts w:eastAsia="Aptos"/>
              </w:rPr>
            </w:pPr>
          </w:p>
          <w:p w14:paraId="6F05C42D" w14:textId="7945A81E" w:rsidR="00A546B5" w:rsidRDefault="00A546B5" w:rsidP="040692E8">
            <w:pPr>
              <w:spacing w:before="40" w:after="40"/>
              <w:rPr>
                <w:rFonts w:eastAsia="Aptos"/>
                <w:b w:val="0"/>
                <w:bCs w:val="0"/>
              </w:rPr>
            </w:pPr>
            <w:r w:rsidRPr="040692E8">
              <w:rPr>
                <w:rFonts w:eastAsia="Aptos"/>
                <w:b w:val="0"/>
                <w:bCs w:val="0"/>
              </w:rPr>
              <w:t>SS</w:t>
            </w:r>
          </w:p>
          <w:p w14:paraId="6728DB33" w14:textId="0123FD17" w:rsidR="00A546B5" w:rsidRDefault="00A546B5" w:rsidP="040692E8">
            <w:pPr>
              <w:spacing w:before="40" w:after="40"/>
              <w:rPr>
                <w:rFonts w:eastAsia="Aptos"/>
              </w:rPr>
            </w:pPr>
            <w:r w:rsidRPr="040692E8">
              <w:rPr>
                <w:rFonts w:eastAsia="Aptos"/>
              </w:rPr>
              <w:t>SS</w:t>
            </w:r>
          </w:p>
        </w:tc>
        <w:tc>
          <w:tcPr>
            <w:tcW w:w="2768" w:type="dxa"/>
          </w:tcPr>
          <w:p w14:paraId="6830693E" w14:textId="2FFCAB1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52AA4E6D" w14:textId="5C0B490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tc>
        <w:tc>
          <w:tcPr>
            <w:tcW w:w="2917" w:type="dxa"/>
          </w:tcPr>
          <w:p w14:paraId="3437FF08" w14:textId="755E841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Know</w:t>
            </w:r>
          </w:p>
          <w:p w14:paraId="7A273821" w14:textId="79721AE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Action Jackson</w:t>
            </w:r>
            <w:r w:rsidRPr="040692E8">
              <w:rPr>
                <w:rFonts w:eastAsia="Aptos"/>
              </w:rPr>
              <w:t xml:space="preserve"> and </w:t>
            </w:r>
            <w:r w:rsidRPr="040692E8">
              <w:rPr>
                <w:rFonts w:eastAsia="Aptos"/>
                <w:i/>
                <w:iCs/>
              </w:rPr>
              <w:t>When Marian Sang</w:t>
            </w:r>
            <w:r w:rsidRPr="040692E8">
              <w:rPr>
                <w:rFonts w:eastAsia="Aptos"/>
              </w:rPr>
              <w:t xml:space="preserve"> build my knowledge about important character traits?</w:t>
            </w:r>
          </w:p>
        </w:tc>
        <w:tc>
          <w:tcPr>
            <w:tcW w:w="2917" w:type="dxa"/>
          </w:tcPr>
          <w:p w14:paraId="463557C4" w14:textId="41F04253"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12E54D0E" w14:textId="4CADDEC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use research to plan an oral presentation?</w:t>
            </w:r>
          </w:p>
          <w:p w14:paraId="6F23F44C" w14:textId="7F1EAC1C"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6A3FA2CC" w14:textId="13A983A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use irregular comparative and superlative adjectives and adverbs in writing?</w:t>
            </w:r>
          </w:p>
        </w:tc>
        <w:tc>
          <w:tcPr>
            <w:tcW w:w="4533" w:type="dxa"/>
          </w:tcPr>
          <w:p w14:paraId="3923D7F9" w14:textId="3A91B756"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speaking and listening skills to express and support ideas in a Socratic Seminar. </w:t>
            </w:r>
          </w:p>
          <w:p w14:paraId="6E7E7BD4" w14:textId="1E4F073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469B50" w14:textId="59A93CA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Use research to plan an oral presentation. </w:t>
            </w:r>
          </w:p>
          <w:p w14:paraId="5731BA75" w14:textId="6BCCE1C4"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5C9E1E" w14:textId="114BF9F1"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Form and use irregular comparative and superlative adjectives and adverbs in writing. </w:t>
            </w:r>
          </w:p>
        </w:tc>
      </w:tr>
      <w:tr w:rsidR="00A546B5" w14:paraId="07E74A3C"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BA9BB0" w14:textId="0D333BAE" w:rsidR="00A546B5" w:rsidRDefault="00A546B5" w:rsidP="040692E8">
            <w:pPr>
              <w:spacing w:before="40" w:after="40"/>
              <w:rPr>
                <w:rFonts w:eastAsia="Aptos"/>
                <w:b w:val="0"/>
                <w:bCs w:val="0"/>
              </w:rPr>
            </w:pPr>
            <w:r w:rsidRPr="040692E8">
              <w:rPr>
                <w:rFonts w:eastAsia="Aptos"/>
                <w:b w:val="0"/>
                <w:bCs w:val="0"/>
              </w:rPr>
              <w:t>30</w:t>
            </w:r>
          </w:p>
        </w:tc>
        <w:tc>
          <w:tcPr>
            <w:tcW w:w="2768" w:type="dxa"/>
          </w:tcPr>
          <w:p w14:paraId="568F4438" w14:textId="1C76972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3B9C4B08" w14:textId="475B5B4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tc>
        <w:tc>
          <w:tcPr>
            <w:tcW w:w="2917" w:type="dxa"/>
          </w:tcPr>
          <w:p w14:paraId="72906B7C" w14:textId="07AF747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Know</w:t>
            </w:r>
          </w:p>
          <w:p w14:paraId="337D75E6" w14:textId="0DE4E61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How do </w:t>
            </w:r>
            <w:r w:rsidRPr="040692E8">
              <w:rPr>
                <w:rFonts w:eastAsia="Aptos"/>
                <w:i/>
                <w:iCs/>
              </w:rPr>
              <w:t>Action Jackson</w:t>
            </w:r>
            <w:r w:rsidRPr="040692E8">
              <w:rPr>
                <w:rFonts w:eastAsia="Aptos"/>
              </w:rPr>
              <w:t xml:space="preserve"> and </w:t>
            </w:r>
            <w:r w:rsidRPr="040692E8">
              <w:rPr>
                <w:rFonts w:eastAsia="Aptos"/>
                <w:i/>
                <w:iCs/>
              </w:rPr>
              <w:t>When Marian Sang</w:t>
            </w:r>
            <w:r w:rsidRPr="040692E8">
              <w:rPr>
                <w:rFonts w:eastAsia="Aptos"/>
              </w:rPr>
              <w:t xml:space="preserve"> build my knowledge about important character traits?</w:t>
            </w:r>
          </w:p>
        </w:tc>
        <w:tc>
          <w:tcPr>
            <w:tcW w:w="2917" w:type="dxa"/>
          </w:tcPr>
          <w:p w14:paraId="17E15820" w14:textId="6624639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Excel</w:t>
            </w:r>
          </w:p>
          <w:p w14:paraId="6795B53D" w14:textId="2E108F0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How do I improve </w:t>
            </w:r>
            <w:proofErr w:type="gramStart"/>
            <w:r w:rsidRPr="040692E8">
              <w:rPr>
                <w:rFonts w:eastAsia="Aptos"/>
              </w:rPr>
              <w:t>an</w:t>
            </w:r>
            <w:proofErr w:type="gramEnd"/>
            <w:r w:rsidRPr="040692E8">
              <w:rPr>
                <w:rFonts w:eastAsia="Aptos"/>
              </w:rPr>
              <w:t xml:space="preserve"> oral presentation?</w:t>
            </w:r>
          </w:p>
          <w:p w14:paraId="284C3A77" w14:textId="14DF93C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54968905" w14:textId="2AD20E6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spelling patterns in writing?</w:t>
            </w:r>
          </w:p>
        </w:tc>
        <w:tc>
          <w:tcPr>
            <w:tcW w:w="4533" w:type="dxa"/>
          </w:tcPr>
          <w:p w14:paraId="7AE58B05" w14:textId="6800929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Rehearse an oral presentation. </w:t>
            </w:r>
          </w:p>
          <w:p w14:paraId="63BDC356" w14:textId="4D971AC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Deliver an oral presentation.</w:t>
            </w:r>
          </w:p>
          <w:p w14:paraId="03997092" w14:textId="01E4A08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Demonstrate knowledge of the rules for spelling. </w:t>
            </w:r>
          </w:p>
          <w:p w14:paraId="68A39096" w14:textId="4DBCF8B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2DF94703" w14:textId="6A2751C3" w:rsidR="040692E8" w:rsidRDefault="040692E8"/>
    <w:p w14:paraId="3D6793C8" w14:textId="2D190DF1" w:rsidR="02D447A7" w:rsidRDefault="02D447A7" w:rsidP="6915A1CE">
      <w:pPr>
        <w:pStyle w:val="Heading4"/>
      </w:pPr>
      <w:r>
        <w:lastRenderedPageBreak/>
        <w:t>Focusing Question 4:</w:t>
      </w:r>
      <w:r w:rsidR="5B5AE742">
        <w:t xml:space="preserve"> What is an artist?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546B5" w14:paraId="11B6DEC3" w14:textId="77777777" w:rsidTr="00A546B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A546B5" w:rsidRDefault="00A546B5" w:rsidP="6915A1CE">
            <w:pPr>
              <w:spacing w:before="40" w:after="40"/>
              <w:jc w:val="center"/>
              <w:rPr>
                <w:sz w:val="22"/>
                <w:szCs w:val="22"/>
              </w:rPr>
            </w:pPr>
            <w:r w:rsidRPr="6915A1CE">
              <w:rPr>
                <w:sz w:val="22"/>
                <w:szCs w:val="22"/>
              </w:rPr>
              <w:t>Lesson</w:t>
            </w:r>
          </w:p>
        </w:tc>
        <w:tc>
          <w:tcPr>
            <w:tcW w:w="2768" w:type="dxa"/>
          </w:tcPr>
          <w:p w14:paraId="669EF3D5"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5B319814"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546B5" w14:paraId="4D5EA34B"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E7E3A6A" w14:textId="0DCBECB7" w:rsidR="00A546B5" w:rsidRDefault="00A546B5" w:rsidP="040692E8">
            <w:pPr>
              <w:spacing w:before="40" w:after="40"/>
              <w:rPr>
                <w:rFonts w:eastAsia="Aptos"/>
                <w:b w:val="0"/>
                <w:bCs w:val="0"/>
              </w:rPr>
            </w:pPr>
            <w:r w:rsidRPr="040692E8">
              <w:rPr>
                <w:rFonts w:eastAsia="Aptos"/>
                <w:b w:val="0"/>
                <w:bCs w:val="0"/>
              </w:rPr>
              <w:t>31</w:t>
            </w:r>
          </w:p>
          <w:p w14:paraId="0424E3D3" w14:textId="3E997B50" w:rsidR="00A546B5" w:rsidRDefault="00A546B5" w:rsidP="040692E8">
            <w:pPr>
              <w:spacing w:before="40" w:after="40"/>
              <w:rPr>
                <w:rFonts w:eastAsia="Aptos"/>
                <w:b w:val="0"/>
                <w:bCs w:val="0"/>
              </w:rPr>
            </w:pPr>
            <w:r w:rsidRPr="040692E8">
              <w:rPr>
                <w:rFonts w:eastAsia="Aptos"/>
                <w:b w:val="0"/>
                <w:bCs w:val="0"/>
              </w:rPr>
              <w:t>EOM</w:t>
            </w:r>
          </w:p>
          <w:p w14:paraId="611A924C" w14:textId="0169EF45" w:rsidR="00A546B5" w:rsidRDefault="00A546B5" w:rsidP="040692E8">
            <w:pPr>
              <w:spacing w:before="40" w:after="40"/>
              <w:rPr>
                <w:rFonts w:eastAsia="Aptos"/>
              </w:rPr>
            </w:pPr>
            <w:hyperlink r:id="rId13">
              <w:r w:rsidRPr="040692E8">
                <w:rPr>
                  <w:rStyle w:val="Hyperlink"/>
                  <w:rFonts w:eastAsia="Aptos"/>
                  <w:u w:val="none"/>
                </w:rPr>
                <w:t>EOM</w:t>
              </w:r>
            </w:hyperlink>
          </w:p>
        </w:tc>
        <w:tc>
          <w:tcPr>
            <w:tcW w:w="2768" w:type="dxa"/>
          </w:tcPr>
          <w:p w14:paraId="12E5C002" w14:textId="4E950E8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2B512025" w14:textId="2243677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p w14:paraId="7724C2D9" w14:textId="10C8FA6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60714214" w14:textId="2EBB9DF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tc>
        <w:tc>
          <w:tcPr>
            <w:tcW w:w="2917" w:type="dxa"/>
          </w:tcPr>
          <w:p w14:paraId="3AB7BF7F" w14:textId="3570E51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Know</w:t>
            </w:r>
          </w:p>
          <w:p w14:paraId="1363BF7E" w14:textId="7709F2F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the module texts build my knowledge about what an artist is?</w:t>
            </w:r>
          </w:p>
        </w:tc>
        <w:tc>
          <w:tcPr>
            <w:tcW w:w="2917" w:type="dxa"/>
          </w:tcPr>
          <w:p w14:paraId="7A942E09" w14:textId="32AE6DB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5013F5E2" w14:textId="3D3379A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use research in explanatory writing?</w:t>
            </w:r>
          </w:p>
        </w:tc>
        <w:tc>
          <w:tcPr>
            <w:tcW w:w="4533" w:type="dxa"/>
          </w:tcPr>
          <w:p w14:paraId="1E1586F6" w14:textId="07F7326D"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Research an artist to prepare for writing an explanatory essay.</w:t>
            </w:r>
          </w:p>
          <w:p w14:paraId="4707D26C" w14:textId="33ED691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Review and practice vocabulary words from Assessed Vocabulary list. </w:t>
            </w:r>
          </w:p>
          <w:p w14:paraId="0998F76E" w14:textId="6BDC33A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A546B5" w14:paraId="0010E792" w14:textId="77777777" w:rsidTr="00A546B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61984A8" w14:textId="4B3D8062" w:rsidR="00A546B5" w:rsidRDefault="00A546B5" w:rsidP="040692E8">
            <w:pPr>
              <w:spacing w:before="40" w:after="40"/>
              <w:rPr>
                <w:rFonts w:eastAsia="Aptos"/>
                <w:b w:val="0"/>
                <w:bCs w:val="0"/>
              </w:rPr>
            </w:pPr>
            <w:r w:rsidRPr="040692E8">
              <w:rPr>
                <w:rFonts w:eastAsia="Aptos"/>
                <w:b w:val="0"/>
                <w:bCs w:val="0"/>
              </w:rPr>
              <w:t>32</w:t>
            </w:r>
          </w:p>
          <w:p w14:paraId="2973E504" w14:textId="22AD8E85" w:rsidR="00A546B5" w:rsidRDefault="00A546B5" w:rsidP="040692E8">
            <w:pPr>
              <w:spacing w:before="40" w:after="40"/>
              <w:rPr>
                <w:rFonts w:eastAsia="Aptos"/>
              </w:rPr>
            </w:pPr>
          </w:p>
          <w:p w14:paraId="38417E23" w14:textId="5F126508" w:rsidR="00A546B5" w:rsidRDefault="00A546B5" w:rsidP="040692E8">
            <w:pPr>
              <w:spacing w:before="40" w:after="40"/>
              <w:rPr>
                <w:rFonts w:eastAsia="Aptos"/>
                <w:b w:val="0"/>
                <w:bCs w:val="0"/>
              </w:rPr>
            </w:pPr>
            <w:r w:rsidRPr="040692E8">
              <w:rPr>
                <w:rFonts w:eastAsia="Aptos"/>
                <w:b w:val="0"/>
                <w:bCs w:val="0"/>
              </w:rPr>
              <w:t>VOC2</w:t>
            </w:r>
          </w:p>
        </w:tc>
        <w:tc>
          <w:tcPr>
            <w:tcW w:w="2768" w:type="dxa"/>
          </w:tcPr>
          <w:p w14:paraId="3936C1D2" w14:textId="33F3E9A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2E29BA57" w14:textId="1593A9EA"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 River of Words: The Story of William Carlos Williams</w:t>
            </w:r>
            <w:r w:rsidRPr="040692E8">
              <w:rPr>
                <w:rFonts w:eastAsia="Aptos"/>
              </w:rPr>
              <w:t>, Jen Bryant</w:t>
            </w:r>
          </w:p>
          <w:p w14:paraId="373B3EEA" w14:textId="17A41AD5"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37D0A573" w14:textId="2FEE98A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tc>
        <w:tc>
          <w:tcPr>
            <w:tcW w:w="2917" w:type="dxa"/>
          </w:tcPr>
          <w:p w14:paraId="5021C8C4" w14:textId="0A51BD8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Know</w:t>
            </w:r>
          </w:p>
          <w:p w14:paraId="293DD156" w14:textId="269EFBC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the module texts build my knowledge about what an artist is?</w:t>
            </w:r>
          </w:p>
        </w:tc>
        <w:tc>
          <w:tcPr>
            <w:tcW w:w="2917" w:type="dxa"/>
          </w:tcPr>
          <w:p w14:paraId="47B3CBDE" w14:textId="4DABD0EF"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Execute</w:t>
            </w:r>
          </w:p>
          <w:p w14:paraId="56BB8922" w14:textId="4704832D"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How do I use research in explanatory writing?</w:t>
            </w:r>
          </w:p>
        </w:tc>
        <w:tc>
          <w:tcPr>
            <w:tcW w:w="4533" w:type="dxa"/>
          </w:tcPr>
          <w:p w14:paraId="16119A85" w14:textId="675C485B"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Plan a written response to an explanatory prompt. </w:t>
            </w:r>
          </w:p>
          <w:p w14:paraId="1CB6F28B" w14:textId="3CD3B260"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040692E8">
              <w:rPr>
                <w:rFonts w:eastAsia="Aptos"/>
              </w:rPr>
              <w:t xml:space="preserve">Demonstrate acquisition of academic and content vocabulary from module word list. </w:t>
            </w:r>
          </w:p>
          <w:p w14:paraId="0A7FF5F5" w14:textId="40FAC627" w:rsidR="00A546B5" w:rsidRDefault="00A546B5"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A546B5" w14:paraId="4ACB553D"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5CE10FA" w14:textId="5138A29D" w:rsidR="00A546B5" w:rsidRDefault="00A546B5" w:rsidP="040692E8">
            <w:pPr>
              <w:spacing w:before="40" w:after="40"/>
              <w:rPr>
                <w:rFonts w:eastAsia="Aptos"/>
                <w:b w:val="0"/>
                <w:bCs w:val="0"/>
              </w:rPr>
            </w:pPr>
            <w:r w:rsidRPr="040692E8">
              <w:rPr>
                <w:rFonts w:eastAsia="Aptos"/>
                <w:b w:val="0"/>
                <w:bCs w:val="0"/>
              </w:rPr>
              <w:lastRenderedPageBreak/>
              <w:t>33</w:t>
            </w:r>
          </w:p>
        </w:tc>
        <w:tc>
          <w:tcPr>
            <w:tcW w:w="2768" w:type="dxa"/>
          </w:tcPr>
          <w:p w14:paraId="3ABE9C92" w14:textId="0BAC15A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Alvin Ailey</w:t>
            </w:r>
            <w:r w:rsidRPr="040692E8">
              <w:rPr>
                <w:rFonts w:eastAsia="Aptos"/>
              </w:rPr>
              <w:t>, Andrea Davis Pinkney</w:t>
            </w:r>
          </w:p>
          <w:p w14:paraId="5F3E8BB2" w14:textId="4561216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 River of Words</w:t>
            </w:r>
            <w:r w:rsidRPr="040692E8">
              <w:rPr>
                <w:rFonts w:eastAsia="Aptos"/>
              </w:rPr>
              <w:t>, Jen Bryant</w:t>
            </w:r>
          </w:p>
          <w:p w14:paraId="521330D6" w14:textId="0719EDA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Action Jackson</w:t>
            </w:r>
            <w:r w:rsidRPr="040692E8">
              <w:rPr>
                <w:rFonts w:eastAsia="Aptos"/>
              </w:rPr>
              <w:t>, Jan Greenberg and Sandra Jordan</w:t>
            </w:r>
          </w:p>
          <w:p w14:paraId="00FEEFDC" w14:textId="6955120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When Marian Sang: The True Recital of Marian Anderson</w:t>
            </w:r>
            <w:r w:rsidRPr="040692E8">
              <w:rPr>
                <w:rFonts w:eastAsia="Aptos"/>
              </w:rPr>
              <w:t>, Pam Muñoz Ryan</w:t>
            </w:r>
          </w:p>
        </w:tc>
        <w:tc>
          <w:tcPr>
            <w:tcW w:w="2917" w:type="dxa"/>
          </w:tcPr>
          <w:p w14:paraId="0A53190C" w14:textId="2657BCC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Know</w:t>
            </w:r>
          </w:p>
          <w:p w14:paraId="4DC9CF0A" w14:textId="631FFBC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the module texts build my knowledge about what it means to be an artist?</w:t>
            </w:r>
          </w:p>
        </w:tc>
        <w:tc>
          <w:tcPr>
            <w:tcW w:w="2917" w:type="dxa"/>
          </w:tcPr>
          <w:p w14:paraId="19971E91" w14:textId="076FBE8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Excel</w:t>
            </w:r>
          </w:p>
          <w:p w14:paraId="6A39863B" w14:textId="7279236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improve an explanatory essay?</w:t>
            </w:r>
          </w:p>
          <w:p w14:paraId="5C988CAB" w14:textId="458717BF"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Excel</w:t>
            </w:r>
          </w:p>
          <w:p w14:paraId="1327BBD4" w14:textId="03C08FB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I improve my writing through revision?</w:t>
            </w:r>
          </w:p>
        </w:tc>
        <w:tc>
          <w:tcPr>
            <w:tcW w:w="4533" w:type="dxa"/>
          </w:tcPr>
          <w:p w14:paraId="35D51E25" w14:textId="10205DE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Synthesize research notes to write EOM Task explanatory essay. </w:t>
            </w:r>
          </w:p>
          <w:p w14:paraId="2A90485D" w14:textId="2F50852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D243213" w14:textId="1C70D2A0"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Edit and revise writing based on feedback from a peer reviewer. </w:t>
            </w:r>
          </w:p>
          <w:p w14:paraId="6BC5C2BC" w14:textId="29A43625"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9126ED" w14:textId="2C86EEF1"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Peer-evaluate and revise an essay for spelling, grammar, and style. Edit and revise writing based on feedback from a peer reviewer. </w:t>
            </w:r>
          </w:p>
          <w:p w14:paraId="64EC2EB3" w14:textId="4CC08769"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54E23D19" w14:textId="2DF35272" w:rsidR="040692E8" w:rsidRDefault="040692E8"/>
    <w:p w14:paraId="25942F9F" w14:textId="70C5609D" w:rsidR="734FBE53" w:rsidRDefault="734FBE53" w:rsidP="6915A1CE">
      <w:pPr>
        <w:pStyle w:val="Heading4"/>
      </w:pPr>
      <w:r>
        <w:t>Focusing Question 5:</w:t>
      </w:r>
      <w:r w:rsidR="75C85967">
        <w:t xml:space="preserve"> What is the story of the year?</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546B5" w14:paraId="5932F66B" w14:textId="77777777" w:rsidTr="00A546B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A546B5" w:rsidRDefault="00A546B5" w:rsidP="6915A1CE">
            <w:pPr>
              <w:spacing w:before="40" w:after="40"/>
              <w:jc w:val="center"/>
              <w:rPr>
                <w:sz w:val="22"/>
                <w:szCs w:val="22"/>
              </w:rPr>
            </w:pPr>
            <w:r w:rsidRPr="6915A1CE">
              <w:rPr>
                <w:sz w:val="22"/>
                <w:szCs w:val="22"/>
              </w:rPr>
              <w:t>Lesson</w:t>
            </w:r>
          </w:p>
        </w:tc>
        <w:tc>
          <w:tcPr>
            <w:tcW w:w="2768" w:type="dxa"/>
          </w:tcPr>
          <w:p w14:paraId="5CE737EF"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7D1381C" w14:textId="77777777" w:rsidR="00A546B5" w:rsidRDefault="00A546B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546B5" w14:paraId="3CBAA31A" w14:textId="77777777" w:rsidTr="00A546B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5C5F7CB" w14:textId="18F10B5B" w:rsidR="00A546B5" w:rsidRDefault="00A546B5" w:rsidP="040692E8">
            <w:pPr>
              <w:spacing w:before="40" w:after="40"/>
              <w:rPr>
                <w:rFonts w:eastAsia="Aptos"/>
                <w:b w:val="0"/>
                <w:bCs w:val="0"/>
              </w:rPr>
            </w:pPr>
            <w:r w:rsidRPr="040692E8">
              <w:rPr>
                <w:rFonts w:eastAsia="Aptos"/>
                <w:b w:val="0"/>
                <w:bCs w:val="0"/>
              </w:rPr>
              <w:t>34</w:t>
            </w:r>
          </w:p>
        </w:tc>
        <w:tc>
          <w:tcPr>
            <w:tcW w:w="2768" w:type="dxa"/>
          </w:tcPr>
          <w:p w14:paraId="4023E446" w14:textId="5B4F015A"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All Module 1–4 Core Texts</w:t>
            </w:r>
          </w:p>
          <w:p w14:paraId="0F0897F4" w14:textId="422209C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Under the Wave Off Kanagawa</w:t>
            </w:r>
            <w:r w:rsidRPr="040692E8">
              <w:rPr>
                <w:rFonts w:eastAsia="Aptos"/>
              </w:rPr>
              <w:t>, Katsushika Hokusai</w:t>
            </w:r>
          </w:p>
          <w:p w14:paraId="180ECF3E" w14:textId="15FAACC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Starfield</w:t>
            </w:r>
            <w:r w:rsidRPr="040692E8">
              <w:rPr>
                <w:rFonts w:eastAsia="Aptos"/>
              </w:rPr>
              <w:t>, Vija Celmins</w:t>
            </w:r>
          </w:p>
          <w:p w14:paraId="4C2E378C" w14:textId="5F4DF72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The Statue of Liberty Enlightening the World</w:t>
            </w:r>
            <w:r w:rsidRPr="040692E8">
              <w:rPr>
                <w:rFonts w:eastAsia="Aptos"/>
              </w:rPr>
              <w:t>, Frederic Bartholdi</w:t>
            </w:r>
          </w:p>
          <w:p w14:paraId="6D37EB17" w14:textId="7715034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i/>
                <w:iCs/>
              </w:rPr>
              <w:t>Number 1, 1950 (Lavender Mist)</w:t>
            </w:r>
            <w:r w:rsidRPr="040692E8">
              <w:rPr>
                <w:rFonts w:eastAsia="Aptos"/>
              </w:rPr>
              <w:t>, Jackson Pollock</w:t>
            </w:r>
          </w:p>
        </w:tc>
        <w:tc>
          <w:tcPr>
            <w:tcW w:w="2917" w:type="dxa"/>
          </w:tcPr>
          <w:p w14:paraId="2396ABF3" w14:textId="6C69217C"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Know</w:t>
            </w:r>
          </w:p>
          <w:p w14:paraId="04069FE4" w14:textId="11234A33"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the texts and art we studied this year build my knowledge of exploration?</w:t>
            </w:r>
          </w:p>
        </w:tc>
        <w:tc>
          <w:tcPr>
            <w:tcW w:w="2917" w:type="dxa"/>
          </w:tcPr>
          <w:p w14:paraId="0354B14E" w14:textId="7A0DD7A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Execute</w:t>
            </w:r>
          </w:p>
          <w:p w14:paraId="4FD8B32A" w14:textId="75922F42"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How do facts and details work in a persuasive oral presentation?</w:t>
            </w:r>
          </w:p>
        </w:tc>
        <w:tc>
          <w:tcPr>
            <w:tcW w:w="4533" w:type="dxa"/>
          </w:tcPr>
          <w:p w14:paraId="4C96B97E" w14:textId="095E6087"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Give a short oral presentation to demonstrate an understanding of the texts and art from one of the modules.</w:t>
            </w:r>
          </w:p>
          <w:p w14:paraId="16EFD1DE" w14:textId="5CC3B09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BAFE649" w14:textId="0A2407FE"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040692E8">
              <w:rPr>
                <w:rFonts w:eastAsia="Aptos"/>
              </w:rPr>
              <w:t xml:space="preserve">Review Grade 3 vocabulary. </w:t>
            </w:r>
          </w:p>
          <w:p w14:paraId="11CF96CE" w14:textId="52E03CA6"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E405993" w14:textId="6EBEBD0B" w:rsidR="00A546B5" w:rsidRDefault="00A546B5"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1AB82558" w14:textId="66140422" w:rsidR="040692E8" w:rsidRDefault="040692E8"/>
    <w:p w14:paraId="4B120548" w14:textId="507E7DB7" w:rsidR="006C0F2C" w:rsidRDefault="006C0F2C" w:rsidP="0094117E">
      <w:pPr>
        <w:pStyle w:val="Heading3"/>
      </w:pPr>
      <w:r>
        <w:lastRenderedPageBreak/>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040692E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040692E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D031AB8" w14:textId="4E8D0AE8"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FQT1. Research the life and work of Alvin Ailey, and write a four-paragraph essay answering the following question: “What inspired Alvin Ailey?” In your essay, include a thesis statement, supporting paragraphs using selected research, and a conclusion. Type one body paragraph.</w:t>
            </w:r>
          </w:p>
          <w:p w14:paraId="0269300C" w14:textId="4684DDE5" w:rsidR="040692E8" w:rsidRDefault="040692E8" w:rsidP="040692E8">
            <w:pPr>
              <w:spacing w:before="40" w:after="40"/>
              <w:rPr>
                <w:rFonts w:eastAsia="Aptos"/>
              </w:rPr>
            </w:pPr>
          </w:p>
        </w:tc>
        <w:tc>
          <w:tcPr>
            <w:tcW w:w="7020" w:type="dxa"/>
          </w:tcPr>
          <w:p w14:paraId="2CE162ED" w14:textId="5B99A5DC"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Build knowledge about an artist and their work.</w:t>
            </w:r>
          </w:p>
          <w:p w14:paraId="16DBBAC9" w14:textId="750CE83B"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Conduct research.</w:t>
            </w:r>
          </w:p>
          <w:p w14:paraId="7A3B228F" w14:textId="014701F2"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Organize information in a multiparagraph essay.</w:t>
            </w:r>
          </w:p>
          <w:p w14:paraId="3CD7162E" w14:textId="07498CE9"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Use technology to produce and share work.</w:t>
            </w:r>
          </w:p>
          <w:p w14:paraId="153F039F" w14:textId="5FF60B4E"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Sort evidence into categories on a graphic organizer.</w:t>
            </w:r>
          </w:p>
          <w:p w14:paraId="5CC58EEC" w14:textId="5718BD93"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Use the conventions of written English.</w:t>
            </w:r>
          </w:p>
          <w:p w14:paraId="35F994FC" w14:textId="77397F37"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F5439B1" w14:textId="0AFBF5B7"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5D07F6CA" w14:textId="77777777" w:rsidTr="040692E8">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BDC49D3" w14:textId="467A76D7"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FQT2. First, create an audio recording of a favorite poem by William Carlos Williams, using a visual aid to support comprehension.</w:t>
            </w:r>
          </w:p>
          <w:p w14:paraId="3759FFD3" w14:textId="3A934953" w:rsidR="040692E8" w:rsidRDefault="040692E8" w:rsidP="040692E8">
            <w:pPr>
              <w:spacing w:before="40" w:after="40"/>
              <w:rPr>
                <w:rFonts w:eastAsia="Aptos"/>
              </w:rPr>
            </w:pPr>
          </w:p>
          <w:p w14:paraId="01A0307C" w14:textId="72DDE64E"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Next, write a well-constructed paragraph in response to the prompt, “How did William Carlos Williams create poetry?”</w:t>
            </w:r>
          </w:p>
          <w:p w14:paraId="17B49595" w14:textId="0AFC4C54" w:rsidR="040692E8" w:rsidRDefault="040692E8" w:rsidP="040692E8">
            <w:pPr>
              <w:spacing w:before="40" w:after="40"/>
              <w:rPr>
                <w:rFonts w:eastAsia="Aptos"/>
              </w:rPr>
            </w:pPr>
          </w:p>
          <w:p w14:paraId="285D155C" w14:textId="24E35A8A"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w:t>
            </w:r>
          </w:p>
        </w:tc>
        <w:tc>
          <w:tcPr>
            <w:tcW w:w="7020" w:type="dxa"/>
          </w:tcPr>
          <w:p w14:paraId="10547AAB" w14:textId="3B1660FD"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Build content knowledge about the life and work of an important American poet.</w:t>
            </w:r>
          </w:p>
          <w:p w14:paraId="005EE734" w14:textId="22CE6787"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Give oral presentations.</w:t>
            </w:r>
          </w:p>
          <w:p w14:paraId="24EC45D8" w14:textId="470CA545"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Use the conventions of spoken and written English</w:t>
            </w:r>
          </w:p>
          <w:p w14:paraId="2450BAE9" w14:textId="19988577"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E74C4F5" w14:textId="426A0957"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23C46507" w14:textId="77777777" w:rsidTr="040692E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F325AEA" w14:textId="24C0A20B"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 xml:space="preserve">FQT3. With a partner, give a short oral presentation that identifies </w:t>
            </w:r>
            <w:proofErr w:type="gramStart"/>
            <w:r w:rsidRPr="040692E8">
              <w:rPr>
                <w:rFonts w:eastAsia="Aptos"/>
                <w:b w:val="0"/>
                <w:bCs w:val="0"/>
                <w:color w:val="000000" w:themeColor="text1"/>
              </w:rPr>
              <w:t>two character</w:t>
            </w:r>
            <w:proofErr w:type="gramEnd"/>
            <w:r w:rsidRPr="040692E8">
              <w:rPr>
                <w:rFonts w:eastAsia="Aptos"/>
                <w:b w:val="0"/>
                <w:bCs w:val="0"/>
                <w:color w:val="000000" w:themeColor="text1"/>
              </w:rPr>
              <w:t xml:space="preserve"> traits that helped either Marian Anderson or Jackson Pollock succeed as artists. Use information from core texts, back matter, and additional informational texts to explain how the art and work of the artist </w:t>
            </w:r>
            <w:proofErr w:type="gramStart"/>
            <w:r w:rsidRPr="040692E8">
              <w:rPr>
                <w:rFonts w:eastAsia="Aptos"/>
                <w:b w:val="0"/>
                <w:bCs w:val="0"/>
                <w:color w:val="000000" w:themeColor="text1"/>
              </w:rPr>
              <w:t>shows</w:t>
            </w:r>
            <w:proofErr w:type="gramEnd"/>
            <w:r w:rsidRPr="040692E8">
              <w:rPr>
                <w:rFonts w:eastAsia="Aptos"/>
                <w:b w:val="0"/>
                <w:bCs w:val="0"/>
                <w:color w:val="000000" w:themeColor="text1"/>
              </w:rPr>
              <w:t xml:space="preserve"> these traits.</w:t>
            </w:r>
          </w:p>
          <w:p w14:paraId="5B0731F9" w14:textId="7E1415D0" w:rsidR="040692E8" w:rsidRDefault="040692E8" w:rsidP="040692E8">
            <w:pPr>
              <w:spacing w:before="40" w:after="40"/>
              <w:rPr>
                <w:rFonts w:eastAsia="Aptos"/>
              </w:rPr>
            </w:pPr>
          </w:p>
        </w:tc>
        <w:tc>
          <w:tcPr>
            <w:tcW w:w="7020" w:type="dxa"/>
          </w:tcPr>
          <w:p w14:paraId="6ECF48BF" w14:textId="155C12A3"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Build background knowledge about two artists who could be the focus of the EOM task.</w:t>
            </w:r>
          </w:p>
          <w:p w14:paraId="5A006D61" w14:textId="44A11543"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Conduct research.</w:t>
            </w:r>
          </w:p>
          <w:p w14:paraId="44BD2251" w14:textId="2DAA0603"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Use technology to interact and collaborate.</w:t>
            </w:r>
          </w:p>
          <w:p w14:paraId="01609A6C" w14:textId="5E314EEB"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3A2E387" w14:textId="7D8F1CC5"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39F01E27" w14:textId="77777777" w:rsidTr="040692E8">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C57806F" w14:textId="6996F72B"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NR1. Read “Willow Poem,” by William Carlos Williams, and answer a series of multiple-choice questions and two short-response questions about nonliteral language and how specific lines of the poem build on earlier lines.</w:t>
            </w:r>
          </w:p>
        </w:tc>
        <w:tc>
          <w:tcPr>
            <w:tcW w:w="7020" w:type="dxa"/>
          </w:tcPr>
          <w:p w14:paraId="23CCCF06" w14:textId="584A5367"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The task requires students to analyze the unique features of an artist’s work.</w:t>
            </w:r>
          </w:p>
          <w:p w14:paraId="52E89F7B" w14:textId="0F21BDD3"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 xml:space="preserve">Students write </w:t>
            </w:r>
            <w:proofErr w:type="gramStart"/>
            <w:r w:rsidRPr="040692E8">
              <w:rPr>
                <w:rFonts w:eastAsia="Aptos"/>
                <w:color w:val="000000" w:themeColor="text1"/>
              </w:rPr>
              <w:t>a short paragraph</w:t>
            </w:r>
            <w:proofErr w:type="gramEnd"/>
            <w:r w:rsidRPr="040692E8">
              <w:rPr>
                <w:rFonts w:eastAsia="Aptos"/>
                <w:color w:val="000000" w:themeColor="text1"/>
              </w:rPr>
              <w:t>.</w:t>
            </w:r>
          </w:p>
          <w:p w14:paraId="2CA43C6D" w14:textId="5BB6A98D"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14C4DDE" w14:textId="5BF70BDE"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44A8B22C" w14:textId="77777777" w:rsidTr="040692E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6EAE946" w14:textId="73B4E259"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lastRenderedPageBreak/>
              <w:t>2. Read an article from Muse Magazine about an art historian with a theory about Jackson Pollock’s Mural, and complete short-answer comprehension questions, including questions about text structure. Craft a short response to the article.</w:t>
            </w:r>
          </w:p>
        </w:tc>
        <w:tc>
          <w:tcPr>
            <w:tcW w:w="7020" w:type="dxa"/>
          </w:tcPr>
          <w:p w14:paraId="76556AB4" w14:textId="19145B7D"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040692E8">
              <w:rPr>
                <w:rFonts w:eastAsia="Aptos"/>
                <w:color w:val="000000" w:themeColor="text1"/>
              </w:rPr>
              <w:t>Students build their background knowledge of Jackson Pollock and his art.</w:t>
            </w:r>
          </w:p>
          <w:p w14:paraId="4FD3CA1A" w14:textId="166711BF"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F072586" w14:textId="552F0F9F" w:rsidR="040692E8" w:rsidRDefault="040692E8" w:rsidP="040692E8">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7E3DDAFF" w14:textId="77777777" w:rsidTr="040692E8">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0DFB864" w14:textId="5D1E48C3" w:rsidR="040692E8" w:rsidRDefault="040692E8" w:rsidP="040692E8">
            <w:pPr>
              <w:spacing w:before="40" w:after="40"/>
              <w:rPr>
                <w:rFonts w:eastAsia="Aptos"/>
                <w:b w:val="0"/>
                <w:bCs w:val="0"/>
                <w:color w:val="000000" w:themeColor="text1"/>
              </w:rPr>
            </w:pPr>
            <w:r w:rsidRPr="040692E8">
              <w:rPr>
                <w:rFonts w:eastAsia="Aptos"/>
                <w:b w:val="0"/>
                <w:bCs w:val="0"/>
                <w:color w:val="000000" w:themeColor="text1"/>
              </w:rPr>
              <w:t xml:space="preserve">Research the life and work of Alvin Ailey, William Carlos Williams, Jackson Pollock, or Marian Anderson, and then write a multiparagraph essay answering the following question: “Why is the artist important?” Begin each paragraph with a topic </w:t>
            </w:r>
            <w:proofErr w:type="gramStart"/>
            <w:r w:rsidRPr="040692E8">
              <w:rPr>
                <w:rFonts w:eastAsia="Aptos"/>
                <w:b w:val="0"/>
                <w:bCs w:val="0"/>
                <w:color w:val="000000" w:themeColor="text1"/>
              </w:rPr>
              <w:t>sentence, and</w:t>
            </w:r>
            <w:proofErr w:type="gramEnd"/>
            <w:r w:rsidRPr="040692E8">
              <w:rPr>
                <w:rFonts w:eastAsia="Aptos"/>
                <w:b w:val="0"/>
                <w:bCs w:val="0"/>
                <w:color w:val="000000" w:themeColor="text1"/>
              </w:rPr>
              <w:t xml:space="preserve"> develop your explanation with details and evidence from multiple texts. Include a thesis statement, connect your ideas with linking words, and include a closing sentence in each paragraph.</w:t>
            </w:r>
          </w:p>
          <w:p w14:paraId="6BCBA07C" w14:textId="1EF04121" w:rsidR="040692E8" w:rsidRDefault="040692E8" w:rsidP="040692E8">
            <w:pPr>
              <w:spacing w:before="40" w:after="40"/>
              <w:rPr>
                <w:rFonts w:eastAsia="Aptos"/>
              </w:rPr>
            </w:pPr>
          </w:p>
        </w:tc>
        <w:tc>
          <w:tcPr>
            <w:tcW w:w="7020" w:type="dxa"/>
          </w:tcPr>
          <w:p w14:paraId="37E683D1" w14:textId="2B26F199"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Select an artist from the module.</w:t>
            </w:r>
          </w:p>
          <w:p w14:paraId="52F9EB88" w14:textId="4980FD3B"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Identify important facts and details that explain the artist’s significance.</w:t>
            </w:r>
          </w:p>
          <w:p w14:paraId="2983717D" w14:textId="78E197DA"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Identify unique elements of the artist’s work.</w:t>
            </w:r>
          </w:p>
          <w:p w14:paraId="50586F57" w14:textId="56B854F9"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Include a thesis statement.</w:t>
            </w:r>
          </w:p>
          <w:p w14:paraId="4D3F1DB8" w14:textId="5E928D8D"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Group related information together.</w:t>
            </w:r>
          </w:p>
          <w:p w14:paraId="602EB0C8" w14:textId="7FA59DD7"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Develop the topic with facts, definitions, and illustrations about the artist and their work, using information from core texts, the back matter of the core texts, primary sources, and class notes.</w:t>
            </w:r>
          </w:p>
          <w:p w14:paraId="36C0EB4F" w14:textId="4CC8E580"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Use linking words and phrases to connect ideas.</w:t>
            </w:r>
          </w:p>
          <w:p w14:paraId="18994234" w14:textId="4574E5A8"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Use words and phrases for effect.</w:t>
            </w:r>
          </w:p>
          <w:p w14:paraId="0E70F40E" w14:textId="002CC2A6"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Provide a conclusion.</w:t>
            </w:r>
          </w:p>
          <w:p w14:paraId="71CD6908" w14:textId="1185C717"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Produce writing in which the development and organization are appropriate to task and purpose.</w:t>
            </w:r>
          </w:p>
          <w:p w14:paraId="0E8B22C5" w14:textId="60F894DA"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40692E8">
              <w:rPr>
                <w:rFonts w:eastAsia="Aptos"/>
                <w:color w:val="000000" w:themeColor="text1"/>
              </w:rPr>
              <w:t>Use evidence from multiple sources to develop ideas.</w:t>
            </w:r>
          </w:p>
          <w:p w14:paraId="493431AA" w14:textId="1C059BA8"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7374764" w14:textId="2D8FE52D" w:rsidR="040692E8" w:rsidRDefault="040692E8" w:rsidP="040692E8">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bl>
    <w:p w14:paraId="3CB4FFB8" w14:textId="1F3D5276" w:rsidR="5AAAACCB" w:rsidRDefault="5AAAACCB">
      <w:r w:rsidRPr="040692E8">
        <w:rPr>
          <w:rFonts w:eastAsia="Aptos"/>
          <w:color w:val="000000" w:themeColor="text1"/>
        </w:rPr>
        <w:t xml:space="preserve">*Additional Assessments including Socratic Seminars and Vocabulary Assessments are available in the Module Overview of the TE. </w:t>
      </w:r>
    </w:p>
    <w:p w14:paraId="08C06570" w14:textId="17A8A83F" w:rsidR="040692E8" w:rsidRDefault="040692E8" w:rsidP="040692E8">
      <w:pPr>
        <w:rPr>
          <w:rFonts w:eastAsia="Aptos"/>
          <w:color w:val="000000" w:themeColor="text1"/>
        </w:rPr>
      </w:pPr>
    </w:p>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0CFB79D6" w14:textId="37FFB0C6" w:rsidR="6915A1CE" w:rsidRDefault="500BED7C" w:rsidP="040692E8">
      <w:pPr>
        <w:pStyle w:val="Heading5"/>
        <w:rPr>
          <w:rFonts w:eastAsia="Aptos"/>
          <w:b/>
          <w:bCs/>
        </w:rPr>
      </w:pPr>
      <w:r w:rsidRPr="040692E8">
        <w:t>Picture Books (Informational)</w:t>
      </w:r>
    </w:p>
    <w:p w14:paraId="2474E412" w14:textId="730FE8C9" w:rsidR="6915A1CE" w:rsidRDefault="500BED7C" w:rsidP="040692E8">
      <w:pPr>
        <w:pStyle w:val="ListParagraph"/>
        <w:rPr>
          <w:rFonts w:eastAsia="Aptos"/>
        </w:rPr>
      </w:pPr>
      <w:r w:rsidRPr="040692E8">
        <w:t>Alvin Ailey, Andrea Davis Pinkney</w:t>
      </w:r>
    </w:p>
    <w:p w14:paraId="3CB8C0B7" w14:textId="77F159CF" w:rsidR="6915A1CE" w:rsidRDefault="500BED7C" w:rsidP="040692E8">
      <w:pPr>
        <w:pStyle w:val="ListParagraph"/>
        <w:rPr>
          <w:rFonts w:eastAsia="Aptos"/>
        </w:rPr>
      </w:pPr>
      <w:r w:rsidRPr="040692E8">
        <w:t>A River of Words: The Story of William Carlos Williams, Jen Bryant</w:t>
      </w:r>
    </w:p>
    <w:p w14:paraId="54C5312F" w14:textId="6B99645F" w:rsidR="6915A1CE" w:rsidRDefault="500BED7C" w:rsidP="040692E8">
      <w:pPr>
        <w:pStyle w:val="ListParagraph"/>
        <w:rPr>
          <w:rFonts w:eastAsia="Aptos"/>
        </w:rPr>
      </w:pPr>
      <w:r w:rsidRPr="040692E8">
        <w:t>Action Jackson, Jan Greenberg and Sandra Jordan</w:t>
      </w:r>
    </w:p>
    <w:p w14:paraId="09384A89" w14:textId="5450BCEA" w:rsidR="6915A1CE" w:rsidRDefault="500BED7C" w:rsidP="040692E8">
      <w:pPr>
        <w:pStyle w:val="ListParagraph"/>
        <w:rPr>
          <w:rFonts w:eastAsia="Aptos"/>
        </w:rPr>
      </w:pPr>
      <w:r w:rsidRPr="040692E8">
        <w:t>When Marian Sang: The True Recital of Marian Anderson, Pam Muñoz Ryan</w:t>
      </w:r>
    </w:p>
    <w:p w14:paraId="1CC1C22F" w14:textId="65740069" w:rsidR="6915A1CE" w:rsidRDefault="500BED7C" w:rsidP="040692E8">
      <w:pPr>
        <w:pStyle w:val="Heading5"/>
        <w:rPr>
          <w:rFonts w:eastAsia="Aptos"/>
          <w:b/>
          <w:bCs/>
        </w:rPr>
      </w:pPr>
      <w:r w:rsidRPr="040692E8">
        <w:lastRenderedPageBreak/>
        <w:t>Picture Book (Literary)</w:t>
      </w:r>
    </w:p>
    <w:p w14:paraId="6E2CC79C" w14:textId="44BCDE54" w:rsidR="6915A1CE" w:rsidRDefault="500BED7C" w:rsidP="040692E8">
      <w:pPr>
        <w:pStyle w:val="ListParagraph"/>
        <w:rPr>
          <w:rFonts w:eastAsia="Aptos"/>
        </w:rPr>
      </w:pPr>
      <w:r w:rsidRPr="040692E8">
        <w:t>Emma’s Rug, Allen Say</w:t>
      </w:r>
    </w:p>
    <w:p w14:paraId="61575E45" w14:textId="2B391492" w:rsidR="6915A1CE" w:rsidRDefault="500BED7C" w:rsidP="040692E8">
      <w:pPr>
        <w:pStyle w:val="Heading5"/>
        <w:rPr>
          <w:rFonts w:eastAsia="Aptos"/>
          <w:b/>
          <w:bCs/>
        </w:rPr>
      </w:pPr>
      <w:r w:rsidRPr="040692E8">
        <w:t>Paintings</w:t>
      </w:r>
    </w:p>
    <w:p w14:paraId="3E5CFF41" w14:textId="72AEF48F" w:rsidR="6915A1CE" w:rsidRDefault="500BED7C" w:rsidP="040692E8">
      <w:pPr>
        <w:pStyle w:val="ListParagraph"/>
        <w:rPr>
          <w:rFonts w:eastAsia="Aptos"/>
        </w:rPr>
      </w:pPr>
      <w:r w:rsidRPr="00D14E0D">
        <w:t>I Saw the Figure 5 in Gold</w:t>
      </w:r>
      <w:r w:rsidRPr="040692E8">
        <w:t>, Charles Demuth</w:t>
      </w:r>
    </w:p>
    <w:p w14:paraId="05D4D321" w14:textId="53BDD29A" w:rsidR="6915A1CE" w:rsidRDefault="500BED7C" w:rsidP="040692E8">
      <w:pPr>
        <w:pStyle w:val="ListParagraph"/>
        <w:rPr>
          <w:rFonts w:eastAsia="Aptos"/>
        </w:rPr>
      </w:pPr>
      <w:r w:rsidRPr="00D14E0D">
        <w:t>My Egypt</w:t>
      </w:r>
      <w:r w:rsidRPr="040692E8">
        <w:t>, Charles Demuth</w:t>
      </w:r>
    </w:p>
    <w:p w14:paraId="0998A0DC" w14:textId="5F9C3EA1" w:rsidR="6915A1CE" w:rsidRDefault="500BED7C" w:rsidP="040692E8">
      <w:pPr>
        <w:pStyle w:val="ListParagraph"/>
        <w:rPr>
          <w:rFonts w:eastAsia="Aptos"/>
        </w:rPr>
      </w:pPr>
      <w:r w:rsidRPr="00D14E0D">
        <w:t>Number 1, 1950 (Lavender Mist)</w:t>
      </w:r>
      <w:r w:rsidRPr="040692E8">
        <w:t>, Jackson Pollock</w:t>
      </w:r>
    </w:p>
    <w:p w14:paraId="2507377A" w14:textId="22E2FF02" w:rsidR="6915A1CE" w:rsidRDefault="500BED7C" w:rsidP="040692E8">
      <w:pPr>
        <w:pStyle w:val="ListParagraph"/>
        <w:rPr>
          <w:rFonts w:eastAsia="Aptos"/>
        </w:rPr>
      </w:pPr>
      <w:r w:rsidRPr="00D14E0D">
        <w:t>Number 11, 1952 (Blue Poles)</w:t>
      </w:r>
      <w:r w:rsidRPr="040692E8">
        <w:t>, Jackson Pollock</w:t>
      </w:r>
    </w:p>
    <w:p w14:paraId="6179B051" w14:textId="53B8D4AB" w:rsidR="69B5BE3C" w:rsidRDefault="69B5BE3C" w:rsidP="6915A1CE">
      <w:pPr>
        <w:pStyle w:val="Heading4"/>
      </w:pPr>
      <w:r>
        <w:t>SUPPLEMENTAL TEXTS</w:t>
      </w:r>
    </w:p>
    <w:p w14:paraId="6722B322" w14:textId="6582093A" w:rsidR="6915A1CE" w:rsidRDefault="5AC6DBFB" w:rsidP="040692E8">
      <w:pPr>
        <w:pStyle w:val="Heading5"/>
        <w:rPr>
          <w:b/>
          <w:bCs/>
          <w:i/>
          <w:iCs/>
        </w:rPr>
      </w:pPr>
      <w:r w:rsidRPr="040692E8">
        <w:t>Poems</w:t>
      </w:r>
    </w:p>
    <w:p w14:paraId="27E2A6C1" w14:textId="1A5E9BA4" w:rsidR="6915A1CE" w:rsidRDefault="5AC6DBFB" w:rsidP="040692E8">
      <w:pPr>
        <w:pStyle w:val="ListParagraph"/>
        <w:rPr>
          <w:b/>
          <w:bCs/>
          <w:i/>
          <w:iCs/>
          <w:color w:val="0F4761" w:themeColor="accent1" w:themeShade="BF"/>
        </w:rPr>
      </w:pPr>
      <w:r w:rsidRPr="040692E8">
        <w:t>“</w:t>
      </w:r>
      <w:r w:rsidRPr="00D14E0D">
        <w:t>The Great Figure</w:t>
      </w:r>
      <w:r w:rsidRPr="040692E8">
        <w:t>,” William Carlos Williams</w:t>
      </w:r>
    </w:p>
    <w:p w14:paraId="6CBBC933" w14:textId="3286E100" w:rsidR="6915A1CE" w:rsidRDefault="5AC6DBFB" w:rsidP="040692E8">
      <w:pPr>
        <w:pStyle w:val="ListParagraph"/>
        <w:rPr>
          <w:b/>
          <w:bCs/>
          <w:i/>
          <w:iCs/>
          <w:color w:val="0F4761" w:themeColor="accent1" w:themeShade="BF"/>
        </w:rPr>
      </w:pPr>
      <w:r w:rsidRPr="040692E8">
        <w:t>“</w:t>
      </w:r>
      <w:r w:rsidRPr="00D14E0D">
        <w:t>Willow Poem</w:t>
      </w:r>
      <w:r w:rsidRPr="040692E8">
        <w:t>,” William Carlos Williams (Handout 17A)</w:t>
      </w:r>
    </w:p>
    <w:p w14:paraId="7B7E9CCB" w14:textId="4ED53E65" w:rsidR="6915A1CE" w:rsidRDefault="5AC6DBFB" w:rsidP="040692E8">
      <w:pPr>
        <w:pStyle w:val="Heading5"/>
        <w:rPr>
          <w:b/>
          <w:bCs/>
          <w:i/>
          <w:iCs/>
        </w:rPr>
      </w:pPr>
      <w:r w:rsidRPr="040692E8">
        <w:t>Articles</w:t>
      </w:r>
    </w:p>
    <w:p w14:paraId="32EFE3FB" w14:textId="7370E609" w:rsidR="6915A1CE" w:rsidRDefault="5AC6DBFB" w:rsidP="040692E8">
      <w:pPr>
        <w:pStyle w:val="ListParagraph"/>
        <w:rPr>
          <w:b/>
          <w:bCs/>
          <w:i/>
          <w:iCs/>
          <w:color w:val="0F4761" w:themeColor="accent1" w:themeShade="BF"/>
        </w:rPr>
      </w:pPr>
      <w:r w:rsidRPr="040692E8">
        <w:t>“</w:t>
      </w:r>
      <w:r w:rsidRPr="00D14E0D">
        <w:t>Brian Pinkney</w:t>
      </w:r>
      <w:r w:rsidRPr="040692E8">
        <w:t>,” National Center for Children’s Illustrated Literature</w:t>
      </w:r>
    </w:p>
    <w:p w14:paraId="09DB905C" w14:textId="28B5D66E" w:rsidR="6915A1CE" w:rsidRDefault="5AC6DBFB" w:rsidP="040692E8">
      <w:pPr>
        <w:pStyle w:val="ListParagraph"/>
        <w:rPr>
          <w:b/>
          <w:bCs/>
          <w:i/>
          <w:iCs/>
          <w:color w:val="0F4761" w:themeColor="accent1" w:themeShade="BF"/>
        </w:rPr>
      </w:pPr>
      <w:r w:rsidRPr="040692E8">
        <w:t>“</w:t>
      </w:r>
      <w:r w:rsidRPr="00D14E0D">
        <w:t>A Signature Work</w:t>
      </w:r>
      <w:r w:rsidRPr="040692E8">
        <w:t>,” Muse Magazine (Handout 24A)</w:t>
      </w:r>
    </w:p>
    <w:p w14:paraId="24867C58" w14:textId="5A33DD6A" w:rsidR="6915A1CE" w:rsidRDefault="5AC6DBFB" w:rsidP="040692E8">
      <w:pPr>
        <w:pStyle w:val="Heading5"/>
        <w:rPr>
          <w:b/>
          <w:bCs/>
          <w:i/>
          <w:iCs/>
        </w:rPr>
      </w:pPr>
      <w:r w:rsidRPr="040692E8">
        <w:t>Transcript</w:t>
      </w:r>
    </w:p>
    <w:p w14:paraId="7E9C0BF1" w14:textId="2B26BFD5" w:rsidR="6915A1CE" w:rsidRDefault="5AC6DBFB" w:rsidP="040692E8">
      <w:pPr>
        <w:pStyle w:val="ListParagraph"/>
        <w:rPr>
          <w:b/>
          <w:bCs/>
          <w:i/>
          <w:iCs/>
          <w:color w:val="0F4761" w:themeColor="accent1" w:themeShade="BF"/>
        </w:rPr>
      </w:pPr>
      <w:r w:rsidRPr="040692E8">
        <w:t>“</w:t>
      </w:r>
      <w:r w:rsidRPr="00D14E0D">
        <w:t>Andrea Davis Pinkney Interview Transcript</w:t>
      </w:r>
      <w:r w:rsidRPr="040692E8">
        <w:t>,” Scholastic</w:t>
      </w:r>
    </w:p>
    <w:p w14:paraId="24F775C3" w14:textId="5F92221A" w:rsidR="6915A1CE" w:rsidRDefault="5AC6DBFB" w:rsidP="040692E8">
      <w:pPr>
        <w:pStyle w:val="Heading5"/>
        <w:rPr>
          <w:b/>
          <w:bCs/>
          <w:i/>
          <w:iCs/>
        </w:rPr>
      </w:pPr>
      <w:r w:rsidRPr="040692E8">
        <w:t>Paintings</w:t>
      </w:r>
    </w:p>
    <w:p w14:paraId="6A09B112" w14:textId="1BAFAD68" w:rsidR="6915A1CE" w:rsidRDefault="5AC6DBFB" w:rsidP="040692E8">
      <w:pPr>
        <w:pStyle w:val="ListParagraph"/>
        <w:rPr>
          <w:b/>
          <w:bCs/>
          <w:i/>
          <w:iCs/>
          <w:color w:val="0F4761" w:themeColor="accent1" w:themeShade="BF"/>
        </w:rPr>
      </w:pPr>
      <w:r w:rsidRPr="00D14E0D">
        <w:t>Mural</w:t>
      </w:r>
      <w:r w:rsidRPr="040692E8">
        <w:t>, Jackson Pollock</w:t>
      </w:r>
    </w:p>
    <w:p w14:paraId="39605F63" w14:textId="2E4A7C91" w:rsidR="6915A1CE" w:rsidRDefault="5AC6DBFB" w:rsidP="040692E8">
      <w:pPr>
        <w:pStyle w:val="ListParagraph"/>
        <w:rPr>
          <w:b/>
          <w:bCs/>
          <w:i/>
          <w:iCs/>
          <w:color w:val="0F4761" w:themeColor="accent1" w:themeShade="BF"/>
        </w:rPr>
      </w:pPr>
      <w:r w:rsidRPr="00D14E0D">
        <w:t>Starfield</w:t>
      </w:r>
      <w:r w:rsidRPr="040692E8">
        <w:t xml:space="preserve">, Vija </w:t>
      </w:r>
      <w:proofErr w:type="spellStart"/>
      <w:r w:rsidRPr="040692E8">
        <w:t>Celmins</w:t>
      </w:r>
      <w:proofErr w:type="spellEnd"/>
    </w:p>
    <w:p w14:paraId="029F3C8C" w14:textId="702336FB" w:rsidR="6915A1CE" w:rsidRDefault="5AC6DBFB" w:rsidP="040692E8">
      <w:pPr>
        <w:pStyle w:val="ListParagraph"/>
        <w:rPr>
          <w:b/>
          <w:bCs/>
          <w:i/>
          <w:iCs/>
          <w:color w:val="0F4761" w:themeColor="accent1" w:themeShade="BF"/>
        </w:rPr>
      </w:pPr>
      <w:r w:rsidRPr="00D14E0D">
        <w:t xml:space="preserve">Under the Wave </w:t>
      </w:r>
      <w:proofErr w:type="gramStart"/>
      <w:r w:rsidRPr="00D14E0D">
        <w:t>off</w:t>
      </w:r>
      <w:proofErr w:type="gramEnd"/>
      <w:r w:rsidRPr="00D14E0D">
        <w:t xml:space="preserve"> Kanagawa</w:t>
      </w:r>
      <w:r w:rsidRPr="040692E8">
        <w:t>, Katsushika Hokusai</w:t>
      </w:r>
    </w:p>
    <w:p w14:paraId="3C9EE729" w14:textId="50B84018" w:rsidR="6915A1CE" w:rsidRDefault="5AC6DBFB" w:rsidP="040692E8">
      <w:pPr>
        <w:pStyle w:val="ListParagraph"/>
        <w:rPr>
          <w:b/>
          <w:bCs/>
          <w:i/>
          <w:iCs/>
          <w:color w:val="0F4761" w:themeColor="accent1" w:themeShade="BF"/>
        </w:rPr>
      </w:pPr>
      <w:r w:rsidRPr="00D14E0D">
        <w:t>The Statue of Liberty Enlightening the World</w:t>
      </w:r>
      <w:r w:rsidRPr="040692E8">
        <w:t>, Frederic Bartholdi</w:t>
      </w:r>
    </w:p>
    <w:p w14:paraId="1B25FF7F" w14:textId="193CCEF1" w:rsidR="6915A1CE" w:rsidRDefault="5AC6DBFB" w:rsidP="040692E8">
      <w:pPr>
        <w:pStyle w:val="Heading5"/>
        <w:rPr>
          <w:b/>
          <w:bCs/>
          <w:i/>
          <w:iCs/>
        </w:rPr>
      </w:pPr>
      <w:r w:rsidRPr="040692E8">
        <w:t>Photography</w:t>
      </w:r>
    </w:p>
    <w:p w14:paraId="72428468" w14:textId="0C13E58B" w:rsidR="6915A1CE" w:rsidRDefault="5AC6DBFB" w:rsidP="040692E8">
      <w:pPr>
        <w:pStyle w:val="ListParagraph"/>
        <w:rPr>
          <w:b/>
          <w:bCs/>
          <w:i/>
          <w:iCs/>
          <w:color w:val="0F4761" w:themeColor="accent1" w:themeShade="BF"/>
        </w:rPr>
      </w:pPr>
      <w:r w:rsidRPr="00D14E0D">
        <w:t>M45: The Pleiades Star Cluster</w:t>
      </w:r>
      <w:r w:rsidRPr="040692E8">
        <w:t>, Antonio Fernandez-Sanchez</w:t>
      </w:r>
    </w:p>
    <w:p w14:paraId="4BEF2283" w14:textId="7733D8F6" w:rsidR="6915A1CE" w:rsidRDefault="5AC6DBFB" w:rsidP="040692E8">
      <w:pPr>
        <w:pStyle w:val="ListParagraph"/>
        <w:rPr>
          <w:b/>
          <w:bCs/>
          <w:i/>
          <w:iCs/>
          <w:color w:val="0F4761" w:themeColor="accent1" w:themeShade="BF"/>
        </w:rPr>
      </w:pPr>
      <w:r w:rsidRPr="00D14E0D">
        <w:t>Photograph of Marian Anderson singing in front of Lincoln Memorial</w:t>
      </w:r>
    </w:p>
    <w:p w14:paraId="4F3C2908" w14:textId="459370EB" w:rsidR="6915A1CE" w:rsidRDefault="5AC6DBFB" w:rsidP="040692E8">
      <w:pPr>
        <w:pStyle w:val="Heading5"/>
        <w:rPr>
          <w:b/>
          <w:bCs/>
          <w:i/>
          <w:iCs/>
        </w:rPr>
      </w:pPr>
      <w:r w:rsidRPr="040692E8">
        <w:t>Multimedia</w:t>
      </w:r>
    </w:p>
    <w:p w14:paraId="22897322" w14:textId="695D123B" w:rsidR="6915A1CE" w:rsidRDefault="5AC6DBFB" w:rsidP="040692E8">
      <w:pPr>
        <w:pStyle w:val="ListParagraph"/>
        <w:rPr>
          <w:b/>
          <w:bCs/>
          <w:i/>
          <w:iCs/>
          <w:color w:val="0F4761" w:themeColor="accent1" w:themeShade="BF"/>
        </w:rPr>
      </w:pPr>
      <w:r w:rsidRPr="00D14E0D">
        <w:t>Excerpts of Revelations</w:t>
      </w:r>
      <w:r w:rsidRPr="040692E8">
        <w:t>, Alvin Ailey</w:t>
      </w:r>
    </w:p>
    <w:p w14:paraId="777DABB3" w14:textId="0DAC23C7" w:rsidR="6915A1CE" w:rsidRDefault="5AC6DBFB" w:rsidP="040692E8">
      <w:pPr>
        <w:pStyle w:val="ListParagraph"/>
        <w:rPr>
          <w:b/>
          <w:bCs/>
          <w:i/>
          <w:iCs/>
          <w:color w:val="0F4761" w:themeColor="accent1" w:themeShade="BF"/>
        </w:rPr>
      </w:pPr>
      <w:r w:rsidRPr="040692E8">
        <w:t>“</w:t>
      </w:r>
      <w:r w:rsidRPr="00D14E0D">
        <w:t>Marian Anderson—Sometimes I Feel Like a Motherless Child</w:t>
      </w:r>
      <w:r w:rsidRPr="040692E8">
        <w:t>”</w:t>
      </w:r>
    </w:p>
    <w:p w14:paraId="086344F7" w14:textId="2E431C14" w:rsidR="6915A1CE" w:rsidRDefault="5AC6DBFB" w:rsidP="040692E8">
      <w:pPr>
        <w:pStyle w:val="Heading5"/>
        <w:rPr>
          <w:b/>
          <w:bCs/>
          <w:i/>
          <w:iCs/>
        </w:rPr>
      </w:pPr>
      <w:r w:rsidRPr="040692E8">
        <w:lastRenderedPageBreak/>
        <w:t>Websites</w:t>
      </w:r>
    </w:p>
    <w:p w14:paraId="00BE306E" w14:textId="3B755F6A" w:rsidR="6915A1CE" w:rsidRDefault="5AC6DBFB" w:rsidP="040692E8">
      <w:pPr>
        <w:pStyle w:val="ListParagraph"/>
        <w:rPr>
          <w:b/>
          <w:bCs/>
          <w:i/>
          <w:iCs/>
          <w:color w:val="0F4761" w:themeColor="accent1" w:themeShade="BF"/>
        </w:rPr>
      </w:pPr>
      <w:r w:rsidRPr="040692E8">
        <w:t>“</w:t>
      </w:r>
      <w:r w:rsidRPr="00D14E0D">
        <w:t>William Carlos Williams</w:t>
      </w:r>
      <w:r w:rsidRPr="040692E8">
        <w:t xml:space="preserve">,” </w:t>
      </w:r>
      <w:proofErr w:type="spellStart"/>
      <w:r w:rsidRPr="040692E8">
        <w:t>PennSound</w:t>
      </w:r>
      <w:proofErr w:type="spellEnd"/>
    </w:p>
    <w:p w14:paraId="40B7A7D7" w14:textId="71131B9D" w:rsidR="6915A1CE" w:rsidRDefault="5AC6DBFB" w:rsidP="040692E8">
      <w:pPr>
        <w:pStyle w:val="ListParagraph"/>
        <w:rPr>
          <w:b/>
          <w:bCs/>
          <w:i/>
          <w:iCs/>
          <w:color w:val="0F4761" w:themeColor="accent1" w:themeShade="BF"/>
        </w:rPr>
      </w:pPr>
      <w:r w:rsidRPr="00D14E0D">
        <w:t>“Christopher Columbus</w:t>
      </w:r>
      <w:r w:rsidRPr="040692E8">
        <w:t>,” All About Explorers</w:t>
      </w:r>
    </w:p>
    <w:p w14:paraId="151C5CC5" w14:textId="66C24877" w:rsidR="6915A1CE" w:rsidRDefault="5AC6DBFB" w:rsidP="040692E8">
      <w:pPr>
        <w:pStyle w:val="ListParagraph"/>
        <w:rPr>
          <w:b/>
          <w:bCs/>
          <w:i/>
          <w:iCs/>
          <w:color w:val="0F4761" w:themeColor="accent1" w:themeShade="BF"/>
        </w:rPr>
      </w:pPr>
      <w:r w:rsidRPr="040692E8">
        <w:t>“</w:t>
      </w:r>
      <w:r w:rsidRPr="00D14E0D">
        <w:t>Jackson Pollock</w:t>
      </w:r>
      <w:r w:rsidRPr="040692E8">
        <w:t xml:space="preserve">,” The Art Story </w:t>
      </w:r>
    </w:p>
    <w:p w14:paraId="55876665" w14:textId="5CF51044" w:rsidR="6915A1CE" w:rsidRDefault="5AC6DBFB" w:rsidP="040692E8">
      <w:pPr>
        <w:pStyle w:val="ListParagraph"/>
        <w:rPr>
          <w:b/>
          <w:bCs/>
          <w:i/>
          <w:iCs/>
          <w:color w:val="0F4761" w:themeColor="accent1" w:themeShade="BF"/>
        </w:rPr>
      </w:pPr>
      <w:r w:rsidRPr="040692E8">
        <w:t>“</w:t>
      </w:r>
      <w:r w:rsidRPr="00D14E0D">
        <w:t>Pollock, Jackson</w:t>
      </w:r>
      <w:r w:rsidRPr="040692E8">
        <w:t xml:space="preserve">,” Scholastic </w:t>
      </w:r>
    </w:p>
    <w:p w14:paraId="2F5C4BD0" w14:textId="372D388F" w:rsidR="6915A1CE" w:rsidRDefault="5AC6DBFB" w:rsidP="040692E8">
      <w:pPr>
        <w:pStyle w:val="ListParagraph"/>
        <w:rPr>
          <w:b/>
          <w:bCs/>
          <w:i/>
          <w:iCs/>
          <w:color w:val="0F4761" w:themeColor="accent1" w:themeShade="BF"/>
        </w:rPr>
      </w:pPr>
      <w:r w:rsidRPr="00D14E0D">
        <w:t>“Introducing Kids to Great Artists: Jackson Pollock</w:t>
      </w:r>
      <w:r w:rsidRPr="040692E8">
        <w:t xml:space="preserve">,” </w:t>
      </w:r>
      <w:proofErr w:type="spellStart"/>
      <w:r w:rsidRPr="040692E8">
        <w:t>Piikea</w:t>
      </w:r>
      <w:proofErr w:type="spellEnd"/>
      <w:r w:rsidRPr="040692E8">
        <w:t xml:space="preserve"> Street </w:t>
      </w:r>
    </w:p>
    <w:p w14:paraId="1B8A8C15" w14:textId="74E44887" w:rsidR="6915A1CE" w:rsidRDefault="5AC6DBFB" w:rsidP="040692E8">
      <w:pPr>
        <w:pStyle w:val="Heading5"/>
        <w:rPr>
          <w:b/>
          <w:bCs/>
          <w:i/>
          <w:iCs/>
        </w:rPr>
      </w:pPr>
      <w:r w:rsidRPr="040692E8">
        <w:t>Videos</w:t>
      </w:r>
    </w:p>
    <w:p w14:paraId="2D23639C" w14:textId="060B27B6" w:rsidR="6915A1CE" w:rsidRDefault="5AC6DBFB" w:rsidP="040692E8">
      <w:pPr>
        <w:pStyle w:val="ListParagraph"/>
        <w:rPr>
          <w:b/>
          <w:bCs/>
          <w:i/>
          <w:iCs/>
          <w:color w:val="0F4761" w:themeColor="accent1" w:themeShade="BF"/>
        </w:rPr>
      </w:pPr>
      <w:r w:rsidRPr="00D14E0D">
        <w:t>Excerpt from 1988 interview with Alvin Ailey</w:t>
      </w:r>
    </w:p>
    <w:p w14:paraId="05B589E0" w14:textId="7AA492F7" w:rsidR="6915A1CE" w:rsidRDefault="5AC6DBFB" w:rsidP="040692E8">
      <w:pPr>
        <w:pStyle w:val="ListParagraph"/>
        <w:rPr>
          <w:b/>
          <w:bCs/>
          <w:i/>
          <w:iCs/>
          <w:color w:val="0F4761" w:themeColor="accent1" w:themeShade="BF"/>
        </w:rPr>
      </w:pPr>
      <w:r w:rsidRPr="040692E8">
        <w:t>“</w:t>
      </w:r>
      <w:r w:rsidRPr="00D14E0D">
        <w:t>Andrea Davis Pinkney &amp; Brian Pinkney: 2013 National Book Festival</w:t>
      </w:r>
      <w:r w:rsidRPr="040692E8">
        <w:t>,” Library of Congress</w:t>
      </w:r>
    </w:p>
    <w:p w14:paraId="188EBED0" w14:textId="2207D8FD" w:rsidR="6915A1CE" w:rsidRDefault="5AC6DBFB" w:rsidP="040692E8">
      <w:pPr>
        <w:pStyle w:val="ListParagraph"/>
        <w:rPr>
          <w:b/>
          <w:bCs/>
          <w:i/>
          <w:iCs/>
          <w:color w:val="0F4761" w:themeColor="accent1" w:themeShade="BF"/>
        </w:rPr>
      </w:pPr>
      <w:r w:rsidRPr="040692E8">
        <w:t>“</w:t>
      </w:r>
      <w:r w:rsidRPr="00D14E0D">
        <w:t>Celebrating Revelations at 50 Film</w:t>
      </w:r>
      <w:r w:rsidRPr="040692E8">
        <w:t>,” Alvin Ailey</w:t>
      </w:r>
    </w:p>
    <w:p w14:paraId="245CD15E" w14:textId="2A8CE737" w:rsidR="6915A1CE" w:rsidRDefault="5AC6DBFB" w:rsidP="040692E8">
      <w:pPr>
        <w:pStyle w:val="ListParagraph"/>
        <w:rPr>
          <w:b/>
          <w:bCs/>
          <w:i/>
          <w:iCs/>
          <w:color w:val="0F4761" w:themeColor="accent1" w:themeShade="BF"/>
        </w:rPr>
      </w:pPr>
      <w:r w:rsidRPr="00D14E0D">
        <w:t xml:space="preserve">Video of William Carlos Williams: No Ideas </w:t>
      </w:r>
      <w:proofErr w:type="gramStart"/>
      <w:r w:rsidRPr="00D14E0D">
        <w:t>But</w:t>
      </w:r>
      <w:proofErr w:type="gramEnd"/>
      <w:r w:rsidRPr="00D14E0D">
        <w:t xml:space="preserve"> in Things</w:t>
      </w:r>
      <w:r w:rsidRPr="040692E8">
        <w:t>, Optic Nerve</w:t>
      </w:r>
    </w:p>
    <w:p w14:paraId="6BDEABA3" w14:textId="5A4F70C3" w:rsidR="6915A1CE" w:rsidRDefault="5AC6DBFB" w:rsidP="040692E8">
      <w:pPr>
        <w:pStyle w:val="ListParagraph"/>
        <w:rPr>
          <w:b/>
          <w:bCs/>
          <w:i/>
          <w:iCs/>
          <w:color w:val="0F4761" w:themeColor="accent1" w:themeShade="BF"/>
        </w:rPr>
      </w:pPr>
      <w:r w:rsidRPr="00D14E0D">
        <w:t>Video of Christine Dixon discussing Blue Poles</w:t>
      </w:r>
    </w:p>
    <w:p w14:paraId="1B3EACD6" w14:textId="59C2357F" w:rsidR="6915A1CE" w:rsidRDefault="5AC6DBFB" w:rsidP="040692E8">
      <w:pPr>
        <w:pStyle w:val="ListParagraph"/>
        <w:rPr>
          <w:b/>
          <w:bCs/>
          <w:i/>
          <w:iCs/>
          <w:color w:val="0F4761" w:themeColor="accent1" w:themeShade="BF"/>
        </w:rPr>
      </w:pPr>
      <w:r w:rsidRPr="00D14E0D">
        <w:t>Jackson Pollock 51</w:t>
      </w:r>
      <w:r w:rsidRPr="040692E8">
        <w:t>, Hans Namuth</w:t>
      </w:r>
    </w:p>
    <w:p w14:paraId="76FA50FB" w14:textId="1A5039E3" w:rsidR="6915A1CE" w:rsidRDefault="5AC6DBFB" w:rsidP="040692E8">
      <w:pPr>
        <w:pStyle w:val="ListParagraph"/>
        <w:rPr>
          <w:b/>
          <w:bCs/>
          <w:i/>
          <w:iCs/>
          <w:color w:val="0F4761" w:themeColor="accent1" w:themeShade="BF"/>
        </w:rPr>
      </w:pPr>
      <w:r w:rsidRPr="00D14E0D">
        <w:t>Newsreel footage of Marian Anderson’s first Lincoln Memorial performance</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91F4A" w14:textId="77777777" w:rsidR="00F247A5" w:rsidRDefault="00F247A5" w:rsidP="00B451F1">
      <w:pPr>
        <w:spacing w:after="0" w:line="240" w:lineRule="auto"/>
      </w:pPr>
      <w:r>
        <w:separator/>
      </w:r>
    </w:p>
  </w:endnote>
  <w:endnote w:type="continuationSeparator" w:id="0">
    <w:p w14:paraId="260D096F" w14:textId="77777777" w:rsidR="00F247A5" w:rsidRDefault="00F247A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83E2" w14:textId="77777777" w:rsidR="00F247A5" w:rsidRDefault="00F247A5" w:rsidP="00B451F1">
      <w:pPr>
        <w:spacing w:after="0" w:line="240" w:lineRule="auto"/>
      </w:pPr>
      <w:r>
        <w:separator/>
      </w:r>
    </w:p>
  </w:footnote>
  <w:footnote w:type="continuationSeparator" w:id="0">
    <w:p w14:paraId="12B87903" w14:textId="77777777" w:rsidR="00F247A5" w:rsidRDefault="00F247A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8FC2"/>
    <w:multiLevelType w:val="hybridMultilevel"/>
    <w:tmpl w:val="7BC6EDF0"/>
    <w:lvl w:ilvl="0" w:tplc="C69CC348">
      <w:start w:val="1"/>
      <w:numFmt w:val="bullet"/>
      <w:lvlText w:val=""/>
      <w:lvlJc w:val="left"/>
      <w:pPr>
        <w:ind w:left="720" w:hanging="360"/>
      </w:pPr>
      <w:rPr>
        <w:rFonts w:ascii="Symbol" w:hAnsi="Symbol" w:hint="default"/>
      </w:rPr>
    </w:lvl>
    <w:lvl w:ilvl="1" w:tplc="491882E2">
      <w:start w:val="1"/>
      <w:numFmt w:val="bullet"/>
      <w:lvlText w:val="o"/>
      <w:lvlJc w:val="left"/>
      <w:pPr>
        <w:ind w:left="1440" w:hanging="360"/>
      </w:pPr>
      <w:rPr>
        <w:rFonts w:ascii="Courier New" w:hAnsi="Courier New" w:hint="default"/>
      </w:rPr>
    </w:lvl>
    <w:lvl w:ilvl="2" w:tplc="972E6EAA">
      <w:start w:val="1"/>
      <w:numFmt w:val="bullet"/>
      <w:lvlText w:val=""/>
      <w:lvlJc w:val="left"/>
      <w:pPr>
        <w:ind w:left="2160" w:hanging="360"/>
      </w:pPr>
      <w:rPr>
        <w:rFonts w:ascii="Wingdings" w:hAnsi="Wingdings" w:hint="default"/>
      </w:rPr>
    </w:lvl>
    <w:lvl w:ilvl="3" w:tplc="F2566100">
      <w:start w:val="1"/>
      <w:numFmt w:val="bullet"/>
      <w:lvlText w:val=""/>
      <w:lvlJc w:val="left"/>
      <w:pPr>
        <w:ind w:left="2880" w:hanging="360"/>
      </w:pPr>
      <w:rPr>
        <w:rFonts w:ascii="Symbol" w:hAnsi="Symbol" w:hint="default"/>
      </w:rPr>
    </w:lvl>
    <w:lvl w:ilvl="4" w:tplc="C8782368">
      <w:start w:val="1"/>
      <w:numFmt w:val="bullet"/>
      <w:lvlText w:val="o"/>
      <w:lvlJc w:val="left"/>
      <w:pPr>
        <w:ind w:left="3600" w:hanging="360"/>
      </w:pPr>
      <w:rPr>
        <w:rFonts w:ascii="Courier New" w:hAnsi="Courier New" w:hint="default"/>
      </w:rPr>
    </w:lvl>
    <w:lvl w:ilvl="5" w:tplc="CFE2CCAC">
      <w:start w:val="1"/>
      <w:numFmt w:val="bullet"/>
      <w:lvlText w:val=""/>
      <w:lvlJc w:val="left"/>
      <w:pPr>
        <w:ind w:left="4320" w:hanging="360"/>
      </w:pPr>
      <w:rPr>
        <w:rFonts w:ascii="Wingdings" w:hAnsi="Wingdings" w:hint="default"/>
      </w:rPr>
    </w:lvl>
    <w:lvl w:ilvl="6" w:tplc="61821058">
      <w:start w:val="1"/>
      <w:numFmt w:val="bullet"/>
      <w:lvlText w:val=""/>
      <w:lvlJc w:val="left"/>
      <w:pPr>
        <w:ind w:left="5040" w:hanging="360"/>
      </w:pPr>
      <w:rPr>
        <w:rFonts w:ascii="Symbol" w:hAnsi="Symbol" w:hint="default"/>
      </w:rPr>
    </w:lvl>
    <w:lvl w:ilvl="7" w:tplc="7BAC06C2">
      <w:start w:val="1"/>
      <w:numFmt w:val="bullet"/>
      <w:lvlText w:val="o"/>
      <w:lvlJc w:val="left"/>
      <w:pPr>
        <w:ind w:left="5760" w:hanging="360"/>
      </w:pPr>
      <w:rPr>
        <w:rFonts w:ascii="Courier New" w:hAnsi="Courier New" w:hint="default"/>
      </w:rPr>
    </w:lvl>
    <w:lvl w:ilvl="8" w:tplc="BD1ED3CE">
      <w:start w:val="1"/>
      <w:numFmt w:val="bullet"/>
      <w:lvlText w:val=""/>
      <w:lvlJc w:val="left"/>
      <w:pPr>
        <w:ind w:left="6480" w:hanging="360"/>
      </w:pPr>
      <w:rPr>
        <w:rFonts w:ascii="Wingdings" w:hAnsi="Wingdings" w:hint="default"/>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8032"/>
    <w:multiLevelType w:val="hybridMultilevel"/>
    <w:tmpl w:val="B2D05990"/>
    <w:lvl w:ilvl="0" w:tplc="56B014E0">
      <w:start w:val="1"/>
      <w:numFmt w:val="bullet"/>
      <w:lvlText w:val=""/>
      <w:lvlJc w:val="left"/>
      <w:pPr>
        <w:ind w:left="720" w:hanging="360"/>
      </w:pPr>
      <w:rPr>
        <w:rFonts w:ascii="Symbol" w:hAnsi="Symbol" w:hint="default"/>
      </w:rPr>
    </w:lvl>
    <w:lvl w:ilvl="1" w:tplc="1DB2823A">
      <w:start w:val="1"/>
      <w:numFmt w:val="bullet"/>
      <w:lvlText w:val="o"/>
      <w:lvlJc w:val="left"/>
      <w:pPr>
        <w:ind w:left="1440" w:hanging="360"/>
      </w:pPr>
      <w:rPr>
        <w:rFonts w:ascii="Courier New" w:hAnsi="Courier New" w:hint="default"/>
      </w:rPr>
    </w:lvl>
    <w:lvl w:ilvl="2" w:tplc="87B23642">
      <w:start w:val="1"/>
      <w:numFmt w:val="bullet"/>
      <w:lvlText w:val=""/>
      <w:lvlJc w:val="left"/>
      <w:pPr>
        <w:ind w:left="2160" w:hanging="360"/>
      </w:pPr>
      <w:rPr>
        <w:rFonts w:ascii="Wingdings" w:hAnsi="Wingdings" w:hint="default"/>
      </w:rPr>
    </w:lvl>
    <w:lvl w:ilvl="3" w:tplc="F1446256">
      <w:start w:val="1"/>
      <w:numFmt w:val="bullet"/>
      <w:lvlText w:val=""/>
      <w:lvlJc w:val="left"/>
      <w:pPr>
        <w:ind w:left="2880" w:hanging="360"/>
      </w:pPr>
      <w:rPr>
        <w:rFonts w:ascii="Symbol" w:hAnsi="Symbol" w:hint="default"/>
      </w:rPr>
    </w:lvl>
    <w:lvl w:ilvl="4" w:tplc="E0A6F024">
      <w:start w:val="1"/>
      <w:numFmt w:val="bullet"/>
      <w:lvlText w:val="o"/>
      <w:lvlJc w:val="left"/>
      <w:pPr>
        <w:ind w:left="3600" w:hanging="360"/>
      </w:pPr>
      <w:rPr>
        <w:rFonts w:ascii="Courier New" w:hAnsi="Courier New" w:hint="default"/>
      </w:rPr>
    </w:lvl>
    <w:lvl w:ilvl="5" w:tplc="3104E862">
      <w:start w:val="1"/>
      <w:numFmt w:val="bullet"/>
      <w:lvlText w:val=""/>
      <w:lvlJc w:val="left"/>
      <w:pPr>
        <w:ind w:left="4320" w:hanging="360"/>
      </w:pPr>
      <w:rPr>
        <w:rFonts w:ascii="Wingdings" w:hAnsi="Wingdings" w:hint="default"/>
      </w:rPr>
    </w:lvl>
    <w:lvl w:ilvl="6" w:tplc="A5400464">
      <w:start w:val="1"/>
      <w:numFmt w:val="bullet"/>
      <w:lvlText w:val=""/>
      <w:lvlJc w:val="left"/>
      <w:pPr>
        <w:ind w:left="5040" w:hanging="360"/>
      </w:pPr>
      <w:rPr>
        <w:rFonts w:ascii="Symbol" w:hAnsi="Symbol" w:hint="default"/>
      </w:rPr>
    </w:lvl>
    <w:lvl w:ilvl="7" w:tplc="F1CCBE42">
      <w:start w:val="1"/>
      <w:numFmt w:val="bullet"/>
      <w:lvlText w:val="o"/>
      <w:lvlJc w:val="left"/>
      <w:pPr>
        <w:ind w:left="5760" w:hanging="360"/>
      </w:pPr>
      <w:rPr>
        <w:rFonts w:ascii="Courier New" w:hAnsi="Courier New" w:hint="default"/>
      </w:rPr>
    </w:lvl>
    <w:lvl w:ilvl="8" w:tplc="7BFA8DF8">
      <w:start w:val="1"/>
      <w:numFmt w:val="bullet"/>
      <w:lvlText w:val=""/>
      <w:lvlJc w:val="left"/>
      <w:pPr>
        <w:ind w:left="6480" w:hanging="360"/>
      </w:pPr>
      <w:rPr>
        <w:rFonts w:ascii="Wingdings" w:hAnsi="Wingdings" w:hint="default"/>
      </w:rPr>
    </w:lvl>
  </w:abstractNum>
  <w:abstractNum w:abstractNumId="3"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5226D"/>
    <w:multiLevelType w:val="hybridMultilevel"/>
    <w:tmpl w:val="7E367CC0"/>
    <w:lvl w:ilvl="0" w:tplc="6AB08040">
      <w:start w:val="1"/>
      <w:numFmt w:val="bullet"/>
      <w:lvlText w:val=""/>
      <w:lvlJc w:val="left"/>
      <w:pPr>
        <w:ind w:left="720" w:hanging="360"/>
      </w:pPr>
      <w:rPr>
        <w:rFonts w:ascii="Symbol" w:hAnsi="Symbol" w:hint="default"/>
      </w:rPr>
    </w:lvl>
    <w:lvl w:ilvl="1" w:tplc="799A6A74">
      <w:start w:val="1"/>
      <w:numFmt w:val="bullet"/>
      <w:lvlText w:val="o"/>
      <w:lvlJc w:val="left"/>
      <w:pPr>
        <w:ind w:left="1440" w:hanging="360"/>
      </w:pPr>
      <w:rPr>
        <w:rFonts w:ascii="Courier New" w:hAnsi="Courier New" w:hint="default"/>
      </w:rPr>
    </w:lvl>
    <w:lvl w:ilvl="2" w:tplc="78221612">
      <w:start w:val="1"/>
      <w:numFmt w:val="bullet"/>
      <w:lvlText w:val=""/>
      <w:lvlJc w:val="left"/>
      <w:pPr>
        <w:ind w:left="2160" w:hanging="360"/>
      </w:pPr>
      <w:rPr>
        <w:rFonts w:ascii="Wingdings" w:hAnsi="Wingdings" w:hint="default"/>
      </w:rPr>
    </w:lvl>
    <w:lvl w:ilvl="3" w:tplc="2C10C6AE">
      <w:start w:val="1"/>
      <w:numFmt w:val="bullet"/>
      <w:lvlText w:val=""/>
      <w:lvlJc w:val="left"/>
      <w:pPr>
        <w:ind w:left="2880" w:hanging="360"/>
      </w:pPr>
      <w:rPr>
        <w:rFonts w:ascii="Symbol" w:hAnsi="Symbol" w:hint="default"/>
      </w:rPr>
    </w:lvl>
    <w:lvl w:ilvl="4" w:tplc="A9B89F92">
      <w:start w:val="1"/>
      <w:numFmt w:val="bullet"/>
      <w:lvlText w:val="o"/>
      <w:lvlJc w:val="left"/>
      <w:pPr>
        <w:ind w:left="3600" w:hanging="360"/>
      </w:pPr>
      <w:rPr>
        <w:rFonts w:ascii="Courier New" w:hAnsi="Courier New" w:hint="default"/>
      </w:rPr>
    </w:lvl>
    <w:lvl w:ilvl="5" w:tplc="49DC10E8">
      <w:start w:val="1"/>
      <w:numFmt w:val="bullet"/>
      <w:lvlText w:val=""/>
      <w:lvlJc w:val="left"/>
      <w:pPr>
        <w:ind w:left="4320" w:hanging="360"/>
      </w:pPr>
      <w:rPr>
        <w:rFonts w:ascii="Wingdings" w:hAnsi="Wingdings" w:hint="default"/>
      </w:rPr>
    </w:lvl>
    <w:lvl w:ilvl="6" w:tplc="E884B164">
      <w:start w:val="1"/>
      <w:numFmt w:val="bullet"/>
      <w:lvlText w:val=""/>
      <w:lvlJc w:val="left"/>
      <w:pPr>
        <w:ind w:left="5040" w:hanging="360"/>
      </w:pPr>
      <w:rPr>
        <w:rFonts w:ascii="Symbol" w:hAnsi="Symbol" w:hint="default"/>
      </w:rPr>
    </w:lvl>
    <w:lvl w:ilvl="7" w:tplc="EB8AA1B4">
      <w:start w:val="1"/>
      <w:numFmt w:val="bullet"/>
      <w:lvlText w:val="o"/>
      <w:lvlJc w:val="left"/>
      <w:pPr>
        <w:ind w:left="5760" w:hanging="360"/>
      </w:pPr>
      <w:rPr>
        <w:rFonts w:ascii="Courier New" w:hAnsi="Courier New" w:hint="default"/>
      </w:rPr>
    </w:lvl>
    <w:lvl w:ilvl="8" w:tplc="05D4F1F6">
      <w:start w:val="1"/>
      <w:numFmt w:val="bullet"/>
      <w:lvlText w:val=""/>
      <w:lvlJc w:val="left"/>
      <w:pPr>
        <w:ind w:left="6480" w:hanging="360"/>
      </w:pPr>
      <w:rPr>
        <w:rFonts w:ascii="Wingdings" w:hAnsi="Wingdings" w:hint="default"/>
      </w:rPr>
    </w:lvl>
  </w:abstractNum>
  <w:abstractNum w:abstractNumId="5" w15:restartNumberingAfterBreak="0">
    <w:nsid w:val="514E89D0"/>
    <w:multiLevelType w:val="hybridMultilevel"/>
    <w:tmpl w:val="753C073E"/>
    <w:lvl w:ilvl="0" w:tplc="585049A0">
      <w:start w:val="1"/>
      <w:numFmt w:val="bullet"/>
      <w:lvlText w:val=""/>
      <w:lvlJc w:val="left"/>
      <w:pPr>
        <w:ind w:left="720" w:hanging="360"/>
      </w:pPr>
      <w:rPr>
        <w:rFonts w:ascii="Symbol" w:hAnsi="Symbol" w:hint="default"/>
      </w:rPr>
    </w:lvl>
    <w:lvl w:ilvl="1" w:tplc="E996A48C">
      <w:start w:val="1"/>
      <w:numFmt w:val="bullet"/>
      <w:lvlText w:val="o"/>
      <w:lvlJc w:val="left"/>
      <w:pPr>
        <w:ind w:left="1440" w:hanging="360"/>
      </w:pPr>
      <w:rPr>
        <w:rFonts w:ascii="Courier New" w:hAnsi="Courier New" w:hint="default"/>
      </w:rPr>
    </w:lvl>
    <w:lvl w:ilvl="2" w:tplc="18AAA6E0">
      <w:start w:val="1"/>
      <w:numFmt w:val="bullet"/>
      <w:lvlText w:val=""/>
      <w:lvlJc w:val="left"/>
      <w:pPr>
        <w:ind w:left="2160" w:hanging="360"/>
      </w:pPr>
      <w:rPr>
        <w:rFonts w:ascii="Wingdings" w:hAnsi="Wingdings" w:hint="default"/>
      </w:rPr>
    </w:lvl>
    <w:lvl w:ilvl="3" w:tplc="7F72DFBA">
      <w:start w:val="1"/>
      <w:numFmt w:val="bullet"/>
      <w:lvlText w:val=""/>
      <w:lvlJc w:val="left"/>
      <w:pPr>
        <w:ind w:left="2880" w:hanging="360"/>
      </w:pPr>
      <w:rPr>
        <w:rFonts w:ascii="Symbol" w:hAnsi="Symbol" w:hint="default"/>
      </w:rPr>
    </w:lvl>
    <w:lvl w:ilvl="4" w:tplc="5EEA9432">
      <w:start w:val="1"/>
      <w:numFmt w:val="bullet"/>
      <w:lvlText w:val="o"/>
      <w:lvlJc w:val="left"/>
      <w:pPr>
        <w:ind w:left="3600" w:hanging="360"/>
      </w:pPr>
      <w:rPr>
        <w:rFonts w:ascii="Courier New" w:hAnsi="Courier New" w:hint="default"/>
      </w:rPr>
    </w:lvl>
    <w:lvl w:ilvl="5" w:tplc="DCC06A18">
      <w:start w:val="1"/>
      <w:numFmt w:val="bullet"/>
      <w:lvlText w:val=""/>
      <w:lvlJc w:val="left"/>
      <w:pPr>
        <w:ind w:left="4320" w:hanging="360"/>
      </w:pPr>
      <w:rPr>
        <w:rFonts w:ascii="Wingdings" w:hAnsi="Wingdings" w:hint="default"/>
      </w:rPr>
    </w:lvl>
    <w:lvl w:ilvl="6" w:tplc="A1D85C2E">
      <w:start w:val="1"/>
      <w:numFmt w:val="bullet"/>
      <w:lvlText w:val=""/>
      <w:lvlJc w:val="left"/>
      <w:pPr>
        <w:ind w:left="5040" w:hanging="360"/>
      </w:pPr>
      <w:rPr>
        <w:rFonts w:ascii="Symbol" w:hAnsi="Symbol" w:hint="default"/>
      </w:rPr>
    </w:lvl>
    <w:lvl w:ilvl="7" w:tplc="A4804A48">
      <w:start w:val="1"/>
      <w:numFmt w:val="bullet"/>
      <w:lvlText w:val="o"/>
      <w:lvlJc w:val="left"/>
      <w:pPr>
        <w:ind w:left="5760" w:hanging="360"/>
      </w:pPr>
      <w:rPr>
        <w:rFonts w:ascii="Courier New" w:hAnsi="Courier New" w:hint="default"/>
      </w:rPr>
    </w:lvl>
    <w:lvl w:ilvl="8" w:tplc="0818E546">
      <w:start w:val="1"/>
      <w:numFmt w:val="bullet"/>
      <w:lvlText w:val=""/>
      <w:lvlJc w:val="left"/>
      <w:pPr>
        <w:ind w:left="6480" w:hanging="360"/>
      </w:pPr>
      <w:rPr>
        <w:rFonts w:ascii="Wingdings" w:hAnsi="Wingdings" w:hint="default"/>
      </w:rPr>
    </w:lvl>
  </w:abstractNum>
  <w:abstractNum w:abstractNumId="6" w15:restartNumberingAfterBreak="0">
    <w:nsid w:val="51E43B33"/>
    <w:multiLevelType w:val="hybridMultilevel"/>
    <w:tmpl w:val="FBD2441C"/>
    <w:lvl w:ilvl="0" w:tplc="370C109E">
      <w:start w:val="1"/>
      <w:numFmt w:val="bullet"/>
      <w:lvlText w:val=""/>
      <w:lvlJc w:val="left"/>
      <w:pPr>
        <w:ind w:left="720" w:hanging="360"/>
      </w:pPr>
      <w:rPr>
        <w:rFonts w:ascii="Symbol" w:hAnsi="Symbol" w:hint="default"/>
      </w:rPr>
    </w:lvl>
    <w:lvl w:ilvl="1" w:tplc="E8E2C752">
      <w:start w:val="1"/>
      <w:numFmt w:val="bullet"/>
      <w:lvlText w:val="o"/>
      <w:lvlJc w:val="left"/>
      <w:pPr>
        <w:ind w:left="1440" w:hanging="360"/>
      </w:pPr>
      <w:rPr>
        <w:rFonts w:ascii="Courier New" w:hAnsi="Courier New" w:hint="default"/>
      </w:rPr>
    </w:lvl>
    <w:lvl w:ilvl="2" w:tplc="4F640300">
      <w:start w:val="1"/>
      <w:numFmt w:val="bullet"/>
      <w:lvlText w:val=""/>
      <w:lvlJc w:val="left"/>
      <w:pPr>
        <w:ind w:left="2160" w:hanging="360"/>
      </w:pPr>
      <w:rPr>
        <w:rFonts w:ascii="Wingdings" w:hAnsi="Wingdings" w:hint="default"/>
      </w:rPr>
    </w:lvl>
    <w:lvl w:ilvl="3" w:tplc="523EA8F8">
      <w:start w:val="1"/>
      <w:numFmt w:val="bullet"/>
      <w:lvlText w:val=""/>
      <w:lvlJc w:val="left"/>
      <w:pPr>
        <w:ind w:left="2880" w:hanging="360"/>
      </w:pPr>
      <w:rPr>
        <w:rFonts w:ascii="Symbol" w:hAnsi="Symbol" w:hint="default"/>
      </w:rPr>
    </w:lvl>
    <w:lvl w:ilvl="4" w:tplc="DDFEF04A">
      <w:start w:val="1"/>
      <w:numFmt w:val="bullet"/>
      <w:lvlText w:val="o"/>
      <w:lvlJc w:val="left"/>
      <w:pPr>
        <w:ind w:left="3600" w:hanging="360"/>
      </w:pPr>
      <w:rPr>
        <w:rFonts w:ascii="Courier New" w:hAnsi="Courier New" w:hint="default"/>
      </w:rPr>
    </w:lvl>
    <w:lvl w:ilvl="5" w:tplc="FE78DF8A">
      <w:start w:val="1"/>
      <w:numFmt w:val="bullet"/>
      <w:lvlText w:val=""/>
      <w:lvlJc w:val="left"/>
      <w:pPr>
        <w:ind w:left="4320" w:hanging="360"/>
      </w:pPr>
      <w:rPr>
        <w:rFonts w:ascii="Wingdings" w:hAnsi="Wingdings" w:hint="default"/>
      </w:rPr>
    </w:lvl>
    <w:lvl w:ilvl="6" w:tplc="3DFA0E16">
      <w:start w:val="1"/>
      <w:numFmt w:val="bullet"/>
      <w:lvlText w:val=""/>
      <w:lvlJc w:val="left"/>
      <w:pPr>
        <w:ind w:left="5040" w:hanging="360"/>
      </w:pPr>
      <w:rPr>
        <w:rFonts w:ascii="Symbol" w:hAnsi="Symbol" w:hint="default"/>
      </w:rPr>
    </w:lvl>
    <w:lvl w:ilvl="7" w:tplc="A1943E64">
      <w:start w:val="1"/>
      <w:numFmt w:val="bullet"/>
      <w:lvlText w:val="o"/>
      <w:lvlJc w:val="left"/>
      <w:pPr>
        <w:ind w:left="5760" w:hanging="360"/>
      </w:pPr>
      <w:rPr>
        <w:rFonts w:ascii="Courier New" w:hAnsi="Courier New" w:hint="default"/>
      </w:rPr>
    </w:lvl>
    <w:lvl w:ilvl="8" w:tplc="F3EE7E96">
      <w:start w:val="1"/>
      <w:numFmt w:val="bullet"/>
      <w:lvlText w:val=""/>
      <w:lvlJc w:val="left"/>
      <w:pPr>
        <w:ind w:left="6480" w:hanging="360"/>
      </w:pPr>
      <w:rPr>
        <w:rFonts w:ascii="Wingdings" w:hAnsi="Wingdings" w:hint="default"/>
      </w:rPr>
    </w:lvl>
  </w:abstractNum>
  <w:abstractNum w:abstractNumId="7" w15:restartNumberingAfterBreak="0">
    <w:nsid w:val="52D621E3"/>
    <w:multiLevelType w:val="hybridMultilevel"/>
    <w:tmpl w:val="1920224C"/>
    <w:lvl w:ilvl="0" w:tplc="3FAAE5B8">
      <w:start w:val="1"/>
      <w:numFmt w:val="bullet"/>
      <w:lvlText w:val=""/>
      <w:lvlJc w:val="left"/>
      <w:pPr>
        <w:ind w:left="720" w:hanging="360"/>
      </w:pPr>
      <w:rPr>
        <w:rFonts w:ascii="Symbol" w:hAnsi="Symbol" w:hint="default"/>
      </w:rPr>
    </w:lvl>
    <w:lvl w:ilvl="1" w:tplc="500C5716">
      <w:start w:val="1"/>
      <w:numFmt w:val="bullet"/>
      <w:lvlText w:val="o"/>
      <w:lvlJc w:val="left"/>
      <w:pPr>
        <w:ind w:left="1440" w:hanging="360"/>
      </w:pPr>
      <w:rPr>
        <w:rFonts w:ascii="Courier New" w:hAnsi="Courier New" w:hint="default"/>
      </w:rPr>
    </w:lvl>
    <w:lvl w:ilvl="2" w:tplc="73645B86">
      <w:start w:val="1"/>
      <w:numFmt w:val="bullet"/>
      <w:lvlText w:val=""/>
      <w:lvlJc w:val="left"/>
      <w:pPr>
        <w:ind w:left="2160" w:hanging="360"/>
      </w:pPr>
      <w:rPr>
        <w:rFonts w:ascii="Wingdings" w:hAnsi="Wingdings" w:hint="default"/>
      </w:rPr>
    </w:lvl>
    <w:lvl w:ilvl="3" w:tplc="7B4C8324">
      <w:start w:val="1"/>
      <w:numFmt w:val="bullet"/>
      <w:lvlText w:val=""/>
      <w:lvlJc w:val="left"/>
      <w:pPr>
        <w:ind w:left="2880" w:hanging="360"/>
      </w:pPr>
      <w:rPr>
        <w:rFonts w:ascii="Symbol" w:hAnsi="Symbol" w:hint="default"/>
      </w:rPr>
    </w:lvl>
    <w:lvl w:ilvl="4" w:tplc="777E7FB8">
      <w:start w:val="1"/>
      <w:numFmt w:val="bullet"/>
      <w:lvlText w:val="o"/>
      <w:lvlJc w:val="left"/>
      <w:pPr>
        <w:ind w:left="3600" w:hanging="360"/>
      </w:pPr>
      <w:rPr>
        <w:rFonts w:ascii="Courier New" w:hAnsi="Courier New" w:hint="default"/>
      </w:rPr>
    </w:lvl>
    <w:lvl w:ilvl="5" w:tplc="5B123CAC">
      <w:start w:val="1"/>
      <w:numFmt w:val="bullet"/>
      <w:lvlText w:val=""/>
      <w:lvlJc w:val="left"/>
      <w:pPr>
        <w:ind w:left="4320" w:hanging="360"/>
      </w:pPr>
      <w:rPr>
        <w:rFonts w:ascii="Wingdings" w:hAnsi="Wingdings" w:hint="default"/>
      </w:rPr>
    </w:lvl>
    <w:lvl w:ilvl="6" w:tplc="1F16ED28">
      <w:start w:val="1"/>
      <w:numFmt w:val="bullet"/>
      <w:lvlText w:val=""/>
      <w:lvlJc w:val="left"/>
      <w:pPr>
        <w:ind w:left="5040" w:hanging="360"/>
      </w:pPr>
      <w:rPr>
        <w:rFonts w:ascii="Symbol" w:hAnsi="Symbol" w:hint="default"/>
      </w:rPr>
    </w:lvl>
    <w:lvl w:ilvl="7" w:tplc="DCD09974">
      <w:start w:val="1"/>
      <w:numFmt w:val="bullet"/>
      <w:lvlText w:val="o"/>
      <w:lvlJc w:val="left"/>
      <w:pPr>
        <w:ind w:left="5760" w:hanging="360"/>
      </w:pPr>
      <w:rPr>
        <w:rFonts w:ascii="Courier New" w:hAnsi="Courier New" w:hint="default"/>
      </w:rPr>
    </w:lvl>
    <w:lvl w:ilvl="8" w:tplc="64462D7A">
      <w:start w:val="1"/>
      <w:numFmt w:val="bullet"/>
      <w:lvlText w:val=""/>
      <w:lvlJc w:val="left"/>
      <w:pPr>
        <w:ind w:left="6480" w:hanging="360"/>
      </w:pPr>
      <w:rPr>
        <w:rFonts w:ascii="Wingdings" w:hAnsi="Wingdings" w:hint="default"/>
      </w:rPr>
    </w:lvl>
  </w:abstractNum>
  <w:abstractNum w:abstractNumId="8" w15:restartNumberingAfterBreak="0">
    <w:nsid w:val="596CDD03"/>
    <w:multiLevelType w:val="hybridMultilevel"/>
    <w:tmpl w:val="ED0EE556"/>
    <w:lvl w:ilvl="0" w:tplc="8F2E750A">
      <w:start w:val="1"/>
      <w:numFmt w:val="bullet"/>
      <w:lvlText w:val=""/>
      <w:lvlJc w:val="left"/>
      <w:pPr>
        <w:ind w:left="720" w:hanging="360"/>
      </w:pPr>
      <w:rPr>
        <w:rFonts w:ascii="Symbol" w:hAnsi="Symbol" w:hint="default"/>
      </w:rPr>
    </w:lvl>
    <w:lvl w:ilvl="1" w:tplc="86FE52D4">
      <w:start w:val="1"/>
      <w:numFmt w:val="bullet"/>
      <w:lvlText w:val="o"/>
      <w:lvlJc w:val="left"/>
      <w:pPr>
        <w:ind w:left="1440" w:hanging="360"/>
      </w:pPr>
      <w:rPr>
        <w:rFonts w:ascii="Courier New" w:hAnsi="Courier New" w:hint="default"/>
      </w:rPr>
    </w:lvl>
    <w:lvl w:ilvl="2" w:tplc="0F0215D6">
      <w:start w:val="1"/>
      <w:numFmt w:val="bullet"/>
      <w:lvlText w:val=""/>
      <w:lvlJc w:val="left"/>
      <w:pPr>
        <w:ind w:left="2160" w:hanging="360"/>
      </w:pPr>
      <w:rPr>
        <w:rFonts w:ascii="Wingdings" w:hAnsi="Wingdings" w:hint="default"/>
      </w:rPr>
    </w:lvl>
    <w:lvl w:ilvl="3" w:tplc="26887E3C">
      <w:start w:val="1"/>
      <w:numFmt w:val="bullet"/>
      <w:lvlText w:val=""/>
      <w:lvlJc w:val="left"/>
      <w:pPr>
        <w:ind w:left="2880" w:hanging="360"/>
      </w:pPr>
      <w:rPr>
        <w:rFonts w:ascii="Symbol" w:hAnsi="Symbol" w:hint="default"/>
      </w:rPr>
    </w:lvl>
    <w:lvl w:ilvl="4" w:tplc="3154DA1C">
      <w:start w:val="1"/>
      <w:numFmt w:val="bullet"/>
      <w:lvlText w:val="o"/>
      <w:lvlJc w:val="left"/>
      <w:pPr>
        <w:ind w:left="3600" w:hanging="360"/>
      </w:pPr>
      <w:rPr>
        <w:rFonts w:ascii="Courier New" w:hAnsi="Courier New" w:hint="default"/>
      </w:rPr>
    </w:lvl>
    <w:lvl w:ilvl="5" w:tplc="EEACEF14">
      <w:start w:val="1"/>
      <w:numFmt w:val="bullet"/>
      <w:lvlText w:val=""/>
      <w:lvlJc w:val="left"/>
      <w:pPr>
        <w:ind w:left="4320" w:hanging="360"/>
      </w:pPr>
      <w:rPr>
        <w:rFonts w:ascii="Wingdings" w:hAnsi="Wingdings" w:hint="default"/>
      </w:rPr>
    </w:lvl>
    <w:lvl w:ilvl="6" w:tplc="7C3EC7C6">
      <w:start w:val="1"/>
      <w:numFmt w:val="bullet"/>
      <w:lvlText w:val=""/>
      <w:lvlJc w:val="left"/>
      <w:pPr>
        <w:ind w:left="5040" w:hanging="360"/>
      </w:pPr>
      <w:rPr>
        <w:rFonts w:ascii="Symbol" w:hAnsi="Symbol" w:hint="default"/>
      </w:rPr>
    </w:lvl>
    <w:lvl w:ilvl="7" w:tplc="924ABC96">
      <w:start w:val="1"/>
      <w:numFmt w:val="bullet"/>
      <w:lvlText w:val="o"/>
      <w:lvlJc w:val="left"/>
      <w:pPr>
        <w:ind w:left="5760" w:hanging="360"/>
      </w:pPr>
      <w:rPr>
        <w:rFonts w:ascii="Courier New" w:hAnsi="Courier New" w:hint="default"/>
      </w:rPr>
    </w:lvl>
    <w:lvl w:ilvl="8" w:tplc="3C08777E">
      <w:start w:val="1"/>
      <w:numFmt w:val="bullet"/>
      <w:lvlText w:val=""/>
      <w:lvlJc w:val="left"/>
      <w:pPr>
        <w:ind w:left="6480" w:hanging="360"/>
      </w:pPr>
      <w:rPr>
        <w:rFonts w:ascii="Wingdings" w:hAnsi="Wingdings" w:hint="default"/>
      </w:rPr>
    </w:lvl>
  </w:abstractNum>
  <w:abstractNum w:abstractNumId="9" w15:restartNumberingAfterBreak="0">
    <w:nsid w:val="6491995A"/>
    <w:multiLevelType w:val="hybridMultilevel"/>
    <w:tmpl w:val="E398F942"/>
    <w:lvl w:ilvl="0" w:tplc="DCF4123C">
      <w:start w:val="1"/>
      <w:numFmt w:val="bullet"/>
      <w:lvlText w:val=""/>
      <w:lvlJc w:val="left"/>
      <w:pPr>
        <w:ind w:left="720" w:hanging="360"/>
      </w:pPr>
      <w:rPr>
        <w:rFonts w:ascii="Symbol" w:hAnsi="Symbol" w:hint="default"/>
      </w:rPr>
    </w:lvl>
    <w:lvl w:ilvl="1" w:tplc="E3C4661A">
      <w:start w:val="1"/>
      <w:numFmt w:val="bullet"/>
      <w:lvlText w:val="o"/>
      <w:lvlJc w:val="left"/>
      <w:pPr>
        <w:ind w:left="1440" w:hanging="360"/>
      </w:pPr>
      <w:rPr>
        <w:rFonts w:ascii="Courier New" w:hAnsi="Courier New" w:hint="default"/>
      </w:rPr>
    </w:lvl>
    <w:lvl w:ilvl="2" w:tplc="4B9286A4">
      <w:start w:val="1"/>
      <w:numFmt w:val="bullet"/>
      <w:lvlText w:val=""/>
      <w:lvlJc w:val="left"/>
      <w:pPr>
        <w:ind w:left="2160" w:hanging="360"/>
      </w:pPr>
      <w:rPr>
        <w:rFonts w:ascii="Wingdings" w:hAnsi="Wingdings" w:hint="default"/>
      </w:rPr>
    </w:lvl>
    <w:lvl w:ilvl="3" w:tplc="DC567800">
      <w:start w:val="1"/>
      <w:numFmt w:val="bullet"/>
      <w:lvlText w:val=""/>
      <w:lvlJc w:val="left"/>
      <w:pPr>
        <w:ind w:left="2880" w:hanging="360"/>
      </w:pPr>
      <w:rPr>
        <w:rFonts w:ascii="Symbol" w:hAnsi="Symbol" w:hint="default"/>
      </w:rPr>
    </w:lvl>
    <w:lvl w:ilvl="4" w:tplc="F90C02A8">
      <w:start w:val="1"/>
      <w:numFmt w:val="bullet"/>
      <w:lvlText w:val="o"/>
      <w:lvlJc w:val="left"/>
      <w:pPr>
        <w:ind w:left="3600" w:hanging="360"/>
      </w:pPr>
      <w:rPr>
        <w:rFonts w:ascii="Courier New" w:hAnsi="Courier New" w:hint="default"/>
      </w:rPr>
    </w:lvl>
    <w:lvl w:ilvl="5" w:tplc="51B4E8FE">
      <w:start w:val="1"/>
      <w:numFmt w:val="bullet"/>
      <w:lvlText w:val=""/>
      <w:lvlJc w:val="left"/>
      <w:pPr>
        <w:ind w:left="4320" w:hanging="360"/>
      </w:pPr>
      <w:rPr>
        <w:rFonts w:ascii="Wingdings" w:hAnsi="Wingdings" w:hint="default"/>
      </w:rPr>
    </w:lvl>
    <w:lvl w:ilvl="6" w:tplc="E81408E4">
      <w:start w:val="1"/>
      <w:numFmt w:val="bullet"/>
      <w:lvlText w:val=""/>
      <w:lvlJc w:val="left"/>
      <w:pPr>
        <w:ind w:left="5040" w:hanging="360"/>
      </w:pPr>
      <w:rPr>
        <w:rFonts w:ascii="Symbol" w:hAnsi="Symbol" w:hint="default"/>
      </w:rPr>
    </w:lvl>
    <w:lvl w:ilvl="7" w:tplc="551EE5AC">
      <w:start w:val="1"/>
      <w:numFmt w:val="bullet"/>
      <w:lvlText w:val="o"/>
      <w:lvlJc w:val="left"/>
      <w:pPr>
        <w:ind w:left="5760" w:hanging="360"/>
      </w:pPr>
      <w:rPr>
        <w:rFonts w:ascii="Courier New" w:hAnsi="Courier New" w:hint="default"/>
      </w:rPr>
    </w:lvl>
    <w:lvl w:ilvl="8" w:tplc="7BACD452">
      <w:start w:val="1"/>
      <w:numFmt w:val="bullet"/>
      <w:lvlText w:val=""/>
      <w:lvlJc w:val="left"/>
      <w:pPr>
        <w:ind w:left="6480" w:hanging="360"/>
      </w:pPr>
      <w:rPr>
        <w:rFonts w:ascii="Wingdings" w:hAnsi="Wingdings" w:hint="default"/>
      </w:rPr>
    </w:lvl>
  </w:abstractNum>
  <w:abstractNum w:abstractNumId="10" w15:restartNumberingAfterBreak="0">
    <w:nsid w:val="6AC9ECCC"/>
    <w:multiLevelType w:val="hybridMultilevel"/>
    <w:tmpl w:val="D1EE1D20"/>
    <w:lvl w:ilvl="0" w:tplc="953E086C">
      <w:start w:val="1"/>
      <w:numFmt w:val="bullet"/>
      <w:lvlText w:val=""/>
      <w:lvlJc w:val="left"/>
      <w:pPr>
        <w:ind w:left="720" w:hanging="360"/>
      </w:pPr>
      <w:rPr>
        <w:rFonts w:ascii="Symbol" w:hAnsi="Symbol" w:hint="default"/>
      </w:rPr>
    </w:lvl>
    <w:lvl w:ilvl="1" w:tplc="5F6AD9BA">
      <w:start w:val="1"/>
      <w:numFmt w:val="bullet"/>
      <w:lvlText w:val="o"/>
      <w:lvlJc w:val="left"/>
      <w:pPr>
        <w:ind w:left="1440" w:hanging="360"/>
      </w:pPr>
      <w:rPr>
        <w:rFonts w:ascii="Courier New" w:hAnsi="Courier New" w:hint="default"/>
      </w:rPr>
    </w:lvl>
    <w:lvl w:ilvl="2" w:tplc="41EC44E2">
      <w:start w:val="1"/>
      <w:numFmt w:val="bullet"/>
      <w:lvlText w:val=""/>
      <w:lvlJc w:val="left"/>
      <w:pPr>
        <w:ind w:left="2160" w:hanging="360"/>
      </w:pPr>
      <w:rPr>
        <w:rFonts w:ascii="Wingdings" w:hAnsi="Wingdings" w:hint="default"/>
      </w:rPr>
    </w:lvl>
    <w:lvl w:ilvl="3" w:tplc="0B146A68">
      <w:start w:val="1"/>
      <w:numFmt w:val="bullet"/>
      <w:lvlText w:val=""/>
      <w:lvlJc w:val="left"/>
      <w:pPr>
        <w:ind w:left="2880" w:hanging="360"/>
      </w:pPr>
      <w:rPr>
        <w:rFonts w:ascii="Symbol" w:hAnsi="Symbol" w:hint="default"/>
      </w:rPr>
    </w:lvl>
    <w:lvl w:ilvl="4" w:tplc="9AC4F484">
      <w:start w:val="1"/>
      <w:numFmt w:val="bullet"/>
      <w:lvlText w:val="o"/>
      <w:lvlJc w:val="left"/>
      <w:pPr>
        <w:ind w:left="3600" w:hanging="360"/>
      </w:pPr>
      <w:rPr>
        <w:rFonts w:ascii="Courier New" w:hAnsi="Courier New" w:hint="default"/>
      </w:rPr>
    </w:lvl>
    <w:lvl w:ilvl="5" w:tplc="15FCB2EA">
      <w:start w:val="1"/>
      <w:numFmt w:val="bullet"/>
      <w:lvlText w:val=""/>
      <w:lvlJc w:val="left"/>
      <w:pPr>
        <w:ind w:left="4320" w:hanging="360"/>
      </w:pPr>
      <w:rPr>
        <w:rFonts w:ascii="Wingdings" w:hAnsi="Wingdings" w:hint="default"/>
      </w:rPr>
    </w:lvl>
    <w:lvl w:ilvl="6" w:tplc="6F885058">
      <w:start w:val="1"/>
      <w:numFmt w:val="bullet"/>
      <w:lvlText w:val=""/>
      <w:lvlJc w:val="left"/>
      <w:pPr>
        <w:ind w:left="5040" w:hanging="360"/>
      </w:pPr>
      <w:rPr>
        <w:rFonts w:ascii="Symbol" w:hAnsi="Symbol" w:hint="default"/>
      </w:rPr>
    </w:lvl>
    <w:lvl w:ilvl="7" w:tplc="940C06DE">
      <w:start w:val="1"/>
      <w:numFmt w:val="bullet"/>
      <w:lvlText w:val="o"/>
      <w:lvlJc w:val="left"/>
      <w:pPr>
        <w:ind w:left="5760" w:hanging="360"/>
      </w:pPr>
      <w:rPr>
        <w:rFonts w:ascii="Courier New" w:hAnsi="Courier New" w:hint="default"/>
      </w:rPr>
    </w:lvl>
    <w:lvl w:ilvl="8" w:tplc="C70C8CD0">
      <w:start w:val="1"/>
      <w:numFmt w:val="bullet"/>
      <w:lvlText w:val=""/>
      <w:lvlJc w:val="left"/>
      <w:pPr>
        <w:ind w:left="6480" w:hanging="360"/>
      </w:pPr>
      <w:rPr>
        <w:rFonts w:ascii="Wingdings" w:hAnsi="Wingdings" w:hint="default"/>
      </w:rPr>
    </w:lvl>
  </w:abstractNum>
  <w:abstractNum w:abstractNumId="11" w15:restartNumberingAfterBreak="0">
    <w:nsid w:val="6EBB8D73"/>
    <w:multiLevelType w:val="hybridMultilevel"/>
    <w:tmpl w:val="38043B0E"/>
    <w:lvl w:ilvl="0" w:tplc="E9586F62">
      <w:start w:val="1"/>
      <w:numFmt w:val="bullet"/>
      <w:lvlText w:val=""/>
      <w:lvlJc w:val="left"/>
      <w:pPr>
        <w:ind w:left="720" w:hanging="360"/>
      </w:pPr>
      <w:rPr>
        <w:rFonts w:ascii="Symbol" w:hAnsi="Symbol" w:hint="default"/>
      </w:rPr>
    </w:lvl>
    <w:lvl w:ilvl="1" w:tplc="9EF8156C">
      <w:start w:val="1"/>
      <w:numFmt w:val="bullet"/>
      <w:lvlText w:val="o"/>
      <w:lvlJc w:val="left"/>
      <w:pPr>
        <w:ind w:left="1440" w:hanging="360"/>
      </w:pPr>
      <w:rPr>
        <w:rFonts w:ascii="Courier New" w:hAnsi="Courier New" w:hint="default"/>
      </w:rPr>
    </w:lvl>
    <w:lvl w:ilvl="2" w:tplc="30ACB6C2">
      <w:start w:val="1"/>
      <w:numFmt w:val="bullet"/>
      <w:lvlText w:val=""/>
      <w:lvlJc w:val="left"/>
      <w:pPr>
        <w:ind w:left="2160" w:hanging="360"/>
      </w:pPr>
      <w:rPr>
        <w:rFonts w:ascii="Wingdings" w:hAnsi="Wingdings" w:hint="default"/>
      </w:rPr>
    </w:lvl>
    <w:lvl w:ilvl="3" w:tplc="DB9CAC72">
      <w:start w:val="1"/>
      <w:numFmt w:val="bullet"/>
      <w:lvlText w:val=""/>
      <w:lvlJc w:val="left"/>
      <w:pPr>
        <w:ind w:left="2880" w:hanging="360"/>
      </w:pPr>
      <w:rPr>
        <w:rFonts w:ascii="Symbol" w:hAnsi="Symbol" w:hint="default"/>
      </w:rPr>
    </w:lvl>
    <w:lvl w:ilvl="4" w:tplc="47E483A2">
      <w:start w:val="1"/>
      <w:numFmt w:val="bullet"/>
      <w:lvlText w:val="o"/>
      <w:lvlJc w:val="left"/>
      <w:pPr>
        <w:ind w:left="3600" w:hanging="360"/>
      </w:pPr>
      <w:rPr>
        <w:rFonts w:ascii="Courier New" w:hAnsi="Courier New" w:hint="default"/>
      </w:rPr>
    </w:lvl>
    <w:lvl w:ilvl="5" w:tplc="672CA010">
      <w:start w:val="1"/>
      <w:numFmt w:val="bullet"/>
      <w:lvlText w:val=""/>
      <w:lvlJc w:val="left"/>
      <w:pPr>
        <w:ind w:left="4320" w:hanging="360"/>
      </w:pPr>
      <w:rPr>
        <w:rFonts w:ascii="Wingdings" w:hAnsi="Wingdings" w:hint="default"/>
      </w:rPr>
    </w:lvl>
    <w:lvl w:ilvl="6" w:tplc="F5009F62">
      <w:start w:val="1"/>
      <w:numFmt w:val="bullet"/>
      <w:lvlText w:val=""/>
      <w:lvlJc w:val="left"/>
      <w:pPr>
        <w:ind w:left="5040" w:hanging="360"/>
      </w:pPr>
      <w:rPr>
        <w:rFonts w:ascii="Symbol" w:hAnsi="Symbol" w:hint="default"/>
      </w:rPr>
    </w:lvl>
    <w:lvl w:ilvl="7" w:tplc="EF3698EA">
      <w:start w:val="1"/>
      <w:numFmt w:val="bullet"/>
      <w:lvlText w:val="o"/>
      <w:lvlJc w:val="left"/>
      <w:pPr>
        <w:ind w:left="5760" w:hanging="360"/>
      </w:pPr>
      <w:rPr>
        <w:rFonts w:ascii="Courier New" w:hAnsi="Courier New" w:hint="default"/>
      </w:rPr>
    </w:lvl>
    <w:lvl w:ilvl="8" w:tplc="BC92CFE8">
      <w:start w:val="1"/>
      <w:numFmt w:val="bullet"/>
      <w:lvlText w:val=""/>
      <w:lvlJc w:val="left"/>
      <w:pPr>
        <w:ind w:left="6480" w:hanging="360"/>
      </w:pPr>
      <w:rPr>
        <w:rFonts w:ascii="Wingdings" w:hAnsi="Wingdings" w:hint="default"/>
      </w:rPr>
    </w:lvl>
  </w:abstractNum>
  <w:abstractNum w:abstractNumId="12" w15:restartNumberingAfterBreak="0">
    <w:nsid w:val="7AB7ABDB"/>
    <w:multiLevelType w:val="hybridMultilevel"/>
    <w:tmpl w:val="F1F621D0"/>
    <w:lvl w:ilvl="0" w:tplc="A44EB184">
      <w:start w:val="1"/>
      <w:numFmt w:val="bullet"/>
      <w:lvlText w:val=""/>
      <w:lvlJc w:val="left"/>
      <w:pPr>
        <w:ind w:left="720" w:hanging="360"/>
      </w:pPr>
      <w:rPr>
        <w:rFonts w:ascii="Symbol" w:hAnsi="Symbol" w:hint="default"/>
      </w:rPr>
    </w:lvl>
    <w:lvl w:ilvl="1" w:tplc="C5EA2188">
      <w:start w:val="1"/>
      <w:numFmt w:val="bullet"/>
      <w:lvlText w:val="o"/>
      <w:lvlJc w:val="left"/>
      <w:pPr>
        <w:ind w:left="1440" w:hanging="360"/>
      </w:pPr>
      <w:rPr>
        <w:rFonts w:ascii="Courier New" w:hAnsi="Courier New" w:hint="default"/>
      </w:rPr>
    </w:lvl>
    <w:lvl w:ilvl="2" w:tplc="B7B4FA6E">
      <w:start w:val="1"/>
      <w:numFmt w:val="bullet"/>
      <w:lvlText w:val=""/>
      <w:lvlJc w:val="left"/>
      <w:pPr>
        <w:ind w:left="2160" w:hanging="360"/>
      </w:pPr>
      <w:rPr>
        <w:rFonts w:ascii="Wingdings" w:hAnsi="Wingdings" w:hint="default"/>
      </w:rPr>
    </w:lvl>
    <w:lvl w:ilvl="3" w:tplc="F3BAD6C8">
      <w:start w:val="1"/>
      <w:numFmt w:val="bullet"/>
      <w:lvlText w:val=""/>
      <w:lvlJc w:val="left"/>
      <w:pPr>
        <w:ind w:left="2880" w:hanging="360"/>
      </w:pPr>
      <w:rPr>
        <w:rFonts w:ascii="Symbol" w:hAnsi="Symbol" w:hint="default"/>
      </w:rPr>
    </w:lvl>
    <w:lvl w:ilvl="4" w:tplc="49FA6856">
      <w:start w:val="1"/>
      <w:numFmt w:val="bullet"/>
      <w:lvlText w:val="o"/>
      <w:lvlJc w:val="left"/>
      <w:pPr>
        <w:ind w:left="3600" w:hanging="360"/>
      </w:pPr>
      <w:rPr>
        <w:rFonts w:ascii="Courier New" w:hAnsi="Courier New" w:hint="default"/>
      </w:rPr>
    </w:lvl>
    <w:lvl w:ilvl="5" w:tplc="1FB6CAEA">
      <w:start w:val="1"/>
      <w:numFmt w:val="bullet"/>
      <w:lvlText w:val=""/>
      <w:lvlJc w:val="left"/>
      <w:pPr>
        <w:ind w:left="4320" w:hanging="360"/>
      </w:pPr>
      <w:rPr>
        <w:rFonts w:ascii="Wingdings" w:hAnsi="Wingdings" w:hint="default"/>
      </w:rPr>
    </w:lvl>
    <w:lvl w:ilvl="6" w:tplc="EAA0AAF8">
      <w:start w:val="1"/>
      <w:numFmt w:val="bullet"/>
      <w:lvlText w:val=""/>
      <w:lvlJc w:val="left"/>
      <w:pPr>
        <w:ind w:left="5040" w:hanging="360"/>
      </w:pPr>
      <w:rPr>
        <w:rFonts w:ascii="Symbol" w:hAnsi="Symbol" w:hint="default"/>
      </w:rPr>
    </w:lvl>
    <w:lvl w:ilvl="7" w:tplc="9B044F78">
      <w:start w:val="1"/>
      <w:numFmt w:val="bullet"/>
      <w:lvlText w:val="o"/>
      <w:lvlJc w:val="left"/>
      <w:pPr>
        <w:ind w:left="5760" w:hanging="360"/>
      </w:pPr>
      <w:rPr>
        <w:rFonts w:ascii="Courier New" w:hAnsi="Courier New" w:hint="default"/>
      </w:rPr>
    </w:lvl>
    <w:lvl w:ilvl="8" w:tplc="0AAA729E">
      <w:start w:val="1"/>
      <w:numFmt w:val="bullet"/>
      <w:lvlText w:val=""/>
      <w:lvlJc w:val="left"/>
      <w:pPr>
        <w:ind w:left="6480" w:hanging="360"/>
      </w:pPr>
      <w:rPr>
        <w:rFonts w:ascii="Wingdings" w:hAnsi="Wingdings" w:hint="default"/>
      </w:rPr>
    </w:lvl>
  </w:abstractNum>
  <w:num w:numId="1" w16cid:durableId="296375558">
    <w:abstractNumId w:val="9"/>
  </w:num>
  <w:num w:numId="2" w16cid:durableId="1887837002">
    <w:abstractNumId w:val="10"/>
  </w:num>
  <w:num w:numId="3" w16cid:durableId="433090746">
    <w:abstractNumId w:val="4"/>
  </w:num>
  <w:num w:numId="4" w16cid:durableId="1918781725">
    <w:abstractNumId w:val="8"/>
  </w:num>
  <w:num w:numId="5" w16cid:durableId="1936939334">
    <w:abstractNumId w:val="5"/>
  </w:num>
  <w:num w:numId="6" w16cid:durableId="1793556088">
    <w:abstractNumId w:val="12"/>
  </w:num>
  <w:num w:numId="7" w16cid:durableId="94249088">
    <w:abstractNumId w:val="7"/>
  </w:num>
  <w:num w:numId="8" w16cid:durableId="338431269">
    <w:abstractNumId w:val="0"/>
  </w:num>
  <w:num w:numId="9" w16cid:durableId="1936749093">
    <w:abstractNumId w:val="11"/>
  </w:num>
  <w:num w:numId="10" w16cid:durableId="844786802">
    <w:abstractNumId w:val="6"/>
  </w:num>
  <w:num w:numId="11" w16cid:durableId="654605686">
    <w:abstractNumId w:val="2"/>
  </w:num>
  <w:num w:numId="12" w16cid:durableId="2072999434">
    <w:abstractNumId w:val="3"/>
  </w:num>
  <w:num w:numId="13" w16cid:durableId="45456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546B5"/>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BF7BFF"/>
    <w:rsid w:val="00C12B8A"/>
    <w:rsid w:val="00C334FD"/>
    <w:rsid w:val="00C76099"/>
    <w:rsid w:val="00C96B57"/>
    <w:rsid w:val="00D14E0D"/>
    <w:rsid w:val="00D57D5C"/>
    <w:rsid w:val="00D72837"/>
    <w:rsid w:val="00E36B53"/>
    <w:rsid w:val="00E44BED"/>
    <w:rsid w:val="00EA2791"/>
    <w:rsid w:val="00EA4505"/>
    <w:rsid w:val="00ED34E9"/>
    <w:rsid w:val="00EF636D"/>
    <w:rsid w:val="00F13913"/>
    <w:rsid w:val="00F21139"/>
    <w:rsid w:val="00F247A5"/>
    <w:rsid w:val="00F2495D"/>
    <w:rsid w:val="00F46DED"/>
    <w:rsid w:val="00F52036"/>
    <w:rsid w:val="00F57F19"/>
    <w:rsid w:val="00F72C03"/>
    <w:rsid w:val="00F81708"/>
    <w:rsid w:val="00F8397E"/>
    <w:rsid w:val="00FE186E"/>
    <w:rsid w:val="02D447A7"/>
    <w:rsid w:val="040692E8"/>
    <w:rsid w:val="070FF64A"/>
    <w:rsid w:val="089B7180"/>
    <w:rsid w:val="0A212399"/>
    <w:rsid w:val="0AF19867"/>
    <w:rsid w:val="0FE4ABD7"/>
    <w:rsid w:val="10F1BE41"/>
    <w:rsid w:val="14900CB7"/>
    <w:rsid w:val="14DD5C2F"/>
    <w:rsid w:val="14EAA168"/>
    <w:rsid w:val="15F37B96"/>
    <w:rsid w:val="1616E3B7"/>
    <w:rsid w:val="1AF75BD8"/>
    <w:rsid w:val="1BD97058"/>
    <w:rsid w:val="1F0B81EB"/>
    <w:rsid w:val="20093A92"/>
    <w:rsid w:val="20764770"/>
    <w:rsid w:val="2756E18E"/>
    <w:rsid w:val="27B19FAE"/>
    <w:rsid w:val="2A585510"/>
    <w:rsid w:val="2ABAA6D4"/>
    <w:rsid w:val="3171E975"/>
    <w:rsid w:val="324584A9"/>
    <w:rsid w:val="38CE7EA7"/>
    <w:rsid w:val="3C70B0FD"/>
    <w:rsid w:val="3C83D4CD"/>
    <w:rsid w:val="40215DB2"/>
    <w:rsid w:val="411A96A1"/>
    <w:rsid w:val="412BC24A"/>
    <w:rsid w:val="4385CDAA"/>
    <w:rsid w:val="496F77EF"/>
    <w:rsid w:val="4AFF3302"/>
    <w:rsid w:val="4BFEF61B"/>
    <w:rsid w:val="500BED7C"/>
    <w:rsid w:val="50AFD1FC"/>
    <w:rsid w:val="51F3F04E"/>
    <w:rsid w:val="549BDFED"/>
    <w:rsid w:val="5590E912"/>
    <w:rsid w:val="56AF7C97"/>
    <w:rsid w:val="592B828D"/>
    <w:rsid w:val="5AAAACCB"/>
    <w:rsid w:val="5AC6DBFB"/>
    <w:rsid w:val="5B5AE742"/>
    <w:rsid w:val="5CB70D70"/>
    <w:rsid w:val="5E0527D5"/>
    <w:rsid w:val="6358DAE9"/>
    <w:rsid w:val="6915A1CE"/>
    <w:rsid w:val="69B5BE3C"/>
    <w:rsid w:val="6AC4DBB2"/>
    <w:rsid w:val="6C5D3196"/>
    <w:rsid w:val="6D8C5309"/>
    <w:rsid w:val="6F7C4899"/>
    <w:rsid w:val="7010506A"/>
    <w:rsid w:val="70891EFE"/>
    <w:rsid w:val="734FBE53"/>
    <w:rsid w:val="74559D08"/>
    <w:rsid w:val="7519A77A"/>
    <w:rsid w:val="75C85967"/>
    <w:rsid w:val="7763B1C0"/>
    <w:rsid w:val="77956BE7"/>
    <w:rsid w:val="77C7EB6D"/>
    <w:rsid w:val="7AD6441E"/>
    <w:rsid w:val="7BC643F7"/>
    <w:rsid w:val="7CE04771"/>
    <w:rsid w:val="7D4CBC06"/>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040692E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3.greatminds.org/link_files/files/000/002/672/original/03.04.L31.AS_EOM.pdf?152294129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3.greatminds.org/link_files/files/000/002/667/original/03.04.L16.AS_FQT.pdf?15229411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MCSOAA-1642606272-934</_dlc_DocId>
    <_dlc_DocIdUrl xmlns="0f5db301-3350-479a-9f2f-8baf88a9dde8">
      <Url>https://mcsga.sharepoint.com/sites/MCSOAA/_layouts/15/DocIdRedir.aspx?ID=MCSOAA-1642606272-934</Url>
      <Description>MCSOAA-1642606272-934</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4336</Words>
  <Characters>24718</Characters>
  <Application>Microsoft Office Word</Application>
  <DocSecurity>0</DocSecurity>
  <Lines>205</Lines>
  <Paragraphs>57</Paragraphs>
  <ScaleCrop>false</ScaleCrop>
  <Company>Marietta City Schools</Company>
  <LinksUpToDate>false</LinksUpToDate>
  <CharactersWithSpaces>28997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88</cp:revision>
  <dcterms:created xsi:type="dcterms:W3CDTF">2026-05-22T14:25:00Z</dcterms:created>
  <dcterms:modified xsi:type="dcterms:W3CDTF">2026-07-16T17:12:00Z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449e6a56-e28f-45ab-a8f6-68565ec93515</vt:lpwstr>
  </property>
  <property fmtid="{D5CDD505-2E9C-101B-9397-08002B2CF9AE}" pid="4" name="MediaServiceImageTags">
    <vt:lpwstr/>
  </property>
</Properties>
</file>