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rPr>
          <w:rFonts w:ascii="Arial" w:hAnsi="Arial"/>
          <w:b/>
          <w:color w:val="006B35"/>
          <w:sz w:val="18"/>
        </w:rPr>
        <w:t>THE SCHOOL AT ST. GEORGE PLACE ELEMENTARY</w:t>
      </w:r>
    </w:p>
    <w:p>
      <w:pPr>
        <w:spacing w:before="0" w:after="20" w:line="240" w:lineRule="auto"/>
        <w:jc w:val="center"/>
      </w:pPr>
      <w:r>
        <w:rPr>
          <w:rFonts w:ascii="Arial" w:hAnsi="Arial"/>
          <w:b/>
          <w:color w:val="006B35"/>
          <w:sz w:val="40"/>
        </w:rPr>
        <w:t>DRAGONS AFTER-SCHOOL PROGRAM</w:t>
      </w:r>
    </w:p>
    <w:p>
      <w:pPr>
        <w:spacing w:before="0" w:after="80" w:line="240" w:lineRule="auto"/>
        <w:jc w:val="center"/>
      </w:pPr>
      <w:r>
        <w:rPr>
          <w:rFonts w:ascii="Arial" w:hAnsi="Arial"/>
          <w:b/>
          <w:color w:val="E5A900"/>
          <w:sz w:val="19"/>
        </w:rPr>
        <w:t>PARENT/GUARDIAN REGISTRATION FORM  •  PRE-K–5TH GRADE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680"/>
        <w:gridCol w:w="4680"/>
      </w:tblGrid>
      <w:tr>
        <w:tc>
          <w:tcPr>
            <w:tcW w:type="dxa" w:w="4680"/>
            <w:shd w:fill="EAF4EE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65" w:type="dxa"/>
              <w:start w:w="110" w:type="dxa"/>
              <w:bottom w:w="65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6"/>
              </w:rPr>
              <w:t>PROGRAM HOURS</w:t>
              <w:br/>
            </w:r>
            <w:r>
              <w:rPr>
                <w:rFonts w:ascii="Arial" w:hAnsi="Arial"/>
                <w:b/>
                <w:color w:val="111111"/>
                <w:sz w:val="18"/>
              </w:rPr>
              <w:t>Monday–Friday  |  3:30–6:00 p.m.</w:t>
              <w:br/>
              <w:t>Late pickup ends at 6:30 p.m.</w:t>
            </w:r>
          </w:p>
        </w:tc>
        <w:tc>
          <w:tcPr>
            <w:tcW w:type="dxa" w:w="4680"/>
            <w:shd w:fill="EAF4EE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65" w:type="dxa"/>
              <w:start w:w="110" w:type="dxa"/>
              <w:bottom w:w="65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6"/>
              </w:rPr>
              <w:t>WEEKLY RATES</w:t>
              <w:br/>
            </w:r>
            <w:r>
              <w:rPr>
                <w:rFonts w:ascii="Arial" w:hAnsi="Arial"/>
                <w:b/>
                <w:color w:val="111111"/>
                <w:sz w:val="18"/>
              </w:rPr>
              <w:t>$80/week: pickup by 6:00 p.m.</w:t>
              <w:br/>
              <w:t>$85/week: pickup by 6:30 p.m.</w:t>
            </w:r>
          </w:p>
        </w:tc>
      </w:tr>
      <w:tr>
        <w:tc>
          <w:tcPr>
            <w:tcW w:type="dxa" w:w="4680"/>
            <w:shd w:fill="EAF4EE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65" w:type="dxa"/>
              <w:start w:w="110" w:type="dxa"/>
              <w:bottom w:w="65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6"/>
              </w:rPr>
              <w:t>DROP-IN CARE</w:t>
              <w:br/>
            </w:r>
            <w:r>
              <w:rPr>
                <w:rFonts w:ascii="Arial" w:hAnsi="Arial"/>
                <w:b w:val="0"/>
                <w:color w:val="111111"/>
                <w:sz w:val="18"/>
              </w:rPr>
              <w:t>$25 per day</w:t>
            </w:r>
          </w:p>
        </w:tc>
        <w:tc>
          <w:tcPr>
            <w:tcW w:type="dxa" w:w="4680"/>
            <w:shd w:fill="EAF4EE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65" w:type="dxa"/>
              <w:start w:w="110" w:type="dxa"/>
              <w:bottom w:w="65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6"/>
              </w:rPr>
              <w:t>CONTACT</w:t>
              <w:br/>
            </w:r>
            <w:r>
              <w:rPr>
                <w:rFonts w:ascii="Arial" w:hAnsi="Arial"/>
                <w:b w:val="0"/>
                <w:color w:val="111111"/>
                <w:sz w:val="18"/>
              </w:rPr>
              <w:t>Mrs. Lynch  |  slynch2@houstonisd.org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shd w:fill="006B35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55" w:type="dxa"/>
              <w:start w:w="120" w:type="dxa"/>
              <w:bottom w:w="55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STUDENT INFORMATION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680"/>
        <w:gridCol w:w="4680"/>
      </w:tblGrid>
      <w:tr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Student First Name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Student Last Name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680"/>
        <w:gridCol w:w="4680"/>
      </w:tblGrid>
      <w:tr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Grade Level (circle):  Pre-K   K   1   2   3   4   5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Teacher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shd w:fill="006B35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55" w:type="dxa"/>
              <w:start w:w="120" w:type="dxa"/>
              <w:bottom w:w="55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PARENT / GUARDIAN INFORMATION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680"/>
        <w:gridCol w:w="4680"/>
      </w:tblGrid>
      <w:tr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Parent/Guardian First and Last Name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Relationship to Student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680"/>
        <w:gridCol w:w="4680"/>
      </w:tblGrid>
      <w:tr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Home Phone #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Cell Phone #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680"/>
        <w:gridCol w:w="4680"/>
      </w:tblGrid>
      <w:tr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Email Address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Home Address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shd w:fill="006B35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55" w:type="dxa"/>
              <w:start w:w="120" w:type="dxa"/>
              <w:bottom w:w="55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EMERGENCY CONTACT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680"/>
        <w:gridCol w:w="4680"/>
      </w:tblGrid>
      <w:tr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Emergency Contact First and Last Name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Relationship to Student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680"/>
        <w:gridCol w:w="4680"/>
      </w:tblGrid>
      <w:tr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Emergency Contact Cell Phone #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  <w:tc>
          <w:tcPr>
            <w:tcW w:type="dxa" w:w="468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Alternate Phone #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shd w:fill="006B35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55" w:type="dxa"/>
              <w:start w:w="120" w:type="dxa"/>
              <w:bottom w:w="55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MEDICAL INFORMATION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tcMar>
              <w:top w:w="75" w:type="dxa"/>
              <w:start w:w="110" w:type="dxa"/>
              <w:bottom w:w="55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006B35"/>
                <w:sz w:val="17"/>
              </w:rPr>
              <w:t>Allergies (food, medication, environmental, or other). Write “None” if the student has no known allergies.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Arial" w:hAnsi="Arial"/>
                <w:b w:val="0"/>
                <w:color w:val="666666"/>
                <w:sz w:val="19"/>
              </w:rPr>
              <w:t>______________________________________________________________________________________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shd w:fill="006B35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55" w:type="dxa"/>
              <w:start w:w="120" w:type="dxa"/>
              <w:bottom w:w="55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PROGRAM SELECTION AND AUTHORIZED PICKUP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tcMar>
              <w:top w:w="70" w:type="dxa"/>
              <w:start w:w="110" w:type="dxa"/>
              <w:bottom w:w="60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111111"/>
                <w:sz w:val="16"/>
              </w:rPr>
              <w:t>Service option (check one):   ☐ $80/week—pickup by 6:00 p.m.   ☐ $85/week—pickup by 6:30 p.m.   ☐ Drop-in—$25/day</w:t>
            </w:r>
            <w:r>
              <w:br/>
            </w:r>
            <w:r>
              <w:rPr>
                <w:rFonts w:ascii="Arial" w:hAnsi="Arial"/>
                <w:b w:val="0"/>
                <w:color w:val="111111"/>
                <w:sz w:val="17"/>
              </w:rPr>
              <w:t>Authorized pickup person(s), besides parent/guardian: ________________________________________________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shd w:fill="006B35"/>
            <w:tcBorders>
              <w:top w:val="single" w:sz="8" w:color="006B35"/>
              <w:left w:val="single" w:sz="8" w:color="006B35"/>
              <w:bottom w:val="single" w:sz="8" w:color="006B35"/>
              <w:right w:val="single" w:sz="8" w:color="006B35"/>
              <w:insideH w:val="single" w:sz="8" w:color="006B35"/>
              <w:insideV w:val="single" w:sz="8" w:color="006B35"/>
            </w:tcBorders>
            <w:tcMar>
              <w:top w:w="55" w:type="dxa"/>
              <w:start w:w="120" w:type="dxa"/>
              <w:bottom w:w="55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PARENT / GUARDIAN AUTHORIZATION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tcMar>
              <w:top w:w="70" w:type="dxa"/>
              <w:start w:w="110" w:type="dxa"/>
              <w:bottom w:w="60" w:type="dxa"/>
              <w:end w:w="110" w:type="dxa"/>
            </w:tcMar>
            <w:tcBorders>
              <w:top w:val="single" w:sz="8" w:color="8AAE98"/>
              <w:left w:val="single" w:sz="8" w:color="8AAE98"/>
              <w:bottom w:val="single" w:sz="8" w:color="8AAE98"/>
              <w:right w:val="single" w:sz="8" w:color="8AAE98"/>
              <w:insideH w:val="single" w:sz="8" w:color="8AAE98"/>
              <w:insideV w:val="single" w:sz="8" w:color="8AAE98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color w:val="111111"/>
                <w:sz w:val="16"/>
              </w:rPr>
              <w:t>I confirm that the information provided is accurate. I authorize my child to participate in the Dragons After-School Program and understand the selected pickup time and rate.</w:t>
            </w:r>
            <w:r>
              <w:br/>
            </w:r>
            <w:r>
              <w:rPr>
                <w:rFonts w:ascii="Arial" w:hAnsi="Arial"/>
                <w:b/>
                <w:color w:val="111111"/>
                <w:sz w:val="17"/>
              </w:rPr>
              <w:t>Parent/Guardian Signature: ____________________________________    Date: __________________</w:t>
            </w:r>
          </w:p>
        </w:tc>
      </w:tr>
    </w:tbl>
    <w:p>
      <w:pPr>
        <w:spacing w:before="60" w:after="0" w:line="240" w:lineRule="auto"/>
        <w:jc w:val="center"/>
      </w:pPr>
      <w:r>
        <w:rPr>
          <w:rFonts w:ascii="Arial" w:hAnsi="Arial"/>
          <w:b/>
          <w:color w:val="006B35"/>
          <w:sz w:val="16"/>
        </w:rPr>
        <w:t>Please complete and return this form. Pickup is through the cafeteria doors using the Dragon Dismissal System.</w:t>
      </w:r>
    </w:p>
    <w:sectPr w:rsidR="00FC693F" w:rsidRPr="0006063C" w:rsidSect="00034616">
      <w:footerReference w:type="default" r:id="rId9"/>
      <w:pgSz w:w="12240" w:h="15840"/>
      <w:pgMar w:top="605" w:right="1440" w:bottom="605" w:left="144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/>
        <w:b/>
        <w:color w:val="006B35"/>
        <w:sz w:val="16"/>
      </w:rPr>
      <w:t>SAFE • STRUCTURED • SUPPORTIVE • SUCCESSFUL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