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Summer 2026 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Dear Future 10th Grade SAI English Students,</w:t>
      </w:r>
    </w:p>
    <w:p w:rsidR="00000000" w:rsidDel="00000000" w:rsidP="00000000" w:rsidRDefault="00000000" w:rsidRPr="00000000" w14:paraId="0000000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This summer, you are required to read a book and complete one assignment. All students entering English 2 must do this. Doing the reading and assignment will help you be better prepared for the school year. Please complete both before the first day of school.</w:t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📘 REQUIRED READING:</w:t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Pick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of the books below to read. If you don’t have a paper copy, you can read it online: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4"/>
          <w:szCs w:val="24"/>
          <w:rtl w:val="0"/>
        </w:rPr>
        <w:t xml:space="preserve">Animal Farm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by George Orwell [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Read Digital Copy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4"/>
          <w:szCs w:val="24"/>
          <w:rtl w:val="0"/>
        </w:rPr>
        <w:t xml:space="preserve">Lord of the Flies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by William Golding [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Read Digital Copy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Make sure to read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entire book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✏️ REQUIRED ASSIGNMENT:</w:t>
      </w:r>
    </w:p>
    <w:p w:rsidR="00000000" w:rsidDel="00000000" w:rsidP="00000000" w:rsidRDefault="00000000" w:rsidRPr="00000000" w14:paraId="0000000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Choose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one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of the following assignments to complete after you finish the book: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Character Diary: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Pretend you are the main character. Write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8 journal entries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about key events in the story.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Explain how the character feels and why.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Each entry should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3–5 sentences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long.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Essay Paragraph: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Write one paragraph about a character who made an important choice.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Explain the decision and why it was good or bad.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Include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one quote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from the book to support your opinion.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Your paragraph should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4–6 sentences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long.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Unforgettable Scene &amp; Line: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Pick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one scene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one line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from the book that really stood out to you.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Explain why each one is memorable.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Use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one piece of evidence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from the book to support your explanation.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Each explanation should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3–5 sentences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long.</w:t>
      </w:r>
    </w:p>
    <w:p w:rsidR="00000000" w:rsidDel="00000000" w:rsidP="00000000" w:rsidRDefault="00000000" w:rsidRPr="00000000" w14:paraId="0000001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Enjoy your reading and have a great summer!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sz w:val="24"/>
          <w:szCs w:val="24"/>
          <w:rtl w:val="0"/>
        </w:rPr>
        <w:t xml:space="preserve">Mr. Gardener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huzheng.org/geniusreligion/AnimalFarm.pdf" TargetMode="External"/><Relationship Id="rId7" Type="http://schemas.openxmlformats.org/officeDocument/2006/relationships/hyperlink" Target="https://d2ct263enury6r.cloudfront.net/X2bpH13Xnjn4ZJspWQzb5LMu7BGp5CUGaPGFQqVXvLT2M1A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