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76" w:lineRule="auto"/>
        <w:rPr>
          <w:sz w:val="24"/>
          <w:szCs w:val="24"/>
          <w:vertAlign w:val="baseline"/>
        </w:rPr>
      </w:pPr>
      <w:r w:rsidDel="00000000" w:rsidR="00000000" w:rsidRPr="00000000">
        <w:rPr>
          <w:rtl w:val="0"/>
        </w:rPr>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Arial" w:cs="Arial" w:eastAsia="Arial" w:hAnsi="Arial"/>
          <w:sz w:val="22"/>
          <w:szCs w:val="22"/>
        </w:rPr>
        <w:drawing>
          <wp:inline distB="114300" distT="114300" distL="114300" distR="114300">
            <wp:extent cx="1018569" cy="484442"/>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18569" cy="484442"/>
                    </a:xfrm>
                    <a:prstGeom prst="rect"/>
                    <a:ln/>
                  </pic:spPr>
                </pic:pic>
              </a:graphicData>
            </a:graphic>
          </wp:inline>
        </w:drawing>
      </w:r>
      <w:r w:rsidDel="00000000" w:rsidR="00000000" w:rsidRPr="00000000">
        <w:rPr>
          <w:rFonts w:ascii="Questrial" w:cs="Questrial" w:eastAsia="Questrial" w:hAnsi="Questrial"/>
          <w:b w:val="1"/>
          <w:bCs w:val="1"/>
          <w:rtl w:val="0"/>
        </w:rPr>
        <w:t xml:space="preserve">   </w:t>
      </w:r>
      <w:r w:rsidDel="00000000" w:rsidR="00000000" w:rsidRPr="00000000">
        <w:rPr>
          <w:rFonts w:ascii="Questrial" w:cs="Questrial" w:eastAsia="Questrial" w:hAnsi="Questrial"/>
          <w:b w:val="1"/>
          <w:bCs w:val="1"/>
        </w:rPr>
        <w:drawing>
          <wp:inline distB="114300" distT="114300" distL="114300" distR="114300">
            <wp:extent cx="1442690" cy="55873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42690" cy="55873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pStyle w:val="Heading1"/>
        <w:pageBreakBefore w:val="0"/>
        <w:pBdr>
          <w:top w:space="0" w:sz="0" w:val="nil"/>
          <w:left w:space="0" w:sz="0" w:val="nil"/>
          <w:bottom w:space="0" w:sz="0" w:val="nil"/>
          <w:right w:space="0" w:sz="0" w:val="nil"/>
          <w:between w:space="0" w:sz="0" w:val="nil"/>
        </w:pBdr>
        <w:shd w:fill="auto" w:val="clea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Dear Puente Class of 2030:</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76" w:lineRule="auto"/>
        <w:rPr>
          <w:b w:val="1"/>
          <w:bCs w:val="1"/>
          <w:sz w:val="24"/>
          <w:szCs w:val="24"/>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Congratulations on gaining entry into our Puente Program! </w:t>
      </w:r>
      <w:r w:rsidDel="00000000" w:rsidR="00000000" w:rsidRPr="00000000">
        <w:rPr>
          <w:sz w:val="24"/>
          <w:szCs w:val="24"/>
          <w:vertAlign w:val="baseline"/>
          <w:rtl w:val="0"/>
        </w:rPr>
        <w:t xml:space="preserve">The required summer reading and assignments are a part of your commitment as an </w:t>
      </w:r>
      <w:r w:rsidDel="00000000" w:rsidR="00000000" w:rsidRPr="00000000">
        <w:rPr>
          <w:sz w:val="24"/>
          <w:szCs w:val="24"/>
          <w:rtl w:val="0"/>
        </w:rPr>
        <w:t xml:space="preserve">incoming</w:t>
      </w:r>
      <w:r w:rsidDel="00000000" w:rsidR="00000000" w:rsidRPr="00000000">
        <w:rPr>
          <w:sz w:val="24"/>
          <w:szCs w:val="24"/>
          <w:vertAlign w:val="baseline"/>
          <w:rtl w:val="0"/>
        </w:rPr>
        <w:t xml:space="preserve"> 9</w:t>
      </w:r>
      <w:r w:rsidDel="00000000" w:rsidR="00000000" w:rsidRPr="00000000">
        <w:rPr>
          <w:sz w:val="24"/>
          <w:szCs w:val="24"/>
          <w:vertAlign w:val="superscript"/>
          <w:rtl w:val="0"/>
        </w:rPr>
        <w:t xml:space="preserve">th</w:t>
      </w:r>
      <w:r w:rsidDel="00000000" w:rsidR="00000000" w:rsidRPr="00000000">
        <w:rPr>
          <w:sz w:val="24"/>
          <w:szCs w:val="24"/>
          <w:vertAlign w:val="baseline"/>
          <w:rtl w:val="0"/>
        </w:rPr>
        <w:t xml:space="preserve"> grad</w:t>
      </w:r>
      <w:r w:rsidDel="00000000" w:rsidR="00000000" w:rsidRPr="00000000">
        <w:rPr>
          <w:sz w:val="24"/>
          <w:szCs w:val="24"/>
          <w:rtl w:val="0"/>
        </w:rPr>
        <w:t xml:space="preserve">e Puentista</w:t>
      </w:r>
      <w:r w:rsidDel="00000000" w:rsidR="00000000" w:rsidRPr="00000000">
        <w:rPr>
          <w:sz w:val="24"/>
          <w:szCs w:val="24"/>
          <w:vertAlign w:val="baseline"/>
          <w:rtl w:val="0"/>
        </w:rPr>
        <w:t xml:space="preserve">. You will be assessed on </w:t>
      </w:r>
      <w:r w:rsidDel="00000000" w:rsidR="00000000" w:rsidRPr="00000000">
        <w:rPr>
          <w:sz w:val="24"/>
          <w:szCs w:val="24"/>
          <w:rtl w:val="0"/>
        </w:rPr>
        <w:t xml:space="preserve">ALL</w:t>
      </w:r>
      <w:r w:rsidDel="00000000" w:rsidR="00000000" w:rsidRPr="00000000">
        <w:rPr>
          <w:sz w:val="24"/>
          <w:szCs w:val="24"/>
          <w:vertAlign w:val="baseline"/>
          <w:rtl w:val="0"/>
        </w:rPr>
        <w:t xml:space="preserve"> of the material that you are expected to cover over the summer. Incomplete summer work will adversely affect your Puente English grade for the first semester. </w:t>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76" w:lineRule="auto"/>
        <w:rPr>
          <w:b w:val="1"/>
          <w:bCs w:val="1"/>
          <w:sz w:val="24"/>
          <w:szCs w:val="24"/>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76" w:lineRule="auto"/>
        <w:ind w:left="0" w:firstLine="0"/>
        <w:rPr>
          <w:sz w:val="24"/>
          <w:szCs w:val="24"/>
        </w:rPr>
      </w:pPr>
      <w:r w:rsidDel="00000000" w:rsidR="00000000" w:rsidRPr="00000000">
        <w:rPr>
          <w:b w:val="1"/>
          <w:bCs w:val="1"/>
          <w:sz w:val="24"/>
          <w:szCs w:val="24"/>
          <w:rtl w:val="0"/>
        </w:rPr>
        <w:t xml:space="preserve">REQUIRED READING</w:t>
      </w:r>
      <w:r w:rsidDel="00000000" w:rsidR="00000000" w:rsidRPr="00000000">
        <w:rPr>
          <w:sz w:val="24"/>
          <w:szCs w:val="24"/>
          <w:rtl w:val="0"/>
        </w:rPr>
        <w:t xml:space="preserve">: Read</w:t>
      </w:r>
      <w:r w:rsidDel="00000000" w:rsidR="00000000" w:rsidRPr="00000000">
        <w:rPr>
          <w:sz w:val="24"/>
          <w:szCs w:val="24"/>
          <w:vertAlign w:val="baseline"/>
          <w:rtl w:val="0"/>
        </w:rPr>
        <w:t xml:space="preserve"> </w:t>
      </w:r>
      <w:r w:rsidDel="00000000" w:rsidR="00000000" w:rsidRPr="00000000">
        <w:rPr>
          <w:i w:val="1"/>
          <w:iCs w:val="1"/>
          <w:sz w:val="24"/>
          <w:szCs w:val="24"/>
          <w:vertAlign w:val="baseline"/>
          <w:rtl w:val="0"/>
        </w:rPr>
        <w:t xml:space="preserve">Esperanza Rising </w:t>
      </w:r>
      <w:r w:rsidDel="00000000" w:rsidR="00000000" w:rsidRPr="00000000">
        <w:rPr>
          <w:sz w:val="24"/>
          <w:szCs w:val="24"/>
          <w:vertAlign w:val="baseline"/>
          <w:rtl w:val="0"/>
        </w:rPr>
        <w:t xml:space="preserve">by Pam Munoz Ryan.  </w:t>
      </w:r>
      <w:r w:rsidDel="00000000" w:rsidR="00000000" w:rsidRPr="00000000">
        <w:rPr>
          <w:sz w:val="24"/>
          <w:szCs w:val="24"/>
          <w:rtl w:val="0"/>
        </w:rPr>
        <w:t xml:space="preserve">You can access the book </w:t>
      </w:r>
      <w:hyperlink r:id="rId8">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or check it out from the library. </w:t>
      </w:r>
    </w:p>
    <w:p w:rsidR="00000000" w:rsidDel="00000000" w:rsidP="00000000" w:rsidRDefault="00000000" w:rsidRPr="00000000" w14:paraId="00000009">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4"/>
          <w:szCs w:val="24"/>
        </w:rPr>
      </w:pPr>
      <w:r w:rsidDel="00000000" w:rsidR="00000000" w:rsidRPr="00000000">
        <w:rPr>
          <w:sz w:val="24"/>
          <w:szCs w:val="24"/>
          <w:rtl w:val="0"/>
        </w:rPr>
        <w:t xml:space="preserve">A</w:t>
      </w:r>
      <w:r w:rsidDel="00000000" w:rsidR="00000000" w:rsidRPr="00000000">
        <w:rPr>
          <w:sz w:val="24"/>
          <w:szCs w:val="24"/>
          <w:vertAlign w:val="baseline"/>
          <w:rtl w:val="0"/>
        </w:rPr>
        <w:t xml:space="preserve">s you read the novel, </w:t>
      </w:r>
      <w:r w:rsidDel="00000000" w:rsidR="00000000" w:rsidRPr="00000000">
        <w:rPr>
          <w:sz w:val="24"/>
          <w:szCs w:val="24"/>
          <w:rtl w:val="0"/>
        </w:rPr>
        <w:t xml:space="preserve">complete the attached </w:t>
      </w:r>
      <w:r w:rsidDel="00000000" w:rsidR="00000000" w:rsidRPr="00000000">
        <w:rPr>
          <w:sz w:val="24"/>
          <w:szCs w:val="24"/>
          <w:rtl w:val="0"/>
        </w:rPr>
        <w:t xml:space="preserve">annotation sheet</w:t>
      </w:r>
      <w:r w:rsidDel="00000000" w:rsidR="00000000" w:rsidRPr="00000000">
        <w:rPr>
          <w:sz w:val="24"/>
          <w:szCs w:val="24"/>
          <w:rtl w:val="0"/>
        </w:rPr>
        <w:t xml:space="preserve"> for</w:t>
      </w:r>
      <w:r w:rsidDel="00000000" w:rsidR="00000000" w:rsidRPr="00000000">
        <w:rPr>
          <w:sz w:val="24"/>
          <w:szCs w:val="24"/>
          <w:vertAlign w:val="baseline"/>
          <w:rtl w:val="0"/>
        </w:rPr>
        <w:t xml:space="preserve"> each chapter, particularly the symbolism (deeper meaning) behind the names of each chapter (the fruits), and</w:t>
      </w:r>
      <w:r w:rsidDel="00000000" w:rsidR="00000000" w:rsidRPr="00000000">
        <w:rPr>
          <w:sz w:val="24"/>
          <w:szCs w:val="24"/>
          <w:rtl w:val="0"/>
        </w:rPr>
        <w:t xml:space="preserve"> </w:t>
      </w:r>
      <w:r w:rsidDel="00000000" w:rsidR="00000000" w:rsidRPr="00000000">
        <w:rPr>
          <w:sz w:val="24"/>
          <w:szCs w:val="24"/>
          <w:vertAlign w:val="baseline"/>
          <w:rtl w:val="0"/>
        </w:rPr>
        <w:t xml:space="preserve">possible reasons why “Las Uvas” is the only chapter that repeats. </w:t>
      </w:r>
    </w:p>
    <w:p w:rsidR="00000000" w:rsidDel="00000000" w:rsidP="00000000" w:rsidRDefault="00000000" w:rsidRPr="00000000" w14:paraId="0000000A">
      <w:pPr>
        <w:numPr>
          <w:ilvl w:val="0"/>
          <w:numId w:val="2"/>
        </w:numPr>
        <w:spacing w:line="276" w:lineRule="auto"/>
        <w:ind w:left="720" w:hanging="360"/>
        <w:rPr>
          <w:b w:val="1"/>
          <w:bCs w:val="1"/>
          <w:sz w:val="24"/>
          <w:szCs w:val="24"/>
        </w:rPr>
      </w:pPr>
      <w:r w:rsidDel="00000000" w:rsidR="00000000" w:rsidRPr="00000000">
        <w:rPr>
          <w:b w:val="1"/>
          <w:bCs w:val="1"/>
          <w:sz w:val="24"/>
          <w:szCs w:val="24"/>
          <w:rtl w:val="0"/>
        </w:rPr>
        <w:t xml:space="preserve">Please make sure annotations are IN YOUR OWN WORDS. Using Chatgpt, Grammarly, or other AI is not permitted. </w:t>
      </w:r>
      <w:r w:rsidDel="00000000" w:rsidR="00000000" w:rsidRPr="00000000">
        <w:rPr>
          <w:rtl w:val="0"/>
        </w:rPr>
      </w:r>
    </w:p>
    <w:p w:rsidR="00000000" w:rsidDel="00000000" w:rsidP="00000000" w:rsidRDefault="00000000" w:rsidRPr="00000000" w14:paraId="0000000B">
      <w:pPr>
        <w:pStyle w:val="Title"/>
        <w:spacing w:line="276" w:lineRule="auto"/>
        <w:jc w:val="left"/>
        <w:rPr>
          <w:sz w:val="24"/>
          <w:szCs w:val="24"/>
        </w:rPr>
      </w:pPr>
      <w:bookmarkStart w:colFirst="0" w:colLast="0" w:name="_eenoe04uyv9z" w:id="0"/>
      <w:bookmarkEnd w:id="0"/>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If you have any questions about the assignments, or the class, please email me at </w:t>
      </w:r>
      <w:hyperlink r:id="rId9">
        <w:r w:rsidDel="00000000" w:rsidR="00000000" w:rsidRPr="00000000">
          <w:rPr>
            <w:color w:val="1155cc"/>
            <w:sz w:val="24"/>
            <w:szCs w:val="24"/>
            <w:u w:val="single"/>
            <w:rtl w:val="0"/>
          </w:rPr>
          <w:t xml:space="preserve">tanefski.lauren@pusd.us</w:t>
        </w:r>
      </w:hyperlink>
      <w:r w:rsidDel="00000000" w:rsidR="00000000" w:rsidRPr="00000000">
        <w:rPr>
          <w:sz w:val="24"/>
          <w:szCs w:val="24"/>
          <w:rtl w:val="0"/>
        </w:rPr>
        <w:t xml:space="preserv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Enjoy your summer! </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Con cari</w:t>
      </w:r>
      <w:r w:rsidDel="00000000" w:rsidR="00000000" w:rsidRPr="00000000">
        <w:rPr>
          <w:sz w:val="24"/>
          <w:szCs w:val="24"/>
          <w:highlight w:val="white"/>
          <w:rtl w:val="0"/>
        </w:rPr>
        <w:t xml:space="preserve">ñ</w:t>
      </w:r>
      <w:r w:rsidDel="00000000" w:rsidR="00000000" w:rsidRPr="00000000">
        <w:rPr>
          <w:sz w:val="24"/>
          <w:szCs w:val="24"/>
          <w:rtl w:val="0"/>
        </w:rPr>
        <w:t xml:space="preserve">o,</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Ms. Tanefski</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76" w:lineRule="auto"/>
        <w:rPr>
          <w:sz w:val="24"/>
          <w:szCs w:val="24"/>
        </w:rPr>
      </w:pPr>
      <w:hyperlink r:id="rId10">
        <w:r w:rsidDel="00000000" w:rsidR="00000000" w:rsidRPr="00000000">
          <w:rPr>
            <w:color w:val="1155cc"/>
            <w:sz w:val="24"/>
            <w:szCs w:val="24"/>
            <w:u w:val="single"/>
            <w:rtl w:val="0"/>
          </w:rPr>
          <w:t xml:space="preserve">tanefski.lauren@pusd.us</w:t>
        </w:r>
      </w:hyperlink>
      <w:r w:rsidDel="00000000" w:rsidR="00000000" w:rsidRPr="00000000">
        <w:rPr>
          <w:sz w:val="24"/>
          <w:szCs w:val="24"/>
          <w:rtl w:val="0"/>
        </w:rPr>
        <w:t xml:space="preserve"> </w:t>
      </w:r>
    </w:p>
    <w:p w:rsidR="00000000" w:rsidDel="00000000" w:rsidP="00000000" w:rsidRDefault="00000000" w:rsidRPr="00000000" w14:paraId="00000014">
      <w:pPr>
        <w:spacing w:line="276" w:lineRule="auto"/>
        <w:rPr>
          <w:sz w:val="24"/>
          <w:szCs w:val="24"/>
        </w:rPr>
      </w:pPr>
      <w:r w:rsidDel="00000000" w:rsidR="00000000" w:rsidRPr="00000000">
        <w:rPr>
          <w:rtl w:val="0"/>
        </w:rPr>
      </w:r>
    </w:p>
    <w:p w:rsidR="00000000" w:rsidDel="00000000" w:rsidP="00000000" w:rsidRDefault="00000000" w:rsidRPr="00000000" w14:paraId="00000015">
      <w:pPr>
        <w:spacing w:line="276" w:lineRule="auto"/>
        <w:rPr>
          <w:sz w:val="24"/>
          <w:szCs w:val="24"/>
        </w:rPr>
      </w:pPr>
      <w:r w:rsidDel="00000000" w:rsidR="00000000" w:rsidRPr="00000000">
        <w:rPr>
          <w:rtl w:val="0"/>
        </w:rPr>
      </w:r>
    </w:p>
    <w:p w:rsidR="00000000" w:rsidDel="00000000" w:rsidP="00000000" w:rsidRDefault="00000000" w:rsidRPr="00000000" w14:paraId="00000016">
      <w:pPr>
        <w:spacing w:line="276" w:lineRule="auto"/>
        <w:rPr>
          <w:sz w:val="24"/>
          <w:szCs w:val="24"/>
        </w:rPr>
      </w:pPr>
      <w:r w:rsidDel="00000000" w:rsidR="00000000" w:rsidRPr="00000000">
        <w:rPr>
          <w:rtl w:val="0"/>
        </w:rPr>
      </w:r>
    </w:p>
    <w:p w:rsidR="00000000" w:rsidDel="00000000" w:rsidP="00000000" w:rsidRDefault="00000000" w:rsidRPr="00000000" w14:paraId="00000017">
      <w:pPr>
        <w:spacing w:line="276" w:lineRule="auto"/>
        <w:rPr>
          <w:sz w:val="24"/>
          <w:szCs w:val="24"/>
        </w:rPr>
      </w:pPr>
      <w:r w:rsidDel="00000000" w:rsidR="00000000" w:rsidRPr="00000000">
        <w:rPr>
          <w:rtl w:val="0"/>
        </w:rPr>
      </w:r>
    </w:p>
    <w:p w:rsidR="00000000" w:rsidDel="00000000" w:rsidP="00000000" w:rsidRDefault="00000000" w:rsidRPr="00000000" w14:paraId="00000018">
      <w:pPr>
        <w:spacing w:line="276" w:lineRule="auto"/>
        <w:rPr>
          <w:sz w:val="24"/>
          <w:szCs w:val="24"/>
        </w:rPr>
      </w:pPr>
      <w:r w:rsidDel="00000000" w:rsidR="00000000" w:rsidRPr="00000000">
        <w:rPr>
          <w:rtl w:val="0"/>
        </w:rPr>
      </w:r>
    </w:p>
    <w:p w:rsidR="00000000" w:rsidDel="00000000" w:rsidP="00000000" w:rsidRDefault="00000000" w:rsidRPr="00000000" w14:paraId="00000019">
      <w:pPr>
        <w:spacing w:line="276" w:lineRule="auto"/>
        <w:rPr>
          <w:sz w:val="24"/>
          <w:szCs w:val="24"/>
        </w:rPr>
      </w:pPr>
      <w:r w:rsidDel="00000000" w:rsidR="00000000" w:rsidRPr="00000000">
        <w:rPr>
          <w:rtl w:val="0"/>
        </w:rPr>
      </w:r>
    </w:p>
    <w:p w:rsidR="00000000" w:rsidDel="00000000" w:rsidP="00000000" w:rsidRDefault="00000000" w:rsidRPr="00000000" w14:paraId="0000001A">
      <w:pPr>
        <w:spacing w:line="276" w:lineRule="auto"/>
        <w:rPr>
          <w:sz w:val="24"/>
          <w:szCs w:val="24"/>
        </w:rPr>
      </w:pPr>
      <w:r w:rsidDel="00000000" w:rsidR="00000000" w:rsidRPr="00000000">
        <w:rPr>
          <w:rtl w:val="0"/>
        </w:rPr>
      </w:r>
    </w:p>
    <w:p w:rsidR="00000000" w:rsidDel="00000000" w:rsidP="00000000" w:rsidRDefault="00000000" w:rsidRPr="00000000" w14:paraId="0000001B">
      <w:pPr>
        <w:spacing w:line="276" w:lineRule="auto"/>
        <w:rPr>
          <w:sz w:val="24"/>
          <w:szCs w:val="24"/>
        </w:rPr>
      </w:pPr>
      <w:r w:rsidDel="00000000" w:rsidR="00000000" w:rsidRPr="00000000">
        <w:rPr>
          <w:rtl w:val="0"/>
        </w:rPr>
      </w:r>
    </w:p>
    <w:p w:rsidR="00000000" w:rsidDel="00000000" w:rsidP="00000000" w:rsidRDefault="00000000" w:rsidRPr="00000000" w14:paraId="0000001C">
      <w:pPr>
        <w:spacing w:line="276" w:lineRule="auto"/>
        <w:rPr>
          <w:sz w:val="24"/>
          <w:szCs w:val="24"/>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left"/>
        <w:rPr>
          <w:sz w:val="28"/>
          <w:szCs w:val="28"/>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left"/>
        <w:rPr>
          <w:sz w:val="28"/>
          <w:szCs w:val="28"/>
        </w:rPr>
      </w:pPr>
      <w:r w:rsidDel="00000000" w:rsidR="00000000" w:rsidRPr="00000000">
        <w:rPr>
          <w:rtl w:val="0"/>
        </w:rPr>
      </w:r>
    </w:p>
    <w:p w:rsidR="00000000" w:rsidDel="00000000" w:rsidP="00000000" w:rsidRDefault="00000000" w:rsidRPr="00000000" w14:paraId="0000001F">
      <w:pPr>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20">
      <w:pPr>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21">
      <w:pPr>
        <w:spacing w:line="276" w:lineRule="auto"/>
        <w:jc w:val="center"/>
        <w:rPr>
          <w:b w:val="1"/>
          <w:bCs w:val="1"/>
          <w:sz w:val="24"/>
          <w:szCs w:val="24"/>
        </w:rPr>
      </w:pPr>
      <w:r w:rsidDel="00000000" w:rsidR="00000000" w:rsidRPr="00000000">
        <w:rPr>
          <w:b w:val="1"/>
          <w:bCs w:val="1"/>
          <w:sz w:val="24"/>
          <w:szCs w:val="24"/>
          <w:rtl w:val="0"/>
        </w:rPr>
        <w:t xml:space="preserve">Puente 1H Summer Reading</w:t>
      </w:r>
    </w:p>
    <w:p w:rsidR="00000000" w:rsidDel="00000000" w:rsidP="00000000" w:rsidRDefault="00000000" w:rsidRPr="00000000" w14:paraId="00000022">
      <w:pPr>
        <w:spacing w:line="276" w:lineRule="auto"/>
        <w:jc w:val="center"/>
        <w:rPr>
          <w:sz w:val="24"/>
          <w:szCs w:val="24"/>
        </w:rPr>
      </w:pPr>
      <w:r w:rsidDel="00000000" w:rsidR="00000000" w:rsidRPr="00000000">
        <w:rPr>
          <w:i w:val="1"/>
          <w:iCs w:val="1"/>
          <w:sz w:val="24"/>
          <w:szCs w:val="24"/>
          <w:rtl w:val="0"/>
        </w:rPr>
        <w:t xml:space="preserve">Esperanza Rising</w:t>
      </w:r>
      <w:r w:rsidDel="00000000" w:rsidR="00000000" w:rsidRPr="00000000">
        <w:rPr>
          <w:sz w:val="24"/>
          <w:szCs w:val="24"/>
          <w:rtl w:val="0"/>
        </w:rPr>
        <w:t xml:space="preserve"> Reading Log</w:t>
      </w:r>
    </w:p>
    <w:p w:rsidR="00000000" w:rsidDel="00000000" w:rsidP="00000000" w:rsidRDefault="00000000" w:rsidRPr="00000000" w14:paraId="00000023">
      <w:pPr>
        <w:spacing w:line="276" w:lineRule="auto"/>
        <w:jc w:val="center"/>
        <w:rPr>
          <w:sz w:val="24"/>
          <w:szCs w:val="24"/>
        </w:rPr>
      </w:pPr>
      <w:r w:rsidDel="00000000" w:rsidR="00000000" w:rsidRPr="00000000">
        <w:rPr>
          <w:rtl w:val="0"/>
        </w:rPr>
      </w:r>
    </w:p>
    <w:p w:rsidR="00000000" w:rsidDel="00000000" w:rsidP="00000000" w:rsidRDefault="00000000" w:rsidRPr="00000000" w14:paraId="00000024">
      <w:pPr>
        <w:spacing w:line="276" w:lineRule="auto"/>
        <w:rPr>
          <w:sz w:val="24"/>
          <w:szCs w:val="24"/>
        </w:rPr>
      </w:pPr>
      <w:r w:rsidDel="00000000" w:rsidR="00000000" w:rsidRPr="00000000">
        <w:rPr>
          <w:sz w:val="24"/>
          <w:szCs w:val="24"/>
          <w:rtl w:val="0"/>
        </w:rPr>
        <w:t xml:space="preserve">You can check </w:t>
      </w:r>
      <w:r w:rsidDel="00000000" w:rsidR="00000000" w:rsidRPr="00000000">
        <w:rPr>
          <w:i w:val="1"/>
          <w:iCs w:val="1"/>
          <w:sz w:val="24"/>
          <w:szCs w:val="24"/>
          <w:rtl w:val="0"/>
        </w:rPr>
        <w:t xml:space="preserve">Esperanza Rising</w:t>
      </w:r>
      <w:r w:rsidDel="00000000" w:rsidR="00000000" w:rsidRPr="00000000">
        <w:rPr>
          <w:sz w:val="24"/>
          <w:szCs w:val="24"/>
          <w:rtl w:val="0"/>
        </w:rPr>
        <w:t xml:space="preserve"> out from the Marshall library or read it online </w:t>
      </w:r>
      <w:hyperlink r:id="rId11">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As you are reading, complete the following log. Be ready to discuss and write about this book when we’re back in school this August. </w:t>
      </w:r>
    </w:p>
    <w:p w:rsidR="00000000" w:rsidDel="00000000" w:rsidP="00000000" w:rsidRDefault="00000000" w:rsidRPr="00000000" w14:paraId="00000025">
      <w:pPr>
        <w:spacing w:line="276" w:lineRule="auto"/>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b w:val="1"/>
          <w:bCs w:val="1"/>
          <w:sz w:val="24"/>
          <w:szCs w:val="24"/>
          <w:rtl w:val="0"/>
        </w:rPr>
        <w:t xml:space="preserve">Please make sure annotations are IN YOUR OWN WORDS. Using Chatgpt, Grammarly, or other AI is not permitted. Ms. Tanefski would rather you try your best on your own and be wrong, than use AI to help you. This way she can start learning about who you are as a reader and writer! </w:t>
      </w:r>
      <w:r w:rsidDel="00000000" w:rsidR="00000000" w:rsidRPr="00000000">
        <w:rPr>
          <w:rtl w:val="0"/>
        </w:rPr>
      </w:r>
    </w:p>
    <w:p w:rsidR="00000000" w:rsidDel="00000000" w:rsidP="00000000" w:rsidRDefault="00000000" w:rsidRPr="00000000" w14:paraId="00000027">
      <w:pPr>
        <w:spacing w:line="276" w:lineRule="auto"/>
        <w:rPr>
          <w:sz w:val="24"/>
          <w:szCs w:val="24"/>
        </w:rPr>
      </w:pPr>
      <w:r w:rsidDel="00000000" w:rsidR="00000000" w:rsidRPr="00000000">
        <w:rPr>
          <w:rtl w:val="0"/>
        </w:rPr>
      </w:r>
    </w:p>
    <w:p w:rsidR="00000000" w:rsidDel="00000000" w:rsidP="00000000" w:rsidRDefault="00000000" w:rsidRPr="00000000" w14:paraId="00000028">
      <w:pPr>
        <w:spacing w:line="360" w:lineRule="auto"/>
        <w:rPr>
          <w:sz w:val="24"/>
          <w:szCs w:val="24"/>
        </w:rPr>
      </w:pPr>
      <w:r w:rsidDel="00000000" w:rsidR="00000000" w:rsidRPr="00000000">
        <w:rPr>
          <w:sz w:val="24"/>
          <w:szCs w:val="24"/>
          <w:rtl w:val="0"/>
        </w:rPr>
        <w:t xml:space="preserve">For </w:t>
      </w:r>
      <w:r w:rsidDel="00000000" w:rsidR="00000000" w:rsidRPr="00000000">
        <w:rPr>
          <w:b w:val="1"/>
          <w:bCs w:val="1"/>
          <w:color w:val="ff0000"/>
          <w:sz w:val="24"/>
          <w:szCs w:val="24"/>
          <w:u w:val="single"/>
          <w:rtl w:val="0"/>
        </w:rPr>
        <w:t xml:space="preserve">each</w:t>
      </w:r>
      <w:r w:rsidDel="00000000" w:rsidR="00000000" w:rsidRPr="00000000">
        <w:rPr>
          <w:sz w:val="24"/>
          <w:szCs w:val="24"/>
          <w:rtl w:val="0"/>
        </w:rPr>
        <w:t xml:space="preserve"> chapter, complete at least </w:t>
      </w:r>
      <w:r w:rsidDel="00000000" w:rsidR="00000000" w:rsidRPr="00000000">
        <w:rPr>
          <w:b w:val="1"/>
          <w:bCs w:val="1"/>
          <w:color w:val="ff0000"/>
          <w:sz w:val="24"/>
          <w:szCs w:val="24"/>
          <w:u w:val="single"/>
          <w:rtl w:val="0"/>
        </w:rPr>
        <w:t xml:space="preserve">one</w:t>
      </w:r>
      <w:r w:rsidDel="00000000" w:rsidR="00000000" w:rsidRPr="00000000">
        <w:rPr>
          <w:sz w:val="24"/>
          <w:szCs w:val="24"/>
          <w:rtl w:val="0"/>
        </w:rPr>
        <w:t xml:space="preserve"> of the following reading activities:</w:t>
      </w:r>
    </w:p>
    <w:p w:rsidR="00000000" w:rsidDel="00000000" w:rsidP="00000000" w:rsidRDefault="00000000" w:rsidRPr="00000000" w14:paraId="00000029">
      <w:pPr>
        <w:numPr>
          <w:ilvl w:val="0"/>
          <w:numId w:val="1"/>
        </w:numPr>
        <w:spacing w:line="360" w:lineRule="auto"/>
        <w:ind w:left="720" w:hanging="360"/>
        <w:rPr>
          <w:sz w:val="24"/>
          <w:szCs w:val="24"/>
        </w:rPr>
      </w:pPr>
      <w:r w:rsidDel="00000000" w:rsidR="00000000" w:rsidRPr="00000000">
        <w:rPr>
          <w:sz w:val="24"/>
          <w:szCs w:val="24"/>
          <w:rtl w:val="0"/>
        </w:rPr>
        <w:t xml:space="preserve">Identify and discuss symbolism (the deeper, figurative meaning behind the foods)</w:t>
      </w:r>
    </w:p>
    <w:p w:rsidR="00000000" w:rsidDel="00000000" w:rsidP="00000000" w:rsidRDefault="00000000" w:rsidRPr="00000000" w14:paraId="0000002A">
      <w:pPr>
        <w:spacing w:line="360" w:lineRule="auto"/>
        <w:ind w:left="720" w:firstLine="0"/>
        <w:rPr>
          <w:i w:val="1"/>
          <w:iCs w:val="1"/>
          <w:sz w:val="24"/>
          <w:szCs w:val="24"/>
        </w:rPr>
      </w:pPr>
      <w:r w:rsidDel="00000000" w:rsidR="00000000" w:rsidRPr="00000000">
        <w:rPr>
          <w:i w:val="1"/>
          <w:iCs w:val="1"/>
          <w:sz w:val="24"/>
          <w:szCs w:val="24"/>
          <w:rtl w:val="0"/>
        </w:rPr>
        <w:t xml:space="preserve">– For example: the American flag</w:t>
      </w:r>
    </w:p>
    <w:p w:rsidR="00000000" w:rsidDel="00000000" w:rsidP="00000000" w:rsidRDefault="00000000" w:rsidRPr="00000000" w14:paraId="0000002B">
      <w:pPr>
        <w:spacing w:line="360" w:lineRule="auto"/>
        <w:ind w:left="720" w:firstLine="0"/>
        <w:rPr>
          <w:sz w:val="24"/>
          <w:szCs w:val="24"/>
        </w:rPr>
      </w:pPr>
      <w:r w:rsidDel="00000000" w:rsidR="00000000" w:rsidRPr="00000000">
        <w:rPr>
          <w:sz w:val="24"/>
          <w:szCs w:val="24"/>
          <w:rtl w:val="0"/>
        </w:rPr>
        <w:t xml:space="preserve">LITERALLY = a piece of colored fabric</w:t>
      </w:r>
    </w:p>
    <w:p w:rsidR="00000000" w:rsidDel="00000000" w:rsidP="00000000" w:rsidRDefault="00000000" w:rsidRPr="00000000" w14:paraId="0000002C">
      <w:pPr>
        <w:spacing w:line="360" w:lineRule="auto"/>
        <w:ind w:left="720" w:firstLine="0"/>
        <w:rPr>
          <w:sz w:val="24"/>
          <w:szCs w:val="24"/>
        </w:rPr>
      </w:pPr>
      <w:r w:rsidDel="00000000" w:rsidR="00000000" w:rsidRPr="00000000">
        <w:rPr>
          <w:sz w:val="24"/>
          <w:szCs w:val="24"/>
          <w:rtl w:val="0"/>
        </w:rPr>
        <w:t xml:space="preserve">SYMBOLIC (figurative) = represents freedom and independence in our country</w:t>
      </w:r>
    </w:p>
    <w:p w:rsidR="00000000" w:rsidDel="00000000" w:rsidP="00000000" w:rsidRDefault="00000000" w:rsidRPr="00000000" w14:paraId="0000002D">
      <w:pPr>
        <w:numPr>
          <w:ilvl w:val="0"/>
          <w:numId w:val="1"/>
        </w:numPr>
        <w:spacing w:line="360" w:lineRule="auto"/>
        <w:ind w:left="720" w:hanging="360"/>
        <w:rPr>
          <w:sz w:val="24"/>
          <w:szCs w:val="24"/>
        </w:rPr>
      </w:pPr>
      <w:r w:rsidDel="00000000" w:rsidR="00000000" w:rsidRPr="00000000">
        <w:rPr>
          <w:sz w:val="24"/>
          <w:szCs w:val="24"/>
          <w:rtl w:val="0"/>
        </w:rPr>
        <w:t xml:space="preserve">Summarize the chapter and find at least two new vocabulary words to define. </w:t>
      </w:r>
    </w:p>
    <w:p w:rsidR="00000000" w:rsidDel="00000000" w:rsidP="00000000" w:rsidRDefault="00000000" w:rsidRPr="00000000" w14:paraId="0000002E">
      <w:pPr>
        <w:numPr>
          <w:ilvl w:val="0"/>
          <w:numId w:val="1"/>
        </w:numPr>
        <w:spacing w:line="360" w:lineRule="auto"/>
        <w:ind w:left="720" w:hanging="360"/>
        <w:rPr>
          <w:sz w:val="24"/>
          <w:szCs w:val="24"/>
        </w:rPr>
      </w:pPr>
      <w:r w:rsidDel="00000000" w:rsidR="00000000" w:rsidRPr="00000000">
        <w:rPr>
          <w:sz w:val="24"/>
          <w:szCs w:val="24"/>
          <w:rtl w:val="0"/>
        </w:rPr>
        <w:t xml:space="preserve">Choose a strong line (quote) and explain its meaning. Include the page number!</w:t>
      </w:r>
    </w:p>
    <w:p w:rsidR="00000000" w:rsidDel="00000000" w:rsidP="00000000" w:rsidRDefault="00000000" w:rsidRPr="00000000" w14:paraId="0000002F">
      <w:pPr>
        <w:numPr>
          <w:ilvl w:val="0"/>
          <w:numId w:val="1"/>
        </w:numPr>
        <w:spacing w:line="360" w:lineRule="auto"/>
        <w:ind w:left="720" w:hanging="360"/>
        <w:rPr>
          <w:sz w:val="24"/>
          <w:szCs w:val="24"/>
        </w:rPr>
      </w:pPr>
      <w:r w:rsidDel="00000000" w:rsidR="00000000" w:rsidRPr="00000000">
        <w:rPr>
          <w:sz w:val="24"/>
          <w:szCs w:val="24"/>
          <w:rtl w:val="0"/>
        </w:rPr>
        <w:t xml:space="preserve">Explain how you relate to events or characters in the chapter. </w:t>
      </w:r>
    </w:p>
    <w:p w:rsidR="00000000" w:rsidDel="00000000" w:rsidP="00000000" w:rsidRDefault="00000000" w:rsidRPr="00000000" w14:paraId="00000030">
      <w:pPr>
        <w:spacing w:line="276" w:lineRule="auto"/>
        <w:rPr>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6990"/>
        <w:tblGridChange w:id="0">
          <w:tblGrid>
            <w:gridCol w:w="2370"/>
            <w:gridCol w:w="6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jc w:val="center"/>
              <w:rPr>
                <w:i w:val="1"/>
                <w:iCs w:val="1"/>
                <w:sz w:val="24"/>
                <w:szCs w:val="24"/>
              </w:rPr>
            </w:pPr>
            <w:r w:rsidDel="00000000" w:rsidR="00000000" w:rsidRPr="00000000">
              <w:rPr>
                <w:i w:val="1"/>
                <w:iCs w:val="1"/>
                <w:sz w:val="24"/>
                <w:szCs w:val="24"/>
                <w:rtl w:val="0"/>
              </w:rPr>
              <w:t xml:space="preserve">Chapter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jc w:val="center"/>
              <w:rPr>
                <w:i w:val="1"/>
                <w:iCs w:val="1"/>
                <w:sz w:val="24"/>
                <w:szCs w:val="24"/>
              </w:rPr>
            </w:pPr>
            <w:r w:rsidDel="00000000" w:rsidR="00000000" w:rsidRPr="00000000">
              <w:rPr>
                <w:i w:val="1"/>
                <w:iCs w:val="1"/>
                <w:sz w:val="24"/>
                <w:szCs w:val="24"/>
                <w:rtl w:val="0"/>
              </w:rPr>
              <w:t xml:space="preserve">Response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rPr>
                <w:sz w:val="24"/>
                <w:szCs w:val="24"/>
              </w:rPr>
            </w:pPr>
            <w:r w:rsidDel="00000000" w:rsidR="00000000" w:rsidRPr="00000000">
              <w:rPr>
                <w:sz w:val="24"/>
                <w:szCs w:val="24"/>
                <w:rtl w:val="0"/>
              </w:rPr>
              <w:t xml:space="preserve">1. Aguascalientes, Mexico 1924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rPr>
                <w:sz w:val="24"/>
                <w:szCs w:val="24"/>
              </w:rPr>
            </w:pPr>
            <w:r w:rsidDel="00000000" w:rsidR="00000000" w:rsidRPr="00000000">
              <w:rPr>
                <w:sz w:val="24"/>
                <w:szCs w:val="24"/>
                <w:rtl w:val="0"/>
              </w:rPr>
              <w:t xml:space="preserve">2. Las uvas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rPr>
                <w:sz w:val="24"/>
                <w:szCs w:val="24"/>
              </w:rPr>
            </w:pPr>
            <w:r w:rsidDel="00000000" w:rsidR="00000000" w:rsidRPr="00000000">
              <w:rPr>
                <w:rtl w:val="0"/>
              </w:rPr>
            </w:r>
          </w:p>
          <w:p w:rsidR="00000000" w:rsidDel="00000000" w:rsidP="00000000" w:rsidRDefault="00000000" w:rsidRPr="00000000" w14:paraId="00000037">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sz w:val="24"/>
                <w:szCs w:val="24"/>
              </w:rPr>
            </w:pPr>
            <w:r w:rsidDel="00000000" w:rsidR="00000000" w:rsidRPr="00000000">
              <w:rPr>
                <w:sz w:val="24"/>
                <w:szCs w:val="24"/>
                <w:rtl w:val="0"/>
              </w:rPr>
              <w:t xml:space="preserve">3. Las papayas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rPr>
                <w:sz w:val="24"/>
                <w:szCs w:val="24"/>
              </w:rPr>
            </w:pPr>
            <w:r w:rsidDel="00000000" w:rsidR="00000000" w:rsidRPr="00000000">
              <w:rPr>
                <w:rtl w:val="0"/>
              </w:rPr>
            </w:r>
          </w:p>
          <w:p w:rsidR="00000000" w:rsidDel="00000000" w:rsidP="00000000" w:rsidRDefault="00000000" w:rsidRPr="00000000" w14:paraId="0000003A">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sz w:val="24"/>
                <w:szCs w:val="24"/>
              </w:rPr>
            </w:pPr>
            <w:r w:rsidDel="00000000" w:rsidR="00000000" w:rsidRPr="00000000">
              <w:rPr>
                <w:sz w:val="24"/>
                <w:szCs w:val="24"/>
                <w:rtl w:val="0"/>
              </w:rPr>
              <w:t xml:space="preserve">4. Los higos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sz w:val="24"/>
                <w:szCs w:val="24"/>
              </w:rPr>
            </w:pPr>
            <w:r w:rsidDel="00000000" w:rsidR="00000000" w:rsidRPr="00000000">
              <w:rPr>
                <w:rtl w:val="0"/>
              </w:rPr>
            </w:r>
          </w:p>
          <w:p w:rsidR="00000000" w:rsidDel="00000000" w:rsidP="00000000" w:rsidRDefault="00000000" w:rsidRPr="00000000" w14:paraId="0000003D">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sz w:val="24"/>
                <w:szCs w:val="24"/>
              </w:rPr>
            </w:pPr>
            <w:r w:rsidDel="00000000" w:rsidR="00000000" w:rsidRPr="00000000">
              <w:rPr>
                <w:sz w:val="24"/>
                <w:szCs w:val="24"/>
                <w:rtl w:val="0"/>
              </w:rPr>
              <w:t xml:space="preserve">5. Las guayabas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sz w:val="24"/>
                <w:szCs w:val="24"/>
              </w:rPr>
            </w:pPr>
            <w:r w:rsidDel="00000000" w:rsidR="00000000" w:rsidRPr="00000000">
              <w:rPr>
                <w:rtl w:val="0"/>
              </w:rPr>
            </w:r>
          </w:p>
          <w:p w:rsidR="00000000" w:rsidDel="00000000" w:rsidP="00000000" w:rsidRDefault="00000000" w:rsidRPr="00000000" w14:paraId="00000040">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rPr>
                <w:sz w:val="24"/>
                <w:szCs w:val="24"/>
              </w:rPr>
            </w:pPr>
            <w:r w:rsidDel="00000000" w:rsidR="00000000" w:rsidRPr="00000000">
              <w:rPr>
                <w:sz w:val="24"/>
                <w:szCs w:val="24"/>
                <w:rtl w:val="0"/>
              </w:rPr>
              <w:t xml:space="preserve">6. Los melones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rPr>
                <w:sz w:val="24"/>
                <w:szCs w:val="24"/>
              </w:rPr>
            </w:pPr>
            <w:r w:rsidDel="00000000" w:rsidR="00000000" w:rsidRPr="00000000">
              <w:rPr>
                <w:rtl w:val="0"/>
              </w:rPr>
            </w:r>
          </w:p>
          <w:p w:rsidR="00000000" w:rsidDel="00000000" w:rsidP="00000000" w:rsidRDefault="00000000" w:rsidRPr="00000000" w14:paraId="00000043">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rPr>
                <w:sz w:val="24"/>
                <w:szCs w:val="24"/>
              </w:rPr>
            </w:pPr>
            <w:r w:rsidDel="00000000" w:rsidR="00000000" w:rsidRPr="00000000">
              <w:rPr>
                <w:sz w:val="24"/>
                <w:szCs w:val="24"/>
                <w:rtl w:val="0"/>
              </w:rPr>
              <w:t xml:space="preserve">7. Las cebollas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rPr>
                <w:sz w:val="24"/>
                <w:szCs w:val="24"/>
              </w:rPr>
            </w:pPr>
            <w:r w:rsidDel="00000000" w:rsidR="00000000" w:rsidRPr="00000000">
              <w:rPr>
                <w:rtl w:val="0"/>
              </w:rPr>
            </w:r>
          </w:p>
          <w:p w:rsidR="00000000" w:rsidDel="00000000" w:rsidP="00000000" w:rsidRDefault="00000000" w:rsidRPr="00000000" w14:paraId="00000046">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rPr>
                <w:sz w:val="24"/>
                <w:szCs w:val="24"/>
              </w:rPr>
            </w:pPr>
            <w:r w:rsidDel="00000000" w:rsidR="00000000" w:rsidRPr="00000000">
              <w:rPr>
                <w:sz w:val="24"/>
                <w:szCs w:val="24"/>
                <w:rtl w:val="0"/>
              </w:rPr>
              <w:t xml:space="preserve">8. Las almendras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rPr>
                <w:sz w:val="24"/>
                <w:szCs w:val="24"/>
              </w:rPr>
            </w:pPr>
            <w:r w:rsidDel="00000000" w:rsidR="00000000" w:rsidRPr="00000000">
              <w:rPr>
                <w:rtl w:val="0"/>
              </w:rPr>
            </w:r>
          </w:p>
          <w:p w:rsidR="00000000" w:rsidDel="00000000" w:rsidP="00000000" w:rsidRDefault="00000000" w:rsidRPr="00000000" w14:paraId="00000049">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rPr>
                <w:sz w:val="24"/>
                <w:szCs w:val="24"/>
              </w:rPr>
            </w:pPr>
            <w:r w:rsidDel="00000000" w:rsidR="00000000" w:rsidRPr="00000000">
              <w:rPr>
                <w:sz w:val="24"/>
                <w:szCs w:val="24"/>
                <w:rtl w:val="0"/>
              </w:rPr>
              <w:t xml:space="preserve">9. Las ciruelas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rPr>
                <w:sz w:val="24"/>
                <w:szCs w:val="24"/>
              </w:rPr>
            </w:pPr>
            <w:r w:rsidDel="00000000" w:rsidR="00000000" w:rsidRPr="00000000">
              <w:rPr>
                <w:rtl w:val="0"/>
              </w:rPr>
            </w:r>
          </w:p>
          <w:p w:rsidR="00000000" w:rsidDel="00000000" w:rsidP="00000000" w:rsidRDefault="00000000" w:rsidRPr="00000000" w14:paraId="0000004C">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rPr>
                <w:sz w:val="24"/>
                <w:szCs w:val="24"/>
              </w:rPr>
            </w:pPr>
            <w:r w:rsidDel="00000000" w:rsidR="00000000" w:rsidRPr="00000000">
              <w:rPr>
                <w:sz w:val="24"/>
                <w:szCs w:val="24"/>
                <w:rtl w:val="0"/>
              </w:rPr>
              <w:t xml:space="preserve">10. Las papas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rPr>
                <w:sz w:val="24"/>
                <w:szCs w:val="24"/>
              </w:rPr>
            </w:pPr>
            <w:r w:rsidDel="00000000" w:rsidR="00000000" w:rsidRPr="00000000">
              <w:rPr>
                <w:rtl w:val="0"/>
              </w:rPr>
            </w:r>
          </w:p>
          <w:p w:rsidR="00000000" w:rsidDel="00000000" w:rsidP="00000000" w:rsidRDefault="00000000" w:rsidRPr="00000000" w14:paraId="0000004F">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rPr>
                <w:sz w:val="24"/>
                <w:szCs w:val="24"/>
              </w:rPr>
            </w:pPr>
            <w:r w:rsidDel="00000000" w:rsidR="00000000" w:rsidRPr="00000000">
              <w:rPr>
                <w:sz w:val="24"/>
                <w:szCs w:val="24"/>
                <w:rtl w:val="0"/>
              </w:rPr>
              <w:t xml:space="preserve">11. Los aguacates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rPr>
                <w:sz w:val="24"/>
                <w:szCs w:val="24"/>
              </w:rPr>
            </w:pPr>
            <w:r w:rsidDel="00000000" w:rsidR="00000000" w:rsidRPr="00000000">
              <w:rPr>
                <w:rtl w:val="0"/>
              </w:rPr>
            </w:r>
          </w:p>
          <w:p w:rsidR="00000000" w:rsidDel="00000000" w:rsidP="00000000" w:rsidRDefault="00000000" w:rsidRPr="00000000" w14:paraId="00000052">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rPr>
                <w:sz w:val="24"/>
                <w:szCs w:val="24"/>
              </w:rPr>
            </w:pPr>
            <w:r w:rsidDel="00000000" w:rsidR="00000000" w:rsidRPr="00000000">
              <w:rPr>
                <w:sz w:val="24"/>
                <w:szCs w:val="24"/>
                <w:rtl w:val="0"/>
              </w:rPr>
              <w:t xml:space="preserve">12. Los esparragos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rPr>
                <w:sz w:val="24"/>
                <w:szCs w:val="24"/>
              </w:rPr>
            </w:pPr>
            <w:r w:rsidDel="00000000" w:rsidR="00000000" w:rsidRPr="00000000">
              <w:rPr>
                <w:rtl w:val="0"/>
              </w:rPr>
            </w:r>
          </w:p>
          <w:p w:rsidR="00000000" w:rsidDel="00000000" w:rsidP="00000000" w:rsidRDefault="00000000" w:rsidRPr="00000000" w14:paraId="00000055">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rPr>
                <w:sz w:val="24"/>
                <w:szCs w:val="24"/>
              </w:rPr>
            </w:pPr>
            <w:r w:rsidDel="00000000" w:rsidR="00000000" w:rsidRPr="00000000">
              <w:rPr>
                <w:sz w:val="24"/>
                <w:szCs w:val="24"/>
                <w:rtl w:val="0"/>
              </w:rPr>
              <w:t xml:space="preserve">13. Los duraznos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rPr>
                <w:sz w:val="24"/>
                <w:szCs w:val="24"/>
              </w:rPr>
            </w:pPr>
            <w:r w:rsidDel="00000000" w:rsidR="00000000" w:rsidRPr="00000000">
              <w:rPr>
                <w:rtl w:val="0"/>
              </w:rPr>
            </w:r>
          </w:p>
          <w:p w:rsidR="00000000" w:rsidDel="00000000" w:rsidP="00000000" w:rsidRDefault="00000000" w:rsidRPr="00000000" w14:paraId="00000058">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rPr>
                <w:sz w:val="24"/>
                <w:szCs w:val="24"/>
              </w:rPr>
            </w:pPr>
            <w:r w:rsidDel="00000000" w:rsidR="00000000" w:rsidRPr="00000000">
              <w:rPr>
                <w:sz w:val="24"/>
                <w:szCs w:val="24"/>
                <w:rtl w:val="0"/>
              </w:rPr>
              <w:t xml:space="preserve">14. Las uvas</w:t>
            </w:r>
          </w:p>
          <w:p w:rsidR="00000000" w:rsidDel="00000000" w:rsidP="00000000" w:rsidRDefault="00000000" w:rsidRPr="00000000" w14:paraId="0000005A">
            <w:pPr>
              <w:widowControl w:val="0"/>
              <w:rPr>
                <w:b w:val="1"/>
                <w:bCs w:val="1"/>
                <w:sz w:val="24"/>
                <w:szCs w:val="24"/>
              </w:rPr>
            </w:pPr>
            <w:r w:rsidDel="00000000" w:rsidR="00000000" w:rsidRPr="00000000">
              <w:rPr>
                <w:b w:val="1"/>
                <w:bCs w:val="1"/>
                <w:sz w:val="24"/>
                <w:szCs w:val="24"/>
                <w:rtl w:val="0"/>
              </w:rPr>
              <w:t xml:space="preserve">*Why do you think this chapter repeats?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rPr>
                <w:sz w:val="24"/>
                <w:szCs w:val="24"/>
              </w:rPr>
            </w:pPr>
            <w:r w:rsidDel="00000000" w:rsidR="00000000" w:rsidRPr="00000000">
              <w:rPr>
                <w:rtl w:val="0"/>
              </w:rPr>
            </w:r>
          </w:p>
        </w:tc>
      </w:tr>
    </w:tbl>
    <w:p w:rsidR="00000000" w:rsidDel="00000000" w:rsidP="00000000" w:rsidRDefault="00000000" w:rsidRPr="00000000" w14:paraId="0000005C">
      <w:pPr>
        <w:spacing w:line="276" w:lineRule="auto"/>
        <w:rPr>
          <w:sz w:val="24"/>
          <w:szCs w:val="24"/>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left"/>
        <w:rPr>
          <w:sz w:val="28"/>
          <w:szCs w:val="28"/>
        </w:rPr>
      </w:pPr>
      <w:r w:rsidDel="00000000" w:rsidR="00000000" w:rsidRPr="00000000">
        <w:rPr>
          <w:rtl w:val="0"/>
        </w:rPr>
      </w:r>
    </w:p>
    <w:sectPr>
      <w:headerReference r:id="rId12" w:type="default"/>
      <w:footerReference r:id="rId13" w:type="default"/>
      <w:pgSz w:h="15840" w:w="12240" w:orient="portrait"/>
      <w:pgMar w:bottom="720" w:top="720" w:left="806" w:right="806"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 w:name="Questrial">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720" w:before="0" w:line="240" w:lineRule="auto"/>
      <w:ind w:right="360"/>
      <w:rPr>
        <w:rFonts w:ascii="Times New Roman" w:cs="Times New Roman" w:eastAsia="Times New Roman" w:hAnsi="Times New Roman"/>
        <w:b w:val="0"/>
        <w:bCs w:val="0"/>
        <w:sz w:val="20"/>
        <w:szCs w:val="2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Style w:val="Heading1"/>
      <w:jc w:val="center"/>
      <w:rPr>
        <w:rFonts w:ascii="Times New Roman" w:cs="Times New Roman" w:eastAsia="Times New Roman" w:hAnsi="Times New Roman"/>
        <w:sz w:val="24"/>
        <w:szCs w:val="24"/>
      </w:rPr>
    </w:pPr>
    <w:bookmarkStart w:colFirst="0" w:colLast="0" w:name="_47l37h9sam95" w:id="1"/>
    <w:bookmarkEnd w:id="1"/>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1033"/>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0" w:before="0" w:line="240" w:lineRule="auto"/>
      <w:ind w:left="432" w:hanging="432"/>
    </w:pPr>
    <w:rPr>
      <w:rFonts w:ascii="Tahoma" w:cs="Tahoma" w:eastAsia="Tahoma" w:hAnsi="Tahoma"/>
      <w:b w:val="0"/>
      <w:bCs w:val="0"/>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widowControl w:val="1"/>
      <w:spacing w:after="60" w:before="240" w:line="240" w:lineRule="auto"/>
      <w:ind w:left="720" w:hanging="720"/>
    </w:pPr>
    <w:rPr>
      <w:rFonts w:ascii="Arial" w:cs="Arial" w:eastAsia="Arial" w:hAnsi="Arial"/>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widowControl w:val="1"/>
      <w:spacing w:after="0" w:before="0" w:line="240" w:lineRule="auto"/>
      <w:jc w:val="center"/>
    </w:pPr>
    <w:rPr>
      <w:rFonts w:ascii="Times New Roman" w:cs="Times New Roman" w:eastAsia="Times New Roman" w:hAnsi="Times New Roman"/>
      <w:b w:val="1"/>
      <w:bCs w:val="1"/>
      <w:sz w:val="20"/>
      <w:szCs w:val="20"/>
      <w:vertAlign w:val="baseline"/>
    </w:rPr>
  </w:style>
  <w:style w:type="paragraph" w:styleId="Subtitle">
    <w:name w:val="Subtitle"/>
    <w:basedOn w:val="Normal"/>
    <w:next w:val="Normal"/>
    <w:pPr>
      <w:keepNext w:val="1"/>
      <w:keepLines w:val="1"/>
      <w:pageBreakBefore w:val="0"/>
      <w:widowControl w:val="1"/>
      <w:spacing w:after="120" w:before="240" w:line="240" w:lineRule="auto"/>
      <w:jc w:val="center"/>
    </w:pPr>
    <w:rPr>
      <w:rFonts w:ascii="Arial" w:cs="Arial" w:eastAsia="Arial" w:hAnsi="Arial"/>
      <w:b w:val="0"/>
      <w:bCs w:val="0"/>
      <w:i w:val="1"/>
      <w:iCs w:val="1"/>
      <w:color w:val="666666"/>
      <w:sz w:val="28"/>
      <w:szCs w:val="28"/>
      <w:vertAlign w:val="baseline"/>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online.flipbuilder.com/fdyv/dsop/index.html" TargetMode="External"/><Relationship Id="rId10" Type="http://schemas.openxmlformats.org/officeDocument/2006/relationships/hyperlink" Target="mailto:tanefski.lauren@pusd.us"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anefski.lauren@pusd.us"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drive.google.com/file/d/16QogYy2Wp_mLDJ_rIOVDFtk5uh5Lsa3a/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Questria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