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808080" w:space="1" w:sz="12" w:val="single"/>
        </w:pBdr>
        <w:tabs>
          <w:tab w:val="left" w:leader="none" w:pos="9360"/>
        </w:tabs>
        <w:spacing w:line="276" w:lineRule="auto"/>
        <w:rPr>
          <w:b w:val="1"/>
          <w:bCs w:val="1"/>
          <w:sz w:val="36"/>
          <w:szCs w:val="36"/>
        </w:rPr>
      </w:pPr>
      <w:r w:rsidDel="00000000" w:rsidR="00000000" w:rsidRPr="00000000">
        <w:rPr>
          <w:sz w:val="36"/>
          <w:szCs w:val="36"/>
          <w:rtl w:val="0"/>
        </w:rPr>
        <w:t xml:space="preserve">Joint Operating Committee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5314950</wp:posOffset>
            </wp:positionH>
            <wp:positionV relativeFrom="paragraph">
              <wp:posOffset>-247648</wp:posOffset>
            </wp:positionV>
            <wp:extent cx="1587500" cy="137160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587500" cy="1371600"/>
                    </a:xfrm>
                    <a:prstGeom prst="rect"/>
                    <a:ln/>
                  </pic:spPr>
                </pic:pic>
              </a:graphicData>
            </a:graphic>
          </wp:anchor>
        </w:drawing>
      </w:r>
    </w:p>
    <w:p w:rsidR="00000000" w:rsidDel="00000000" w:rsidP="00000000" w:rsidRDefault="00000000" w:rsidRPr="00000000" w14:paraId="00000002">
      <w:pPr>
        <w:spacing w:line="240" w:lineRule="auto"/>
        <w:rPr>
          <w:sz w:val="20"/>
          <w:szCs w:val="20"/>
        </w:rPr>
      </w:pPr>
      <w:r w:rsidDel="00000000" w:rsidR="00000000" w:rsidRPr="00000000">
        <w:rPr>
          <w:sz w:val="20"/>
          <w:szCs w:val="20"/>
          <w:rtl w:val="0"/>
        </w:rPr>
        <w:t xml:space="preserve">77 Graterford Road</w:t>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Limerick, Pennsylvania 19468</w:t>
      </w:r>
    </w:p>
    <w:p w:rsidR="00000000" w:rsidDel="00000000" w:rsidP="00000000" w:rsidRDefault="00000000" w:rsidRPr="00000000" w14:paraId="00000004">
      <w:pPr>
        <w:tabs>
          <w:tab w:val="center" w:leader="none" w:pos="4860"/>
          <w:tab w:val="right" w:leader="none" w:pos="9990"/>
        </w:tabs>
        <w:spacing w:line="240" w:lineRule="auto"/>
        <w:rPr>
          <w:sz w:val="20"/>
          <w:szCs w:val="20"/>
        </w:rPr>
      </w:pPr>
      <w:r w:rsidDel="00000000" w:rsidR="00000000" w:rsidRPr="00000000">
        <w:rPr>
          <w:sz w:val="20"/>
          <w:szCs w:val="20"/>
          <w:rtl w:val="0"/>
        </w:rPr>
        <w:t xml:space="preserve">Phone 610 – 489-7272</w:t>
      </w:r>
    </w:p>
    <w:p w:rsidR="00000000" w:rsidDel="00000000" w:rsidP="00000000" w:rsidRDefault="00000000" w:rsidRPr="00000000" w14:paraId="00000005">
      <w:pPr>
        <w:tabs>
          <w:tab w:val="center" w:leader="none" w:pos="4860"/>
          <w:tab w:val="right" w:leader="none" w:pos="9990"/>
        </w:tabs>
        <w:spacing w:line="240" w:lineRule="auto"/>
        <w:rPr>
          <w:sz w:val="20"/>
          <w:szCs w:val="20"/>
        </w:rPr>
      </w:pPr>
      <w:r w:rsidDel="00000000" w:rsidR="00000000" w:rsidRPr="00000000">
        <w:rPr>
          <w:sz w:val="20"/>
          <w:szCs w:val="20"/>
          <w:rtl w:val="0"/>
        </w:rPr>
        <w:t xml:space="preserve">www.westerncenter.org </w:t>
      </w:r>
    </w:p>
    <w:p w:rsidR="00000000" w:rsidDel="00000000" w:rsidP="00000000" w:rsidRDefault="00000000" w:rsidRPr="00000000" w14:paraId="00000006">
      <w:pPr>
        <w:tabs>
          <w:tab w:val="center" w:leader="none" w:pos="4860"/>
          <w:tab w:val="right" w:leader="none" w:pos="999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7">
      <w:pPr>
        <w:pStyle w:val="Heading5"/>
        <w:keepLines w:val="0"/>
        <w:spacing w:after="0" w:before="0" w:line="276" w:lineRule="auto"/>
        <w:jc w:val="center"/>
        <w:rPr>
          <w:b w:val="1"/>
          <w:bCs w:val="1"/>
          <w:smallCaps w:val="1"/>
          <w:color w:val="000000"/>
          <w:sz w:val="28"/>
          <w:szCs w:val="28"/>
        </w:rPr>
      </w:pPr>
      <w:r w:rsidDel="00000000" w:rsidR="00000000" w:rsidRPr="00000000">
        <w:rPr>
          <w:b w:val="1"/>
          <w:bCs w:val="1"/>
          <w:smallCaps w:val="1"/>
          <w:color w:val="000000"/>
          <w:sz w:val="28"/>
          <w:szCs w:val="28"/>
          <w:rtl w:val="0"/>
        </w:rPr>
        <w:t xml:space="preserve">Regular Meeting of Western Montgomery Career &amp; Technology Center</w:t>
      </w:r>
    </w:p>
    <w:p w:rsidR="00000000" w:rsidDel="00000000" w:rsidP="00000000" w:rsidRDefault="00000000" w:rsidRPr="00000000" w14:paraId="00000008">
      <w:pPr>
        <w:spacing w:line="276" w:lineRule="auto"/>
        <w:jc w:val="center"/>
        <w:rPr>
          <w:b w:val="1"/>
          <w:bCs w:val="1"/>
          <w:sz w:val="28"/>
          <w:szCs w:val="28"/>
        </w:rPr>
      </w:pPr>
      <w:r w:rsidDel="00000000" w:rsidR="00000000" w:rsidRPr="00000000">
        <w:rPr>
          <w:b w:val="1"/>
          <w:bCs w:val="1"/>
          <w:sz w:val="28"/>
          <w:szCs w:val="28"/>
          <w:rtl w:val="0"/>
        </w:rPr>
        <w:t xml:space="preserve">Monday, March 2, 2026</w:t>
      </w:r>
    </w:p>
    <w:p w:rsidR="00000000" w:rsidDel="00000000" w:rsidP="00000000" w:rsidRDefault="00000000" w:rsidRPr="00000000" w14:paraId="00000009">
      <w:pPr>
        <w:spacing w:line="276" w:lineRule="auto"/>
        <w:jc w:val="center"/>
        <w:rPr>
          <w:b w:val="1"/>
          <w:bCs w:val="1"/>
          <w:sz w:val="28"/>
          <w:szCs w:val="28"/>
        </w:rPr>
      </w:pPr>
      <w:r w:rsidDel="00000000" w:rsidR="00000000" w:rsidRPr="00000000">
        <w:rPr>
          <w:b w:val="1"/>
          <w:bCs w:val="1"/>
          <w:sz w:val="28"/>
          <w:szCs w:val="28"/>
          <w:rtl w:val="0"/>
        </w:rPr>
        <w:t xml:space="preserve">7:00 PM in the Boardroom</w:t>
      </w:r>
    </w:p>
    <w:p w:rsidR="00000000" w:rsidDel="00000000" w:rsidP="00000000" w:rsidRDefault="00000000" w:rsidRPr="00000000" w14:paraId="0000000A">
      <w:pPr>
        <w:pStyle w:val="Heading5"/>
        <w:keepLines w:val="0"/>
        <w:spacing w:after="0" w:before="0" w:line="276" w:lineRule="auto"/>
        <w:jc w:val="center"/>
        <w:rPr>
          <w:b w:val="1"/>
          <w:bCs w:val="1"/>
          <w:smallCaps w:val="1"/>
          <w:color w:val="000000"/>
          <w:sz w:val="36"/>
          <w:szCs w:val="36"/>
        </w:rPr>
      </w:pPr>
      <w:r w:rsidDel="00000000" w:rsidR="00000000" w:rsidRPr="00000000">
        <w:rPr>
          <w:b w:val="1"/>
          <w:bCs w:val="1"/>
          <w:smallCaps w:val="1"/>
          <w:color w:val="000000"/>
          <w:sz w:val="36"/>
          <w:szCs w:val="36"/>
          <w:rtl w:val="0"/>
        </w:rPr>
        <w:t xml:space="preserve">AGENDA</w:t>
      </w:r>
    </w:p>
    <w:p w:rsidR="00000000" w:rsidDel="00000000" w:rsidP="00000000" w:rsidRDefault="00000000" w:rsidRPr="00000000" w14:paraId="0000000B">
      <w:pPr>
        <w:pBdr>
          <w:bottom w:color="000000" w:space="1" w:sz="4" w:val="single"/>
        </w:pBdr>
        <w:spacing w:line="276" w:lineRule="auto"/>
        <w:ind w:left="-90" w:firstLine="450"/>
        <w:jc w:val="center"/>
        <w:rPr>
          <w:rFonts w:ascii="Times New Roman" w:cs="Times New Roman" w:eastAsia="Times New Roman" w:hAnsi="Times New Roman"/>
          <w:b w:val="1"/>
          <w:bCs w:val="1"/>
          <w:color w:val="7030a0"/>
          <w:sz w:val="10"/>
          <w:szCs w:val="10"/>
        </w:rPr>
      </w:pPr>
      <w:r w:rsidDel="00000000" w:rsidR="00000000" w:rsidRPr="00000000">
        <w:rPr>
          <w:rtl w:val="0"/>
        </w:rPr>
      </w:r>
    </w:p>
    <w:p w:rsidR="00000000" w:rsidDel="00000000" w:rsidP="00000000" w:rsidRDefault="00000000" w:rsidRPr="00000000" w14:paraId="0000000C">
      <w:pPr>
        <w:spacing w:line="276" w:lineRule="auto"/>
        <w:ind w:left="54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numPr>
          <w:ilvl w:val="0"/>
          <w:numId w:val="1"/>
        </w:numPr>
        <w:spacing w:line="276" w:lineRule="auto"/>
        <w:ind w:left="540" w:hanging="360"/>
        <w:rPr>
          <w:sz w:val="24"/>
          <w:szCs w:val="24"/>
        </w:rPr>
      </w:pPr>
      <w:r w:rsidDel="00000000" w:rsidR="00000000" w:rsidRPr="00000000">
        <w:rPr>
          <w:b w:val="1"/>
          <w:bCs w:val="1"/>
          <w:sz w:val="24"/>
          <w:szCs w:val="24"/>
          <w:rtl w:val="0"/>
        </w:rPr>
        <w:t xml:space="preserve"> Call to Order</w:t>
      </w:r>
      <w:r w:rsidDel="00000000" w:rsidR="00000000" w:rsidRPr="00000000">
        <w:rPr>
          <w:rtl w:val="0"/>
        </w:rPr>
      </w:r>
    </w:p>
    <w:p w:rsidR="00000000" w:rsidDel="00000000" w:rsidP="00000000" w:rsidRDefault="00000000" w:rsidRPr="00000000" w14:paraId="0000000E">
      <w:pPr>
        <w:numPr>
          <w:ilvl w:val="1"/>
          <w:numId w:val="1"/>
        </w:numPr>
        <w:spacing w:line="240" w:lineRule="auto"/>
        <w:ind w:left="1440" w:hanging="360"/>
        <w:rPr>
          <w:sz w:val="24"/>
          <w:szCs w:val="24"/>
        </w:rPr>
      </w:pPr>
      <w:r w:rsidDel="00000000" w:rsidR="00000000" w:rsidRPr="00000000">
        <w:rPr>
          <w:sz w:val="24"/>
          <w:szCs w:val="24"/>
          <w:rtl w:val="0"/>
        </w:rPr>
        <w:t xml:space="preserve">Pledge of Allegiance to the Flag</w:t>
      </w:r>
    </w:p>
    <w:p w:rsidR="00000000" w:rsidDel="00000000" w:rsidP="00000000" w:rsidRDefault="00000000" w:rsidRPr="00000000" w14:paraId="0000000F">
      <w:pPr>
        <w:numPr>
          <w:ilvl w:val="1"/>
          <w:numId w:val="1"/>
        </w:numPr>
        <w:spacing w:line="240" w:lineRule="auto"/>
        <w:ind w:left="1440" w:hanging="360"/>
        <w:rPr>
          <w:sz w:val="24"/>
          <w:szCs w:val="24"/>
        </w:rPr>
      </w:pPr>
      <w:r w:rsidDel="00000000" w:rsidR="00000000" w:rsidRPr="00000000">
        <w:rPr>
          <w:sz w:val="24"/>
          <w:szCs w:val="24"/>
          <w:rtl w:val="0"/>
        </w:rPr>
        <w:t xml:space="preserve">Attendance/Roll Call</w:t>
      </w:r>
    </w:p>
    <w:p w:rsidR="00000000" w:rsidDel="00000000" w:rsidP="00000000" w:rsidRDefault="00000000" w:rsidRPr="00000000" w14:paraId="00000010">
      <w:pPr>
        <w:spacing w:line="240" w:lineRule="auto"/>
        <w:rPr>
          <w:sz w:val="24"/>
          <w:szCs w:val="24"/>
        </w:rPr>
      </w:pPr>
      <w:r w:rsidDel="00000000" w:rsidR="00000000" w:rsidRPr="00000000">
        <w:rPr>
          <w:rtl w:val="0"/>
        </w:rPr>
      </w:r>
    </w:p>
    <w:p w:rsidR="00000000" w:rsidDel="00000000" w:rsidP="00000000" w:rsidRDefault="00000000" w:rsidRPr="00000000" w14:paraId="00000011">
      <w:pPr>
        <w:spacing w:line="360" w:lineRule="auto"/>
        <w:ind w:left="720" w:right="-630" w:firstLine="0"/>
        <w:rPr>
          <w:sz w:val="24"/>
          <w:szCs w:val="24"/>
        </w:rPr>
      </w:pPr>
      <w:r w:rsidDel="00000000" w:rsidR="00000000" w:rsidRPr="00000000">
        <w:rPr>
          <w:sz w:val="24"/>
          <w:szCs w:val="24"/>
          <w:rtl w:val="0"/>
        </w:rPr>
        <w:t xml:space="preserve">_____ Konoplesky  _____ Bieber  _____ Grimm  _____ Strunk  _____ Thompson  </w:t>
      </w:r>
    </w:p>
    <w:p w:rsidR="00000000" w:rsidDel="00000000" w:rsidP="00000000" w:rsidRDefault="00000000" w:rsidRPr="00000000" w14:paraId="00000012">
      <w:pPr>
        <w:spacing w:line="360" w:lineRule="auto"/>
        <w:ind w:left="720" w:firstLine="0"/>
        <w:rPr>
          <w:sz w:val="24"/>
          <w:szCs w:val="24"/>
        </w:rPr>
      </w:pPr>
      <w:r w:rsidDel="00000000" w:rsidR="00000000" w:rsidRPr="00000000">
        <w:rPr>
          <w:sz w:val="24"/>
          <w:szCs w:val="24"/>
          <w:rtl w:val="0"/>
        </w:rPr>
        <w:t xml:space="preserve">_____  Hermans   _____Goldsmith  _____ Weingarten  _____ McCarrick  </w:t>
      </w:r>
    </w:p>
    <w:p w:rsidR="00000000" w:rsidDel="00000000" w:rsidP="00000000" w:rsidRDefault="00000000" w:rsidRPr="00000000" w14:paraId="00000013">
      <w:pPr>
        <w:spacing w:line="360" w:lineRule="auto"/>
        <w:ind w:left="720" w:firstLine="0"/>
        <w:rPr>
          <w:sz w:val="24"/>
          <w:szCs w:val="24"/>
        </w:rPr>
      </w:pPr>
      <w:r w:rsidDel="00000000" w:rsidR="00000000" w:rsidRPr="00000000">
        <w:rPr>
          <w:sz w:val="24"/>
          <w:szCs w:val="24"/>
          <w:rtl w:val="0"/>
        </w:rPr>
        <w:t xml:space="preserve">____  Present       _____  Absent       _____ Quorum</w:t>
      </w:r>
    </w:p>
    <w:p w:rsidR="00000000" w:rsidDel="00000000" w:rsidP="00000000" w:rsidRDefault="00000000" w:rsidRPr="00000000" w14:paraId="00000014">
      <w:pPr>
        <w:spacing w:line="240" w:lineRule="auto"/>
        <w:rPr>
          <w:sz w:val="24"/>
          <w:szCs w:val="24"/>
        </w:rPr>
      </w:pPr>
      <w:r w:rsidDel="00000000" w:rsidR="00000000" w:rsidRPr="00000000">
        <w:rPr>
          <w:rtl w:val="0"/>
        </w:rPr>
      </w:r>
    </w:p>
    <w:p w:rsidR="00000000" w:rsidDel="00000000" w:rsidP="00000000" w:rsidRDefault="00000000" w:rsidRPr="00000000" w14:paraId="00000015">
      <w:pPr>
        <w:numPr>
          <w:ilvl w:val="1"/>
          <w:numId w:val="1"/>
        </w:numPr>
        <w:spacing w:line="240" w:lineRule="auto"/>
        <w:ind w:left="1440" w:hanging="360"/>
        <w:rPr>
          <w:sz w:val="24"/>
          <w:szCs w:val="24"/>
        </w:rPr>
      </w:pPr>
      <w:r w:rsidDel="00000000" w:rsidR="00000000" w:rsidRPr="00000000">
        <w:rPr>
          <w:sz w:val="24"/>
          <w:szCs w:val="24"/>
          <w:rtl w:val="0"/>
        </w:rPr>
        <w:t xml:space="preserve">An Executive session was held prior to the JOC Meeting regarding personnel.</w:t>
      </w:r>
    </w:p>
    <w:p w:rsidR="00000000" w:rsidDel="00000000" w:rsidP="00000000" w:rsidRDefault="00000000" w:rsidRPr="00000000" w14:paraId="00000016">
      <w:pPr>
        <w:numPr>
          <w:ilvl w:val="1"/>
          <w:numId w:val="1"/>
        </w:numPr>
        <w:spacing w:line="240" w:lineRule="auto"/>
        <w:ind w:left="1440" w:hanging="360"/>
        <w:rPr>
          <w:sz w:val="24"/>
          <w:szCs w:val="24"/>
        </w:rPr>
      </w:pPr>
      <w:r w:rsidDel="00000000" w:rsidR="00000000" w:rsidRPr="00000000">
        <w:rPr>
          <w:sz w:val="24"/>
          <w:szCs w:val="24"/>
          <w:rtl w:val="0"/>
        </w:rPr>
        <w:t xml:space="preserve">Agenda Items and/or Changes</w:t>
      </w:r>
    </w:p>
    <w:p w:rsidR="00000000" w:rsidDel="00000000" w:rsidP="00000000" w:rsidRDefault="00000000" w:rsidRPr="00000000" w14:paraId="00000017">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18">
      <w:pPr>
        <w:numPr>
          <w:ilvl w:val="0"/>
          <w:numId w:val="1"/>
        </w:numPr>
        <w:spacing w:line="276" w:lineRule="auto"/>
        <w:ind w:left="540" w:hanging="360"/>
        <w:rPr>
          <w:sz w:val="24"/>
          <w:szCs w:val="24"/>
        </w:rPr>
      </w:pPr>
      <w:r w:rsidDel="00000000" w:rsidR="00000000" w:rsidRPr="00000000">
        <w:rPr>
          <w:b w:val="1"/>
          <w:bCs w:val="1"/>
          <w:sz w:val="24"/>
          <w:szCs w:val="24"/>
          <w:rtl w:val="0"/>
        </w:rPr>
        <w:t xml:space="preserve">Approval of Minutes</w:t>
      </w:r>
    </w:p>
    <w:p w:rsidR="00000000" w:rsidDel="00000000" w:rsidP="00000000" w:rsidRDefault="00000000" w:rsidRPr="00000000" w14:paraId="00000019">
      <w:pPr>
        <w:spacing w:line="276" w:lineRule="auto"/>
        <w:ind w:left="540" w:firstLine="0"/>
        <w:rPr>
          <w:sz w:val="24"/>
          <w:szCs w:val="24"/>
        </w:rPr>
      </w:pPr>
      <w:r w:rsidDel="00000000" w:rsidR="00000000" w:rsidRPr="00000000">
        <w:rPr>
          <w:sz w:val="24"/>
          <w:szCs w:val="24"/>
          <w:rtl w:val="0"/>
        </w:rPr>
        <w:t xml:space="preserve">Is there a motion to approve the February 2, 2026, JOC Reorganization and Meeting Minutes, items A and B, as presented?</w:t>
      </w:r>
    </w:p>
    <w:p w:rsidR="00000000" w:rsidDel="00000000" w:rsidP="00000000" w:rsidRDefault="00000000" w:rsidRPr="00000000" w14:paraId="0000001A">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1B">
      <w:pPr>
        <w:ind w:left="1080" w:firstLine="0"/>
        <w:rPr>
          <w:sz w:val="24"/>
          <w:szCs w:val="24"/>
        </w:rPr>
      </w:pPr>
      <w:r w:rsidDel="00000000" w:rsidR="00000000" w:rsidRPr="00000000">
        <w:rPr>
          <w:sz w:val="24"/>
          <w:szCs w:val="24"/>
          <w:rtl w:val="0"/>
        </w:rPr>
        <w:t xml:space="preserve">A.</w:t>
        <w:tab/>
        <w:t xml:space="preserve">Approval of the JOC Meeting Minutes from the February 2, 2026, Meeting.  </w:t>
      </w:r>
    </w:p>
    <w:p w:rsidR="00000000" w:rsidDel="00000000" w:rsidP="00000000" w:rsidRDefault="00000000" w:rsidRPr="00000000" w14:paraId="0000001C">
      <w:pPr>
        <w:ind w:left="1080" w:firstLine="0"/>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Attachment A</w:t>
        </w:r>
      </w:hyperlink>
      <w:r w:rsidDel="00000000" w:rsidR="00000000" w:rsidRPr="00000000">
        <w:rPr>
          <w:sz w:val="24"/>
          <w:szCs w:val="24"/>
          <w:rtl w:val="0"/>
        </w:rPr>
        <w:t xml:space="preserve">)</w:t>
      </w:r>
    </w:p>
    <w:p w:rsidR="00000000" w:rsidDel="00000000" w:rsidP="00000000" w:rsidRDefault="00000000" w:rsidRPr="00000000" w14:paraId="0000001D">
      <w:pPr>
        <w:ind w:left="1440" w:hanging="360"/>
        <w:rPr>
          <w:b w:val="1"/>
          <w:bCs w:val="1"/>
          <w:sz w:val="24"/>
          <w:szCs w:val="24"/>
        </w:rPr>
      </w:pPr>
      <w:r w:rsidDel="00000000" w:rsidR="00000000" w:rsidRPr="00000000">
        <w:rPr>
          <w:sz w:val="24"/>
          <w:szCs w:val="24"/>
          <w:rtl w:val="0"/>
        </w:rPr>
        <w:t xml:space="preserve">B.</w:t>
      </w:r>
      <w:r w:rsidDel="00000000" w:rsidR="00000000" w:rsidRPr="00000000">
        <w:rPr>
          <w:b w:val="1"/>
          <w:bCs w:val="1"/>
          <w:sz w:val="24"/>
          <w:szCs w:val="24"/>
          <w:rtl w:val="0"/>
        </w:rPr>
        <w:t xml:space="preserve"> </w:t>
      </w:r>
      <w:r w:rsidDel="00000000" w:rsidR="00000000" w:rsidRPr="00000000">
        <w:rPr>
          <w:sz w:val="24"/>
          <w:szCs w:val="24"/>
          <w:rtl w:val="0"/>
        </w:rPr>
        <w:t xml:space="preserve">Approval of the JOC Reorganization Meeting Minutes from the February 2, 2026, Meeting.  </w:t>
        <w:tab/>
        <w:tab/>
        <w:tab/>
        <w:tab/>
        <w:tab/>
        <w:tab/>
        <w:t xml:space="preserve">(</w:t>
      </w:r>
      <w:hyperlink r:id="rId8">
        <w:r w:rsidDel="00000000" w:rsidR="00000000" w:rsidRPr="00000000">
          <w:rPr>
            <w:color w:val="1155cc"/>
            <w:sz w:val="24"/>
            <w:szCs w:val="24"/>
            <w:u w:val="single"/>
            <w:rtl w:val="0"/>
          </w:rPr>
          <w:t xml:space="preserve">Attachment B</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E">
      <w:pPr>
        <w:ind w:left="1080" w:firstLine="0"/>
        <w:rPr>
          <w:b w:val="1"/>
          <w:bCs w:val="1"/>
          <w:sz w:val="24"/>
          <w:szCs w:val="24"/>
        </w:rPr>
      </w:pPr>
      <w:r w:rsidDel="00000000" w:rsidR="00000000" w:rsidRPr="00000000">
        <w:rPr>
          <w:rtl w:val="0"/>
        </w:rPr>
      </w:r>
    </w:p>
    <w:p w:rsidR="00000000" w:rsidDel="00000000" w:rsidP="00000000" w:rsidRDefault="00000000" w:rsidRPr="00000000" w14:paraId="0000001F">
      <w:pPr>
        <w:spacing w:line="360" w:lineRule="auto"/>
        <w:rPr>
          <w:sz w:val="24"/>
          <w:szCs w:val="24"/>
        </w:rPr>
      </w:pPr>
      <w:r w:rsidDel="00000000" w:rsidR="00000000" w:rsidRPr="00000000">
        <w:rPr>
          <w:sz w:val="24"/>
          <w:szCs w:val="24"/>
          <w:highlight w:val="white"/>
          <w:rtl w:val="0"/>
        </w:rPr>
        <w:t xml:space="preserve">        </w:t>
      </w:r>
      <w:r w:rsidDel="00000000" w:rsidR="00000000" w:rsidRPr="00000000">
        <w:rPr>
          <w:sz w:val="24"/>
          <w:szCs w:val="24"/>
          <w:rtl w:val="0"/>
        </w:rPr>
        <w:t xml:space="preserve">    A </w:t>
        <w:tab/>
        <w:t xml:space="preserve">   1 st__________________        2nd____________________</w:t>
      </w:r>
    </w:p>
    <w:p w:rsidR="00000000" w:rsidDel="00000000" w:rsidP="00000000" w:rsidRDefault="00000000" w:rsidRPr="00000000" w14:paraId="00000020">
      <w:pPr>
        <w:spacing w:line="276" w:lineRule="auto"/>
        <w:ind w:firstLine="720"/>
        <w:rPr>
          <w:sz w:val="24"/>
          <w:szCs w:val="24"/>
        </w:rPr>
      </w:pPr>
      <w:r w:rsidDel="00000000" w:rsidR="00000000" w:rsidRPr="00000000">
        <w:rPr>
          <w:sz w:val="24"/>
          <w:szCs w:val="24"/>
          <w:rtl w:val="0"/>
        </w:rPr>
        <w:t xml:space="preserve"> B </w:t>
        <w:tab/>
        <w:t xml:space="preserve">   1 st__________________        2nd____________________</w:t>
      </w:r>
    </w:p>
    <w:p w:rsidR="00000000" w:rsidDel="00000000" w:rsidP="00000000" w:rsidRDefault="00000000" w:rsidRPr="00000000" w14:paraId="00000021">
      <w:pPr>
        <w:spacing w:line="36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           </w:t>
      </w:r>
    </w:p>
    <w:p w:rsidR="00000000" w:rsidDel="00000000" w:rsidP="00000000" w:rsidRDefault="00000000" w:rsidRPr="00000000" w14:paraId="00000022">
      <w:pPr>
        <w:spacing w:line="360" w:lineRule="auto"/>
        <w:ind w:left="0" w:firstLine="0"/>
        <w:rPr>
          <w:sz w:val="24"/>
          <w:szCs w:val="24"/>
        </w:rPr>
      </w:pPr>
      <w:r w:rsidDel="00000000" w:rsidR="00000000" w:rsidRPr="00000000">
        <w:rPr>
          <w:sz w:val="24"/>
          <w:szCs w:val="24"/>
          <w:highlight w:val="white"/>
          <w:rtl w:val="0"/>
        </w:rPr>
        <w:t xml:space="preserve">                        _____Yea    _____Nay        _____Motion passed</w:t>
      </w:r>
      <w:r w:rsidDel="00000000" w:rsidR="00000000" w:rsidRPr="00000000">
        <w:rPr>
          <w:rtl w:val="0"/>
        </w:rPr>
      </w:r>
    </w:p>
    <w:p w:rsidR="00000000" w:rsidDel="00000000" w:rsidP="00000000" w:rsidRDefault="00000000" w:rsidRPr="00000000" w14:paraId="00000023">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24">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76" w:lineRule="auto"/>
        <w:ind w:left="540" w:hanging="360"/>
        <w:rPr>
          <w:sz w:val="24"/>
          <w:szCs w:val="24"/>
        </w:rPr>
      </w:pPr>
      <w:r w:rsidDel="00000000" w:rsidR="00000000" w:rsidRPr="00000000">
        <w:rPr>
          <w:b w:val="1"/>
          <w:bCs w:val="1"/>
          <w:sz w:val="24"/>
          <w:szCs w:val="24"/>
          <w:rtl w:val="0"/>
        </w:rPr>
        <w:t xml:space="preserve">Presen</w:t>
      </w:r>
      <w:r w:rsidDel="00000000" w:rsidR="00000000" w:rsidRPr="00000000">
        <w:rPr>
          <w:b w:val="1"/>
          <w:bCs w:val="1"/>
          <w:sz w:val="24"/>
          <w:szCs w:val="24"/>
          <w:rtl w:val="0"/>
        </w:rPr>
        <w:t xml:space="preserve">tations </w:t>
      </w:r>
    </w:p>
    <w:p w:rsidR="00000000" w:rsidDel="00000000" w:rsidP="00000000" w:rsidRDefault="00000000" w:rsidRPr="00000000" w14:paraId="00000026">
      <w:pPr>
        <w:spacing w:line="276" w:lineRule="auto"/>
        <w:ind w:left="540" w:firstLine="0"/>
        <w:rPr>
          <w:b w:val="1"/>
          <w:bCs w:val="1"/>
          <w:sz w:val="24"/>
          <w:szCs w:val="24"/>
        </w:rPr>
      </w:pPr>
      <w:r w:rsidDel="00000000" w:rsidR="00000000" w:rsidRPr="00000000">
        <w:rPr>
          <w:rtl w:val="0"/>
        </w:rPr>
      </w:r>
    </w:p>
    <w:p w:rsidR="00000000" w:rsidDel="00000000" w:rsidP="00000000" w:rsidRDefault="00000000" w:rsidRPr="00000000" w14:paraId="00000027">
      <w:pPr>
        <w:numPr>
          <w:ilvl w:val="0"/>
          <w:numId w:val="2"/>
        </w:numPr>
        <w:spacing w:line="276" w:lineRule="auto"/>
        <w:ind w:left="1440" w:hanging="360"/>
        <w:rPr>
          <w:sz w:val="24"/>
          <w:szCs w:val="24"/>
        </w:rPr>
      </w:pPr>
      <w:r w:rsidDel="00000000" w:rsidR="00000000" w:rsidRPr="00000000">
        <w:rPr>
          <w:sz w:val="24"/>
          <w:szCs w:val="24"/>
          <w:rtl w:val="0"/>
        </w:rPr>
        <w:t xml:space="preserve">GKO Architects Feasibility Goals</w:t>
      </w:r>
    </w:p>
    <w:p w:rsidR="00000000" w:rsidDel="00000000" w:rsidP="00000000" w:rsidRDefault="00000000" w:rsidRPr="00000000" w14:paraId="00000028">
      <w:pPr>
        <w:spacing w:line="276"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76" w:lineRule="auto"/>
        <w:ind w:left="540" w:hanging="360"/>
        <w:rPr>
          <w:sz w:val="24"/>
          <w:szCs w:val="24"/>
        </w:rPr>
      </w:pPr>
      <w:r w:rsidDel="00000000" w:rsidR="00000000" w:rsidRPr="00000000">
        <w:rPr>
          <w:b w:val="1"/>
          <w:bCs w:val="1"/>
          <w:sz w:val="24"/>
          <w:szCs w:val="24"/>
          <w:rtl w:val="0"/>
        </w:rPr>
        <w:t xml:space="preserve">Public Comment to Address Agenda Items Only</w:t>
      </w:r>
    </w:p>
    <w:p w:rsidR="00000000" w:rsidDel="00000000" w:rsidP="00000000" w:rsidRDefault="00000000" w:rsidRPr="00000000" w14:paraId="0000002A">
      <w:pPr>
        <w:spacing w:line="276" w:lineRule="auto"/>
        <w:ind w:left="540" w:firstLine="0"/>
        <w:rPr>
          <w:b w:val="1"/>
          <w:bCs w:val="1"/>
          <w:sz w:val="24"/>
          <w:szCs w:val="24"/>
        </w:rPr>
      </w:pPr>
      <w:r w:rsidDel="00000000" w:rsidR="00000000" w:rsidRPr="00000000">
        <w:rPr>
          <w:rtl w:val="0"/>
        </w:rPr>
      </w:r>
    </w:p>
    <w:p w:rsidR="00000000" w:rsidDel="00000000" w:rsidP="00000000" w:rsidRDefault="00000000" w:rsidRPr="00000000" w14:paraId="0000002B">
      <w:pPr>
        <w:numPr>
          <w:ilvl w:val="0"/>
          <w:numId w:val="1"/>
        </w:numPr>
        <w:spacing w:line="276" w:lineRule="auto"/>
        <w:ind w:left="540" w:hanging="360"/>
        <w:rPr>
          <w:sz w:val="24"/>
          <w:szCs w:val="24"/>
        </w:rPr>
      </w:pPr>
      <w:r w:rsidDel="00000000" w:rsidR="00000000" w:rsidRPr="00000000">
        <w:rPr>
          <w:b w:val="1"/>
          <w:bCs w:val="1"/>
          <w:sz w:val="24"/>
          <w:szCs w:val="24"/>
          <w:rtl w:val="0"/>
        </w:rPr>
        <w:t xml:space="preserve">Discussion Topic</w:t>
      </w:r>
    </w:p>
    <w:p w:rsidR="00000000" w:rsidDel="00000000" w:rsidP="00000000" w:rsidRDefault="00000000" w:rsidRPr="00000000" w14:paraId="0000002C">
      <w:pPr>
        <w:numPr>
          <w:ilvl w:val="1"/>
          <w:numId w:val="1"/>
        </w:numPr>
        <w:spacing w:line="276" w:lineRule="auto"/>
        <w:ind w:left="1440" w:hanging="360"/>
        <w:rPr>
          <w:sz w:val="24"/>
          <w:szCs w:val="24"/>
        </w:rPr>
      </w:pPr>
      <w:r w:rsidDel="00000000" w:rsidR="00000000" w:rsidRPr="00000000">
        <w:rPr>
          <w:sz w:val="24"/>
          <w:szCs w:val="24"/>
          <w:rtl w:val="0"/>
        </w:rPr>
        <w:t xml:space="preserve">May 4th- Full Board Meeting </w:t>
      </w:r>
    </w:p>
    <w:p w:rsidR="00000000" w:rsidDel="00000000" w:rsidP="00000000" w:rsidRDefault="00000000" w:rsidRPr="00000000" w14:paraId="0000002D">
      <w:pPr>
        <w:numPr>
          <w:ilvl w:val="2"/>
          <w:numId w:val="1"/>
        </w:numPr>
        <w:spacing w:line="276" w:lineRule="auto"/>
        <w:ind w:left="2160" w:hanging="180"/>
        <w:rPr>
          <w:sz w:val="24"/>
          <w:szCs w:val="24"/>
        </w:rPr>
      </w:pPr>
      <w:r w:rsidDel="00000000" w:rsidR="00000000" w:rsidRPr="00000000">
        <w:rPr>
          <w:sz w:val="24"/>
          <w:szCs w:val="24"/>
          <w:rtl w:val="0"/>
        </w:rPr>
        <w:t xml:space="preserve">Feasibility Study Report Out</w:t>
      </w:r>
    </w:p>
    <w:p w:rsidR="00000000" w:rsidDel="00000000" w:rsidP="00000000" w:rsidRDefault="00000000" w:rsidRPr="00000000" w14:paraId="0000002E">
      <w:pPr>
        <w:numPr>
          <w:ilvl w:val="2"/>
          <w:numId w:val="1"/>
        </w:numPr>
        <w:spacing w:line="276" w:lineRule="auto"/>
        <w:ind w:left="2160" w:hanging="180"/>
        <w:rPr>
          <w:sz w:val="24"/>
          <w:szCs w:val="24"/>
        </w:rPr>
      </w:pPr>
      <w:r w:rsidDel="00000000" w:rsidR="00000000" w:rsidRPr="00000000">
        <w:rPr>
          <w:sz w:val="24"/>
          <w:szCs w:val="24"/>
          <w:rtl w:val="0"/>
        </w:rPr>
        <w:t xml:space="preserve">Student Application/Acceptance</w:t>
      </w:r>
    </w:p>
    <w:p w:rsidR="00000000" w:rsidDel="00000000" w:rsidP="00000000" w:rsidRDefault="00000000" w:rsidRPr="00000000" w14:paraId="0000002F">
      <w:pPr>
        <w:numPr>
          <w:ilvl w:val="2"/>
          <w:numId w:val="1"/>
        </w:numPr>
        <w:spacing w:line="276" w:lineRule="auto"/>
        <w:ind w:left="2160" w:hanging="180"/>
        <w:rPr>
          <w:sz w:val="24"/>
          <w:szCs w:val="24"/>
        </w:rPr>
      </w:pPr>
      <w:r w:rsidDel="00000000" w:rsidR="00000000" w:rsidRPr="00000000">
        <w:rPr>
          <w:sz w:val="24"/>
          <w:szCs w:val="24"/>
          <w:rtl w:val="0"/>
        </w:rPr>
        <w:t xml:space="preserve">Articles of Agreement</w:t>
      </w:r>
    </w:p>
    <w:p w:rsidR="00000000" w:rsidDel="00000000" w:rsidP="00000000" w:rsidRDefault="00000000" w:rsidRPr="00000000" w14:paraId="00000030">
      <w:pPr>
        <w:numPr>
          <w:ilvl w:val="2"/>
          <w:numId w:val="1"/>
        </w:numPr>
        <w:spacing w:line="276" w:lineRule="auto"/>
        <w:ind w:left="2160" w:hanging="180"/>
        <w:rPr>
          <w:sz w:val="24"/>
          <w:szCs w:val="24"/>
        </w:rPr>
      </w:pPr>
      <w:r w:rsidDel="00000000" w:rsidR="00000000" w:rsidRPr="00000000">
        <w:rPr>
          <w:sz w:val="24"/>
          <w:szCs w:val="24"/>
          <w:rtl w:val="0"/>
        </w:rPr>
        <w:t xml:space="preserve">Capital Reserve</w:t>
      </w:r>
    </w:p>
    <w:p w:rsidR="00000000" w:rsidDel="00000000" w:rsidP="00000000" w:rsidRDefault="00000000" w:rsidRPr="00000000" w14:paraId="00000031">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32">
      <w:pPr>
        <w:numPr>
          <w:ilvl w:val="0"/>
          <w:numId w:val="1"/>
        </w:numPr>
        <w:spacing w:line="276" w:lineRule="auto"/>
        <w:ind w:left="540" w:hanging="360"/>
        <w:rPr>
          <w:sz w:val="24"/>
          <w:szCs w:val="24"/>
          <w:u w:val="none"/>
        </w:rPr>
      </w:pPr>
      <w:r w:rsidDel="00000000" w:rsidR="00000000" w:rsidRPr="00000000">
        <w:rPr>
          <w:sz w:val="24"/>
          <w:szCs w:val="24"/>
          <w:rtl w:val="0"/>
        </w:rPr>
        <w:t xml:space="preserve">   </w:t>
      </w:r>
      <w:r w:rsidDel="00000000" w:rsidR="00000000" w:rsidRPr="00000000">
        <w:rPr>
          <w:b w:val="1"/>
          <w:bCs w:val="1"/>
          <w:sz w:val="24"/>
          <w:szCs w:val="24"/>
          <w:rtl w:val="0"/>
        </w:rPr>
        <w:t xml:space="preserve">WMCTC Reports</w:t>
      </w:r>
      <w:r w:rsidDel="00000000" w:rsidR="00000000" w:rsidRPr="00000000">
        <w:rPr>
          <w:rtl w:val="0"/>
        </w:rPr>
      </w:r>
    </w:p>
    <w:p w:rsidR="00000000" w:rsidDel="00000000" w:rsidP="00000000" w:rsidRDefault="00000000" w:rsidRPr="00000000" w14:paraId="00000033">
      <w:pPr>
        <w:numPr>
          <w:ilvl w:val="1"/>
          <w:numId w:val="1"/>
        </w:numPr>
        <w:spacing w:line="240" w:lineRule="auto"/>
        <w:ind w:left="1440" w:hanging="360"/>
        <w:rPr>
          <w:sz w:val="24"/>
          <w:szCs w:val="24"/>
        </w:rPr>
      </w:pPr>
      <w:r w:rsidDel="00000000" w:rsidR="00000000" w:rsidRPr="00000000">
        <w:rPr>
          <w:sz w:val="24"/>
          <w:szCs w:val="24"/>
          <w:rtl w:val="0"/>
        </w:rPr>
        <w:t xml:space="preserve">Administrative Report</w:t>
      </w:r>
    </w:p>
    <w:p w:rsidR="00000000" w:rsidDel="00000000" w:rsidP="00000000" w:rsidRDefault="00000000" w:rsidRPr="00000000" w14:paraId="00000034">
      <w:pPr>
        <w:numPr>
          <w:ilvl w:val="2"/>
          <w:numId w:val="1"/>
        </w:numPr>
        <w:spacing w:line="240" w:lineRule="auto"/>
        <w:ind w:left="2160" w:hanging="180"/>
        <w:rPr>
          <w:sz w:val="24"/>
          <w:szCs w:val="24"/>
        </w:rPr>
      </w:pPr>
      <w:r w:rsidDel="00000000" w:rsidR="00000000" w:rsidRPr="00000000">
        <w:rPr>
          <w:sz w:val="24"/>
          <w:szCs w:val="24"/>
          <w:rtl w:val="0"/>
        </w:rPr>
        <w:t xml:space="preserve">Administrative Director (Mr. David Livengood)</w:t>
      </w:r>
    </w:p>
    <w:p w:rsidR="00000000" w:rsidDel="00000000" w:rsidP="00000000" w:rsidRDefault="00000000" w:rsidRPr="00000000" w14:paraId="00000035">
      <w:pPr>
        <w:numPr>
          <w:ilvl w:val="2"/>
          <w:numId w:val="1"/>
        </w:numPr>
        <w:spacing w:line="240" w:lineRule="auto"/>
        <w:ind w:left="2160" w:hanging="180"/>
        <w:rPr>
          <w:sz w:val="24"/>
          <w:szCs w:val="24"/>
        </w:rPr>
      </w:pPr>
      <w:r w:rsidDel="00000000" w:rsidR="00000000" w:rsidRPr="00000000">
        <w:rPr>
          <w:sz w:val="24"/>
          <w:szCs w:val="24"/>
          <w:rtl w:val="0"/>
        </w:rPr>
        <w:t xml:space="preserve">Business Manager (Mrs. Donna Wilson)</w:t>
      </w:r>
    </w:p>
    <w:p w:rsidR="00000000" w:rsidDel="00000000" w:rsidP="00000000" w:rsidRDefault="00000000" w:rsidRPr="00000000" w14:paraId="00000036">
      <w:pPr>
        <w:numPr>
          <w:ilvl w:val="2"/>
          <w:numId w:val="1"/>
        </w:numPr>
        <w:spacing w:line="276" w:lineRule="auto"/>
        <w:ind w:left="2160" w:hanging="180"/>
        <w:rPr>
          <w:sz w:val="24"/>
          <w:szCs w:val="24"/>
        </w:rPr>
      </w:pPr>
      <w:r w:rsidDel="00000000" w:rsidR="00000000" w:rsidRPr="00000000">
        <w:rPr>
          <w:sz w:val="24"/>
          <w:szCs w:val="24"/>
          <w:rtl w:val="0"/>
        </w:rPr>
        <w:t xml:space="preserve">Principal (Mr. Craig Robinson)</w:t>
      </w:r>
    </w:p>
    <w:p w:rsidR="00000000" w:rsidDel="00000000" w:rsidP="00000000" w:rsidRDefault="00000000" w:rsidRPr="00000000" w14:paraId="00000037">
      <w:pPr>
        <w:numPr>
          <w:ilvl w:val="2"/>
          <w:numId w:val="1"/>
        </w:numPr>
        <w:spacing w:line="276" w:lineRule="auto"/>
        <w:ind w:left="2160" w:hanging="180"/>
        <w:rPr>
          <w:sz w:val="24"/>
          <w:szCs w:val="24"/>
        </w:rPr>
      </w:pPr>
      <w:r w:rsidDel="00000000" w:rsidR="00000000" w:rsidRPr="00000000">
        <w:rPr>
          <w:sz w:val="24"/>
          <w:szCs w:val="24"/>
          <w:rtl w:val="0"/>
        </w:rPr>
        <w:t xml:space="preserve">Student Awards</w:t>
      </w:r>
    </w:p>
    <w:p w:rsidR="00000000" w:rsidDel="00000000" w:rsidP="00000000" w:rsidRDefault="00000000" w:rsidRPr="00000000" w14:paraId="00000038">
      <w:pPr>
        <w:numPr>
          <w:ilvl w:val="3"/>
          <w:numId w:val="1"/>
        </w:numPr>
        <w:spacing w:line="276" w:lineRule="auto"/>
        <w:ind w:left="2880" w:hanging="360"/>
        <w:rPr>
          <w:sz w:val="24"/>
          <w:szCs w:val="24"/>
          <w:u w:val="none"/>
        </w:rPr>
      </w:pPr>
      <w:r w:rsidDel="00000000" w:rsidR="00000000" w:rsidRPr="00000000">
        <w:rPr>
          <w:sz w:val="24"/>
          <w:szCs w:val="24"/>
          <w:rtl w:val="0"/>
        </w:rPr>
        <w:t xml:space="preserve">C-Cap (</w:t>
      </w:r>
      <w:r w:rsidDel="00000000" w:rsidR="00000000" w:rsidRPr="00000000">
        <w:rPr>
          <w:sz w:val="24"/>
          <w:szCs w:val="24"/>
          <w:rtl w:val="0"/>
        </w:rPr>
        <w:t xml:space="preserve">Attachment</w:t>
      </w:r>
      <w:r w:rsidDel="00000000" w:rsidR="00000000" w:rsidRPr="00000000">
        <w:rPr>
          <w:sz w:val="24"/>
          <w:szCs w:val="24"/>
          <w:rtl w:val="0"/>
        </w:rPr>
        <w:t xml:space="preserve">)</w:t>
      </w:r>
    </w:p>
    <w:p w:rsidR="00000000" w:rsidDel="00000000" w:rsidP="00000000" w:rsidRDefault="00000000" w:rsidRPr="00000000" w14:paraId="00000039">
      <w:pPr>
        <w:numPr>
          <w:ilvl w:val="1"/>
          <w:numId w:val="1"/>
        </w:numPr>
        <w:spacing w:line="240" w:lineRule="auto"/>
        <w:ind w:left="1440" w:hanging="360"/>
        <w:rPr>
          <w:sz w:val="24"/>
          <w:szCs w:val="24"/>
        </w:rPr>
      </w:pPr>
      <w:r w:rsidDel="00000000" w:rsidR="00000000" w:rsidRPr="00000000">
        <w:rPr>
          <w:sz w:val="24"/>
          <w:szCs w:val="24"/>
          <w:rtl w:val="0"/>
        </w:rPr>
        <w:t xml:space="preserve">Important Dates</w:t>
      </w:r>
    </w:p>
    <w:p w:rsidR="00000000" w:rsidDel="00000000" w:rsidP="00000000" w:rsidRDefault="00000000" w:rsidRPr="00000000" w14:paraId="0000003A">
      <w:pPr>
        <w:numPr>
          <w:ilvl w:val="2"/>
          <w:numId w:val="1"/>
        </w:numPr>
        <w:spacing w:line="240" w:lineRule="auto"/>
        <w:ind w:left="2160" w:hanging="180"/>
        <w:rPr>
          <w:sz w:val="20"/>
          <w:szCs w:val="20"/>
        </w:rPr>
      </w:pPr>
      <w:r w:rsidDel="00000000" w:rsidR="00000000" w:rsidRPr="00000000">
        <w:rPr>
          <w:sz w:val="24"/>
          <w:szCs w:val="24"/>
          <w:rtl w:val="0"/>
        </w:rPr>
        <w:t xml:space="preserve">March 3-7</w:t>
        <w:tab/>
        <w:tab/>
        <w:t xml:space="preserve">   Mock Interviews </w:t>
      </w:r>
    </w:p>
    <w:p w:rsidR="00000000" w:rsidDel="00000000" w:rsidP="00000000" w:rsidRDefault="00000000" w:rsidRPr="00000000" w14:paraId="0000003B">
      <w:pPr>
        <w:numPr>
          <w:ilvl w:val="2"/>
          <w:numId w:val="1"/>
        </w:numPr>
        <w:spacing w:line="240" w:lineRule="auto"/>
        <w:ind w:left="2160" w:hanging="180"/>
        <w:rPr>
          <w:sz w:val="20"/>
          <w:szCs w:val="20"/>
        </w:rPr>
      </w:pPr>
      <w:r w:rsidDel="00000000" w:rsidR="00000000" w:rsidRPr="00000000">
        <w:rPr>
          <w:sz w:val="24"/>
          <w:szCs w:val="24"/>
          <w:highlight w:val="white"/>
          <w:rtl w:val="0"/>
        </w:rPr>
        <w:t xml:space="preserve">March 26 - 28</w:t>
        <w:tab/>
        <w:t xml:space="preserve">   HOSA Leadership Conference</w:t>
      </w:r>
    </w:p>
    <w:p w:rsidR="00000000" w:rsidDel="00000000" w:rsidP="00000000" w:rsidRDefault="00000000" w:rsidRPr="00000000" w14:paraId="0000003C">
      <w:pPr>
        <w:numPr>
          <w:ilvl w:val="2"/>
          <w:numId w:val="1"/>
        </w:numPr>
        <w:spacing w:line="240" w:lineRule="auto"/>
        <w:ind w:left="2160" w:hanging="180"/>
        <w:rPr>
          <w:sz w:val="20"/>
          <w:szCs w:val="20"/>
        </w:rPr>
      </w:pPr>
      <w:r w:rsidDel="00000000" w:rsidR="00000000" w:rsidRPr="00000000">
        <w:rPr>
          <w:sz w:val="24"/>
          <w:szCs w:val="24"/>
          <w:highlight w:val="white"/>
          <w:rtl w:val="0"/>
        </w:rPr>
        <w:t xml:space="preserve">March 31 - April 1</w:t>
        <w:tab/>
        <w:t xml:space="preserve">   FCCLA Leadership Conference</w:t>
      </w:r>
    </w:p>
    <w:p w:rsidR="00000000" w:rsidDel="00000000" w:rsidP="00000000" w:rsidRDefault="00000000" w:rsidRPr="00000000" w14:paraId="0000003D">
      <w:pPr>
        <w:numPr>
          <w:ilvl w:val="2"/>
          <w:numId w:val="1"/>
        </w:numPr>
        <w:spacing w:line="240" w:lineRule="auto"/>
        <w:ind w:left="2160" w:hanging="180"/>
        <w:rPr>
          <w:sz w:val="20"/>
          <w:szCs w:val="20"/>
        </w:rPr>
      </w:pPr>
      <w:r w:rsidDel="00000000" w:rsidR="00000000" w:rsidRPr="00000000">
        <w:rPr>
          <w:sz w:val="24"/>
          <w:szCs w:val="24"/>
          <w:rtl w:val="0"/>
        </w:rPr>
        <w:t xml:space="preserve">March 31- April 4</w:t>
        <w:tab/>
        <w:t xml:space="preserve">   Climate Surveys</w:t>
      </w:r>
    </w:p>
    <w:p w:rsidR="00000000" w:rsidDel="00000000" w:rsidP="00000000" w:rsidRDefault="00000000" w:rsidRPr="00000000" w14:paraId="0000003E">
      <w:pPr>
        <w:numPr>
          <w:ilvl w:val="2"/>
          <w:numId w:val="1"/>
        </w:numPr>
        <w:spacing w:line="240" w:lineRule="auto"/>
        <w:ind w:left="2160" w:hanging="180"/>
        <w:rPr>
          <w:sz w:val="20"/>
          <w:szCs w:val="20"/>
        </w:rPr>
      </w:pPr>
      <w:r w:rsidDel="00000000" w:rsidR="00000000" w:rsidRPr="00000000">
        <w:rPr>
          <w:sz w:val="24"/>
          <w:szCs w:val="24"/>
          <w:rtl w:val="0"/>
        </w:rPr>
        <w:t xml:space="preserve">April 2-4</w:t>
        <w:tab/>
        <w:tab/>
        <w:t xml:space="preserve">   SkillsUSA State Competitions</w:t>
      </w:r>
    </w:p>
    <w:p w:rsidR="00000000" w:rsidDel="00000000" w:rsidP="00000000" w:rsidRDefault="00000000" w:rsidRPr="00000000" w14:paraId="0000003F">
      <w:pPr>
        <w:numPr>
          <w:ilvl w:val="2"/>
          <w:numId w:val="1"/>
        </w:numPr>
        <w:spacing w:line="240" w:lineRule="auto"/>
        <w:ind w:left="2160" w:hanging="180"/>
        <w:rPr>
          <w:sz w:val="20"/>
          <w:szCs w:val="20"/>
        </w:rPr>
      </w:pPr>
      <w:r w:rsidDel="00000000" w:rsidR="00000000" w:rsidRPr="00000000">
        <w:rPr>
          <w:sz w:val="24"/>
          <w:szCs w:val="24"/>
          <w:highlight w:val="white"/>
          <w:rtl w:val="0"/>
        </w:rPr>
        <w:t xml:space="preserve">April 7</w:t>
        <w:tab/>
        <w:tab/>
        <w:t xml:space="preserve">  </w:t>
        <w:tab/>
        <w:t xml:space="preserve">   JOC Meeting at 7:00 pm *</w:t>
      </w:r>
      <w:r w:rsidDel="00000000" w:rsidR="00000000" w:rsidRPr="00000000">
        <w:rPr>
          <w:rtl w:val="0"/>
        </w:rPr>
      </w:r>
    </w:p>
    <w:p w:rsidR="00000000" w:rsidDel="00000000" w:rsidP="00000000" w:rsidRDefault="00000000" w:rsidRPr="00000000" w14:paraId="00000040">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41">
      <w:pPr>
        <w:numPr>
          <w:ilvl w:val="0"/>
          <w:numId w:val="1"/>
        </w:numPr>
        <w:spacing w:line="276" w:lineRule="auto"/>
        <w:ind w:left="540" w:hanging="360"/>
        <w:rPr>
          <w:sz w:val="24"/>
          <w:szCs w:val="24"/>
        </w:rPr>
      </w:pPr>
      <w:r w:rsidDel="00000000" w:rsidR="00000000" w:rsidRPr="00000000">
        <w:rPr>
          <w:b w:val="1"/>
          <w:bCs w:val="1"/>
          <w:sz w:val="24"/>
          <w:szCs w:val="24"/>
          <w:rtl w:val="0"/>
        </w:rPr>
        <w:t xml:space="preserve">Additional Reports</w:t>
      </w:r>
      <w:r w:rsidDel="00000000" w:rsidR="00000000" w:rsidRPr="00000000">
        <w:rPr>
          <w:rtl w:val="0"/>
        </w:rPr>
      </w:r>
    </w:p>
    <w:p w:rsidR="00000000" w:rsidDel="00000000" w:rsidP="00000000" w:rsidRDefault="00000000" w:rsidRPr="00000000" w14:paraId="00000042">
      <w:pPr>
        <w:numPr>
          <w:ilvl w:val="1"/>
          <w:numId w:val="1"/>
        </w:numPr>
        <w:spacing w:line="276" w:lineRule="auto"/>
        <w:ind w:left="1440" w:hanging="360"/>
        <w:rPr>
          <w:sz w:val="24"/>
          <w:szCs w:val="24"/>
        </w:rPr>
      </w:pPr>
      <w:r w:rsidDel="00000000" w:rsidR="00000000" w:rsidRPr="00000000">
        <w:rPr>
          <w:sz w:val="24"/>
          <w:szCs w:val="24"/>
          <w:rtl w:val="0"/>
        </w:rPr>
        <w:t xml:space="preserve">Superintendent of Record (Dr. David Finnerty)</w:t>
      </w:r>
    </w:p>
    <w:p w:rsidR="00000000" w:rsidDel="00000000" w:rsidP="00000000" w:rsidRDefault="00000000" w:rsidRPr="00000000" w14:paraId="00000043">
      <w:pPr>
        <w:numPr>
          <w:ilvl w:val="1"/>
          <w:numId w:val="1"/>
        </w:numPr>
        <w:spacing w:line="240" w:lineRule="auto"/>
        <w:ind w:left="1440" w:hanging="360"/>
        <w:rPr>
          <w:sz w:val="24"/>
          <w:szCs w:val="24"/>
        </w:rPr>
      </w:pPr>
      <w:r w:rsidDel="00000000" w:rsidR="00000000" w:rsidRPr="00000000">
        <w:rPr>
          <w:sz w:val="24"/>
          <w:szCs w:val="24"/>
          <w:rtl w:val="0"/>
        </w:rPr>
        <w:t xml:space="preserve">Solicitor’s Report  (Ms. Beth Shore, Esq.)</w:t>
      </w:r>
    </w:p>
    <w:p w:rsidR="00000000" w:rsidDel="00000000" w:rsidP="00000000" w:rsidRDefault="00000000" w:rsidRPr="00000000" w14:paraId="00000044">
      <w:pPr>
        <w:numPr>
          <w:ilvl w:val="1"/>
          <w:numId w:val="1"/>
        </w:numPr>
        <w:spacing w:line="240" w:lineRule="auto"/>
        <w:ind w:left="1440" w:hanging="360"/>
        <w:rPr>
          <w:sz w:val="24"/>
          <w:szCs w:val="24"/>
        </w:rPr>
      </w:pPr>
      <w:r w:rsidDel="00000000" w:rsidR="00000000" w:rsidRPr="00000000">
        <w:rPr>
          <w:sz w:val="24"/>
          <w:szCs w:val="24"/>
          <w:rtl w:val="0"/>
        </w:rPr>
        <w:t xml:space="preserve">Board Secretary's Report (Sarah Bieber)</w:t>
      </w:r>
    </w:p>
    <w:p w:rsidR="00000000" w:rsidDel="00000000" w:rsidP="00000000" w:rsidRDefault="00000000" w:rsidRPr="00000000" w14:paraId="00000045">
      <w:pPr>
        <w:numPr>
          <w:ilvl w:val="1"/>
          <w:numId w:val="1"/>
        </w:numPr>
        <w:spacing w:line="240" w:lineRule="auto"/>
        <w:ind w:left="1440" w:hanging="360"/>
        <w:rPr>
          <w:sz w:val="24"/>
          <w:szCs w:val="24"/>
        </w:rPr>
      </w:pPr>
      <w:r w:rsidDel="00000000" w:rsidR="00000000" w:rsidRPr="00000000">
        <w:rPr>
          <w:sz w:val="24"/>
          <w:szCs w:val="24"/>
          <w:rtl w:val="0"/>
        </w:rPr>
        <w:t xml:space="preserve">Oth</w:t>
      </w:r>
      <w:r w:rsidDel="00000000" w:rsidR="00000000" w:rsidRPr="00000000">
        <w:rPr>
          <w:sz w:val="24"/>
          <w:szCs w:val="24"/>
          <w:highlight w:val="white"/>
          <w:rtl w:val="0"/>
        </w:rPr>
        <w:t xml:space="preserve">er </w:t>
      </w:r>
      <w:r w:rsidDel="00000000" w:rsidR="00000000" w:rsidRPr="00000000">
        <w:rPr>
          <w:sz w:val="24"/>
          <w:szCs w:val="24"/>
          <w:rtl w:val="0"/>
        </w:rPr>
        <w:t xml:space="preserve">Advisory Group Reports</w:t>
      </w:r>
      <w:r w:rsidDel="00000000" w:rsidR="00000000" w:rsidRPr="00000000">
        <w:rPr>
          <w:sz w:val="24"/>
          <w:szCs w:val="24"/>
          <w:rtl w:val="0"/>
        </w:rPr>
        <w:t xml:space="preserve"> </w:t>
      </w:r>
    </w:p>
    <w:p w:rsidR="00000000" w:rsidDel="00000000" w:rsidP="00000000" w:rsidRDefault="00000000" w:rsidRPr="00000000" w14:paraId="00000046">
      <w:pPr>
        <w:numPr>
          <w:ilvl w:val="2"/>
          <w:numId w:val="1"/>
        </w:numPr>
        <w:ind w:left="2160" w:hanging="180"/>
        <w:rPr>
          <w:sz w:val="24"/>
          <w:szCs w:val="24"/>
        </w:rPr>
      </w:pPr>
      <w:r w:rsidDel="00000000" w:rsidR="00000000" w:rsidRPr="00000000">
        <w:rPr>
          <w:sz w:val="24"/>
          <w:szCs w:val="24"/>
          <w:rtl w:val="0"/>
        </w:rPr>
        <w:t xml:space="preserve">Personnel - Erica Hermans, Jay Strunk, Keith McCarrick</w:t>
      </w:r>
    </w:p>
    <w:p w:rsidR="00000000" w:rsidDel="00000000" w:rsidP="00000000" w:rsidRDefault="00000000" w:rsidRPr="00000000" w14:paraId="00000047">
      <w:pPr>
        <w:numPr>
          <w:ilvl w:val="2"/>
          <w:numId w:val="1"/>
        </w:numPr>
        <w:ind w:left="2160" w:hanging="180"/>
        <w:rPr>
          <w:sz w:val="24"/>
          <w:szCs w:val="24"/>
        </w:rPr>
      </w:pPr>
      <w:r w:rsidDel="00000000" w:rsidR="00000000" w:rsidRPr="00000000">
        <w:rPr>
          <w:sz w:val="24"/>
          <w:szCs w:val="24"/>
          <w:rtl w:val="0"/>
        </w:rPr>
        <w:t xml:space="preserve">Policy - Patti Grimm, Heidi Goldsmith, Sarah Beiber</w:t>
      </w:r>
    </w:p>
    <w:p w:rsidR="00000000" w:rsidDel="00000000" w:rsidP="00000000" w:rsidRDefault="00000000" w:rsidRPr="00000000" w14:paraId="00000048">
      <w:pPr>
        <w:numPr>
          <w:ilvl w:val="2"/>
          <w:numId w:val="1"/>
        </w:numPr>
        <w:ind w:left="2160" w:hanging="180"/>
        <w:rPr>
          <w:sz w:val="24"/>
          <w:szCs w:val="24"/>
        </w:rPr>
      </w:pPr>
      <w:r w:rsidDel="00000000" w:rsidR="00000000" w:rsidRPr="00000000">
        <w:rPr>
          <w:sz w:val="24"/>
          <w:szCs w:val="24"/>
          <w:rtl w:val="0"/>
        </w:rPr>
        <w:t xml:space="preserve">Facilities - Paige Konoplesky, Karen Weingarten, Bill Thompson</w:t>
      </w:r>
    </w:p>
    <w:p w:rsidR="00000000" w:rsidDel="00000000" w:rsidP="00000000" w:rsidRDefault="00000000" w:rsidRPr="00000000" w14:paraId="00000049">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4A">
      <w:pPr>
        <w:numPr>
          <w:ilvl w:val="0"/>
          <w:numId w:val="1"/>
        </w:numPr>
        <w:spacing w:line="276" w:lineRule="auto"/>
        <w:ind w:left="540" w:hanging="360"/>
        <w:rPr>
          <w:sz w:val="24"/>
          <w:szCs w:val="24"/>
        </w:rPr>
      </w:pPr>
      <w:r w:rsidDel="00000000" w:rsidR="00000000" w:rsidRPr="00000000">
        <w:rPr>
          <w:b w:val="1"/>
          <w:bCs w:val="1"/>
          <w:sz w:val="24"/>
          <w:szCs w:val="24"/>
          <w:rtl w:val="0"/>
        </w:rPr>
        <w:t xml:space="preserve">Old Business (Policy 2nd Reading)</w:t>
      </w:r>
    </w:p>
    <w:p w:rsidR="00000000" w:rsidDel="00000000" w:rsidP="00000000" w:rsidRDefault="00000000" w:rsidRPr="00000000" w14:paraId="0000004B">
      <w:pPr>
        <w:spacing w:line="276" w:lineRule="auto"/>
        <w:ind w:left="630" w:firstLine="0"/>
        <w:rPr>
          <w:sz w:val="24"/>
          <w:szCs w:val="24"/>
        </w:rPr>
      </w:pPr>
      <w:r w:rsidDel="00000000" w:rsidR="00000000" w:rsidRPr="00000000">
        <w:rPr>
          <w:sz w:val="24"/>
          <w:szCs w:val="24"/>
          <w:rtl w:val="0"/>
        </w:rPr>
        <w:t xml:space="preserve">Is there a motion to approve Old Business Items A-D and Retire Item E as presented?</w:t>
      </w:r>
    </w:p>
    <w:p w:rsidR="00000000" w:rsidDel="00000000" w:rsidP="00000000" w:rsidRDefault="00000000" w:rsidRPr="00000000" w14:paraId="0000004C">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4D">
      <w:pPr>
        <w:numPr>
          <w:ilvl w:val="1"/>
          <w:numId w:val="1"/>
        </w:numPr>
        <w:spacing w:line="240" w:lineRule="auto"/>
        <w:ind w:left="1440" w:right="-630" w:hanging="360"/>
        <w:rPr>
          <w:sz w:val="24"/>
          <w:szCs w:val="24"/>
        </w:rPr>
      </w:pPr>
      <w:hyperlink r:id="rId9">
        <w:r w:rsidDel="00000000" w:rsidR="00000000" w:rsidRPr="00000000">
          <w:rPr>
            <w:color w:val="1155cc"/>
            <w:sz w:val="24"/>
            <w:szCs w:val="24"/>
            <w:highlight w:val="white"/>
            <w:u w:val="single"/>
            <w:rtl w:val="0"/>
          </w:rPr>
          <w:t xml:space="preserve">Policy 212</w:t>
        </w:r>
      </w:hyperlink>
      <w:r w:rsidDel="00000000" w:rsidR="00000000" w:rsidRPr="00000000">
        <w:rPr>
          <w:sz w:val="24"/>
          <w:szCs w:val="24"/>
          <w:highlight w:val="white"/>
          <w:rtl w:val="0"/>
        </w:rPr>
        <w:t xml:space="preserve"> - Reporting Student Progress</w:t>
      </w:r>
    </w:p>
    <w:p w:rsidR="00000000" w:rsidDel="00000000" w:rsidP="00000000" w:rsidRDefault="00000000" w:rsidRPr="00000000" w14:paraId="0000004E">
      <w:pPr>
        <w:numPr>
          <w:ilvl w:val="1"/>
          <w:numId w:val="1"/>
        </w:numPr>
        <w:spacing w:line="240" w:lineRule="auto"/>
        <w:ind w:left="1440" w:right="-630" w:hanging="360"/>
        <w:rPr>
          <w:sz w:val="24"/>
          <w:szCs w:val="24"/>
          <w:highlight w:val="white"/>
        </w:rPr>
      </w:pPr>
      <w:hyperlink r:id="rId10">
        <w:r w:rsidDel="00000000" w:rsidR="00000000" w:rsidRPr="00000000">
          <w:rPr>
            <w:color w:val="1155cc"/>
            <w:sz w:val="24"/>
            <w:szCs w:val="24"/>
            <w:highlight w:val="white"/>
            <w:u w:val="single"/>
            <w:rtl w:val="0"/>
          </w:rPr>
          <w:t xml:space="preserve">Policy 215</w:t>
        </w:r>
      </w:hyperlink>
      <w:r w:rsidDel="00000000" w:rsidR="00000000" w:rsidRPr="00000000">
        <w:rPr>
          <w:sz w:val="24"/>
          <w:szCs w:val="24"/>
          <w:highlight w:val="white"/>
          <w:rtl w:val="0"/>
        </w:rPr>
        <w:t xml:space="preserve"> - Promotion and Retention</w:t>
      </w:r>
    </w:p>
    <w:p w:rsidR="00000000" w:rsidDel="00000000" w:rsidP="00000000" w:rsidRDefault="00000000" w:rsidRPr="00000000" w14:paraId="0000004F">
      <w:pPr>
        <w:numPr>
          <w:ilvl w:val="1"/>
          <w:numId w:val="1"/>
        </w:numPr>
        <w:spacing w:line="240" w:lineRule="auto"/>
        <w:ind w:left="1440" w:right="-630" w:hanging="360"/>
        <w:rPr>
          <w:sz w:val="24"/>
          <w:szCs w:val="24"/>
          <w:highlight w:val="white"/>
        </w:rPr>
      </w:pPr>
      <w:hyperlink r:id="rId11">
        <w:r w:rsidDel="00000000" w:rsidR="00000000" w:rsidRPr="00000000">
          <w:rPr>
            <w:color w:val="1155cc"/>
            <w:sz w:val="24"/>
            <w:szCs w:val="24"/>
            <w:highlight w:val="white"/>
            <w:u w:val="single"/>
            <w:rtl w:val="0"/>
          </w:rPr>
          <w:t xml:space="preserve">Policy 216</w:t>
        </w:r>
      </w:hyperlink>
      <w:r w:rsidDel="00000000" w:rsidR="00000000" w:rsidRPr="00000000">
        <w:rPr>
          <w:sz w:val="24"/>
          <w:szCs w:val="24"/>
          <w:highlight w:val="white"/>
          <w:rtl w:val="0"/>
        </w:rPr>
        <w:t xml:space="preserve"> - Student Records</w:t>
      </w:r>
    </w:p>
    <w:p w:rsidR="00000000" w:rsidDel="00000000" w:rsidP="00000000" w:rsidRDefault="00000000" w:rsidRPr="00000000" w14:paraId="00000050">
      <w:pPr>
        <w:numPr>
          <w:ilvl w:val="1"/>
          <w:numId w:val="1"/>
        </w:numPr>
        <w:spacing w:line="240" w:lineRule="auto"/>
        <w:ind w:left="1440" w:right="-630" w:hanging="360"/>
        <w:rPr>
          <w:sz w:val="24"/>
          <w:szCs w:val="24"/>
          <w:highlight w:val="white"/>
        </w:rPr>
      </w:pPr>
      <w:hyperlink r:id="rId12">
        <w:r w:rsidDel="00000000" w:rsidR="00000000" w:rsidRPr="00000000">
          <w:rPr>
            <w:color w:val="1155cc"/>
            <w:sz w:val="24"/>
            <w:szCs w:val="24"/>
            <w:highlight w:val="white"/>
            <w:u w:val="single"/>
            <w:rtl w:val="0"/>
          </w:rPr>
          <w:t xml:space="preserve">Policy 217</w:t>
        </w:r>
      </w:hyperlink>
      <w:r w:rsidDel="00000000" w:rsidR="00000000" w:rsidRPr="00000000">
        <w:rPr>
          <w:sz w:val="24"/>
          <w:szCs w:val="24"/>
          <w:highlight w:val="white"/>
          <w:rtl w:val="0"/>
        </w:rPr>
        <w:t xml:space="preserve"> - Skills Certification</w:t>
      </w:r>
    </w:p>
    <w:p w:rsidR="00000000" w:rsidDel="00000000" w:rsidP="00000000" w:rsidRDefault="00000000" w:rsidRPr="00000000" w14:paraId="00000051">
      <w:pPr>
        <w:spacing w:line="240" w:lineRule="auto"/>
        <w:ind w:left="540" w:right="-630" w:firstLine="0"/>
        <w:rPr>
          <w:sz w:val="24"/>
          <w:szCs w:val="24"/>
          <w:highlight w:val="white"/>
        </w:rPr>
      </w:pPr>
      <w:r w:rsidDel="00000000" w:rsidR="00000000" w:rsidRPr="00000000">
        <w:rPr>
          <w:rtl w:val="0"/>
        </w:rPr>
      </w:r>
    </w:p>
    <w:p w:rsidR="00000000" w:rsidDel="00000000" w:rsidP="00000000" w:rsidRDefault="00000000" w:rsidRPr="00000000" w14:paraId="00000052">
      <w:pPr>
        <w:numPr>
          <w:ilvl w:val="1"/>
          <w:numId w:val="1"/>
        </w:numPr>
        <w:spacing w:line="240" w:lineRule="auto"/>
        <w:ind w:left="1440" w:right="-630" w:hanging="360"/>
        <w:rPr>
          <w:b w:val="0"/>
          <w:bCs w:val="0"/>
          <w:sz w:val="24"/>
          <w:szCs w:val="24"/>
          <w:highlight w:val="white"/>
        </w:rPr>
      </w:pPr>
      <w:hyperlink r:id="rId13">
        <w:r w:rsidDel="00000000" w:rsidR="00000000" w:rsidRPr="00000000">
          <w:rPr>
            <w:color w:val="1155cc"/>
            <w:sz w:val="24"/>
            <w:szCs w:val="24"/>
            <w:highlight w:val="white"/>
            <w:u w:val="single"/>
            <w:rtl w:val="0"/>
          </w:rPr>
          <w:t xml:space="preserve">Policy 214</w:t>
        </w:r>
      </w:hyperlink>
      <w:r w:rsidDel="00000000" w:rsidR="00000000" w:rsidRPr="00000000">
        <w:rPr>
          <w:sz w:val="24"/>
          <w:szCs w:val="24"/>
          <w:highlight w:val="white"/>
          <w:rtl w:val="0"/>
        </w:rPr>
        <w:t xml:space="preserve"> - Class Rank- Retire Policy</w:t>
      </w:r>
    </w:p>
    <w:p w:rsidR="00000000" w:rsidDel="00000000" w:rsidP="00000000" w:rsidRDefault="00000000" w:rsidRPr="00000000" w14:paraId="00000053">
      <w:pPr>
        <w:spacing w:line="240" w:lineRule="auto"/>
        <w:ind w:left="1440" w:firstLine="0"/>
        <w:rPr>
          <w:sz w:val="24"/>
          <w:szCs w:val="24"/>
          <w:highlight w:val="white"/>
        </w:rPr>
      </w:pPr>
      <w:r w:rsidDel="00000000" w:rsidR="00000000" w:rsidRPr="00000000">
        <w:rPr>
          <w:rtl w:val="0"/>
        </w:rPr>
      </w:r>
    </w:p>
    <w:p w:rsidR="00000000" w:rsidDel="00000000" w:rsidP="00000000" w:rsidRDefault="00000000" w:rsidRPr="00000000" w14:paraId="00000054">
      <w:pPr>
        <w:spacing w:line="360" w:lineRule="auto"/>
        <w:rPr>
          <w:sz w:val="24"/>
          <w:szCs w:val="24"/>
        </w:rPr>
      </w:pPr>
      <w:r w:rsidDel="00000000" w:rsidR="00000000" w:rsidRPr="00000000">
        <w:rPr>
          <w:sz w:val="24"/>
          <w:szCs w:val="24"/>
          <w:highlight w:val="white"/>
          <w:rtl w:val="0"/>
        </w:rPr>
        <w:t xml:space="preserve">      </w:t>
      </w:r>
      <w:r w:rsidDel="00000000" w:rsidR="00000000" w:rsidRPr="00000000">
        <w:rPr>
          <w:sz w:val="24"/>
          <w:szCs w:val="24"/>
          <w:rtl w:val="0"/>
        </w:rPr>
        <w:t xml:space="preserve">             A-E </w:t>
        <w:tab/>
        <w:t xml:space="preserve">   1 st__________________        2nd____________________</w:t>
      </w:r>
    </w:p>
    <w:p w:rsidR="00000000" w:rsidDel="00000000" w:rsidP="00000000" w:rsidRDefault="00000000" w:rsidRPr="00000000" w14:paraId="00000055">
      <w:pPr>
        <w:spacing w:line="276" w:lineRule="auto"/>
        <w:ind w:left="1440" w:firstLine="0"/>
        <w:rPr>
          <w:sz w:val="24"/>
          <w:szCs w:val="24"/>
          <w:highlight w:val="white"/>
        </w:rPr>
      </w:pPr>
      <w:r w:rsidDel="00000000" w:rsidR="00000000" w:rsidRPr="00000000">
        <w:rPr>
          <w:rtl w:val="0"/>
        </w:rPr>
      </w:r>
    </w:p>
    <w:p w:rsidR="00000000" w:rsidDel="00000000" w:rsidP="00000000" w:rsidRDefault="00000000" w:rsidRPr="00000000" w14:paraId="00000056">
      <w:pPr>
        <w:spacing w:line="360" w:lineRule="auto"/>
        <w:ind w:left="0" w:firstLine="0"/>
        <w:rPr>
          <w:sz w:val="24"/>
          <w:szCs w:val="24"/>
          <w:highlight w:val="white"/>
        </w:rPr>
      </w:pPr>
      <w:r w:rsidDel="00000000" w:rsidR="00000000" w:rsidRPr="00000000">
        <w:rPr>
          <w:sz w:val="24"/>
          <w:szCs w:val="24"/>
          <w:highlight w:val="white"/>
          <w:rtl w:val="0"/>
        </w:rPr>
        <w:t xml:space="preserve">                                     _____Yea    _____Nay        _____Motion passed</w:t>
      </w:r>
    </w:p>
    <w:p w:rsidR="00000000" w:rsidDel="00000000" w:rsidP="00000000" w:rsidRDefault="00000000" w:rsidRPr="00000000" w14:paraId="00000057">
      <w:pPr>
        <w:spacing w:line="276" w:lineRule="auto"/>
        <w:ind w:left="1440" w:firstLine="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58">
      <w:pPr>
        <w:numPr>
          <w:ilvl w:val="0"/>
          <w:numId w:val="1"/>
        </w:numPr>
        <w:spacing w:after="0" w:afterAutospacing="0" w:line="276" w:lineRule="auto"/>
        <w:ind w:left="540" w:hanging="360"/>
        <w:rPr>
          <w:sz w:val="24"/>
          <w:szCs w:val="24"/>
          <w:highlight w:val="white"/>
        </w:rPr>
      </w:pPr>
      <w:r w:rsidDel="00000000" w:rsidR="00000000" w:rsidRPr="00000000">
        <w:rPr>
          <w:b w:val="1"/>
          <w:bCs w:val="1"/>
          <w:sz w:val="24"/>
          <w:szCs w:val="24"/>
          <w:highlight w:val="white"/>
          <w:rtl w:val="0"/>
        </w:rPr>
        <w:t xml:space="preserve">New Business (Policy 1st Reading)</w:t>
      </w:r>
    </w:p>
    <w:p w:rsidR="00000000" w:rsidDel="00000000" w:rsidP="00000000" w:rsidRDefault="00000000" w:rsidRPr="00000000" w14:paraId="00000059">
      <w:pPr>
        <w:numPr>
          <w:ilvl w:val="1"/>
          <w:numId w:val="1"/>
        </w:numPr>
        <w:spacing w:after="0" w:afterAutospacing="0" w:before="0" w:beforeAutospacing="0" w:line="276" w:lineRule="auto"/>
        <w:ind w:left="1440" w:hanging="360"/>
        <w:rPr>
          <w:sz w:val="24"/>
          <w:szCs w:val="24"/>
          <w:highlight w:val="white"/>
        </w:rPr>
      </w:pPr>
      <w:hyperlink r:id="rId14">
        <w:r w:rsidDel="00000000" w:rsidR="00000000" w:rsidRPr="00000000">
          <w:rPr>
            <w:color w:val="1155cc"/>
            <w:sz w:val="24"/>
            <w:szCs w:val="24"/>
            <w:highlight w:val="white"/>
            <w:u w:val="single"/>
            <w:rtl w:val="0"/>
          </w:rPr>
          <w:t xml:space="preserve">Policy 218 </w:t>
        </w:r>
      </w:hyperlink>
      <w:r w:rsidDel="00000000" w:rsidR="00000000" w:rsidRPr="00000000">
        <w:rPr>
          <w:sz w:val="24"/>
          <w:szCs w:val="24"/>
          <w:highlight w:val="white"/>
          <w:rtl w:val="0"/>
        </w:rPr>
        <w:t xml:space="preserve">– Student Discipline</w:t>
      </w:r>
      <w:r w:rsidDel="00000000" w:rsidR="00000000" w:rsidRPr="00000000">
        <w:rPr>
          <w:rtl w:val="0"/>
        </w:rPr>
      </w:r>
    </w:p>
    <w:p w:rsidR="00000000" w:rsidDel="00000000" w:rsidP="00000000" w:rsidRDefault="00000000" w:rsidRPr="00000000" w14:paraId="0000005A">
      <w:pPr>
        <w:numPr>
          <w:ilvl w:val="1"/>
          <w:numId w:val="1"/>
        </w:numPr>
        <w:spacing w:after="0" w:afterAutospacing="0" w:before="0" w:beforeAutospacing="0" w:line="276" w:lineRule="auto"/>
        <w:ind w:left="1440" w:hanging="360"/>
        <w:rPr>
          <w:sz w:val="24"/>
          <w:szCs w:val="24"/>
          <w:highlight w:val="white"/>
        </w:rPr>
      </w:pPr>
      <w:hyperlink r:id="rId15">
        <w:r w:rsidDel="00000000" w:rsidR="00000000" w:rsidRPr="00000000">
          <w:rPr>
            <w:color w:val="1155cc"/>
            <w:sz w:val="24"/>
            <w:szCs w:val="24"/>
            <w:highlight w:val="white"/>
            <w:u w:val="single"/>
            <w:rtl w:val="0"/>
          </w:rPr>
          <w:t xml:space="preserve">Policy 218.1</w:t>
        </w:r>
      </w:hyperlink>
      <w:r w:rsidDel="00000000" w:rsidR="00000000" w:rsidRPr="00000000">
        <w:rPr>
          <w:sz w:val="24"/>
          <w:szCs w:val="24"/>
          <w:highlight w:val="white"/>
          <w:rtl w:val="0"/>
        </w:rPr>
        <w:t xml:space="preserve"> – Weapons</w:t>
      </w:r>
    </w:p>
    <w:p w:rsidR="00000000" w:rsidDel="00000000" w:rsidP="00000000" w:rsidRDefault="00000000" w:rsidRPr="00000000" w14:paraId="0000005B">
      <w:pPr>
        <w:numPr>
          <w:ilvl w:val="1"/>
          <w:numId w:val="1"/>
        </w:numPr>
        <w:spacing w:after="0" w:afterAutospacing="0" w:before="0" w:beforeAutospacing="0" w:line="276" w:lineRule="auto"/>
        <w:ind w:left="1440" w:hanging="360"/>
        <w:rPr>
          <w:sz w:val="24"/>
          <w:szCs w:val="24"/>
          <w:highlight w:val="white"/>
        </w:rPr>
      </w:pPr>
      <w:hyperlink r:id="rId16">
        <w:r w:rsidDel="00000000" w:rsidR="00000000" w:rsidRPr="00000000">
          <w:rPr>
            <w:color w:val="1155cc"/>
            <w:sz w:val="24"/>
            <w:szCs w:val="24"/>
            <w:highlight w:val="white"/>
            <w:u w:val="single"/>
            <w:rtl w:val="0"/>
          </w:rPr>
          <w:t xml:space="preserve">Policy 218.2</w:t>
        </w:r>
      </w:hyperlink>
      <w:r w:rsidDel="00000000" w:rsidR="00000000" w:rsidRPr="00000000">
        <w:rPr>
          <w:sz w:val="24"/>
          <w:szCs w:val="24"/>
          <w:highlight w:val="white"/>
          <w:rtl w:val="0"/>
        </w:rPr>
        <w:t xml:space="preserve"> – Terroristic Threats</w:t>
      </w:r>
    </w:p>
    <w:p w:rsidR="00000000" w:rsidDel="00000000" w:rsidP="00000000" w:rsidRDefault="00000000" w:rsidRPr="00000000" w14:paraId="0000005C">
      <w:pPr>
        <w:numPr>
          <w:ilvl w:val="1"/>
          <w:numId w:val="1"/>
        </w:numPr>
        <w:spacing w:after="0" w:afterAutospacing="0" w:before="0" w:beforeAutospacing="0" w:line="276" w:lineRule="auto"/>
        <w:ind w:left="1440" w:hanging="360"/>
        <w:rPr>
          <w:sz w:val="24"/>
          <w:szCs w:val="24"/>
          <w:highlight w:val="white"/>
        </w:rPr>
      </w:pPr>
      <w:hyperlink r:id="rId17">
        <w:r w:rsidDel="00000000" w:rsidR="00000000" w:rsidRPr="00000000">
          <w:rPr>
            <w:color w:val="1155cc"/>
            <w:sz w:val="24"/>
            <w:szCs w:val="24"/>
            <w:highlight w:val="white"/>
            <w:u w:val="single"/>
            <w:rtl w:val="0"/>
          </w:rPr>
          <w:t xml:space="preserve">Policy 218.3</w:t>
        </w:r>
      </w:hyperlink>
      <w:r w:rsidDel="00000000" w:rsidR="00000000" w:rsidRPr="00000000">
        <w:rPr>
          <w:sz w:val="24"/>
          <w:szCs w:val="24"/>
          <w:highlight w:val="white"/>
          <w:rtl w:val="0"/>
        </w:rPr>
        <w:t xml:space="preserve"> – Discipline of Student Convicted – Adjudicated of Sexual Assault - New Policy</w:t>
      </w:r>
    </w:p>
    <w:p w:rsidR="00000000" w:rsidDel="00000000" w:rsidP="00000000" w:rsidRDefault="00000000" w:rsidRPr="00000000" w14:paraId="0000005D">
      <w:pPr>
        <w:numPr>
          <w:ilvl w:val="1"/>
          <w:numId w:val="1"/>
        </w:numPr>
        <w:spacing w:after="0" w:afterAutospacing="0" w:before="0" w:beforeAutospacing="0" w:line="276" w:lineRule="auto"/>
        <w:ind w:left="1440" w:hanging="360"/>
        <w:rPr>
          <w:sz w:val="24"/>
          <w:szCs w:val="24"/>
          <w:highlight w:val="white"/>
        </w:rPr>
      </w:pPr>
      <w:hyperlink r:id="rId18">
        <w:r w:rsidDel="00000000" w:rsidR="00000000" w:rsidRPr="00000000">
          <w:rPr>
            <w:color w:val="1155cc"/>
            <w:sz w:val="24"/>
            <w:szCs w:val="24"/>
            <w:highlight w:val="white"/>
            <w:u w:val="single"/>
            <w:rtl w:val="0"/>
          </w:rPr>
          <w:t xml:space="preserve">Policy 219</w:t>
        </w:r>
      </w:hyperlink>
      <w:r w:rsidDel="00000000" w:rsidR="00000000" w:rsidRPr="00000000">
        <w:rPr>
          <w:sz w:val="24"/>
          <w:szCs w:val="24"/>
          <w:highlight w:val="white"/>
          <w:rtl w:val="0"/>
        </w:rPr>
        <w:t xml:space="preserve"> – Student Grievance Procedure – Complaint Process</w:t>
      </w:r>
    </w:p>
    <w:p w:rsidR="00000000" w:rsidDel="00000000" w:rsidP="00000000" w:rsidRDefault="00000000" w:rsidRPr="00000000" w14:paraId="0000005E">
      <w:pPr>
        <w:numPr>
          <w:ilvl w:val="1"/>
          <w:numId w:val="1"/>
        </w:numPr>
        <w:spacing w:after="0" w:afterAutospacing="0" w:before="0" w:beforeAutospacing="0" w:line="276" w:lineRule="auto"/>
        <w:ind w:left="1440" w:hanging="360"/>
        <w:rPr>
          <w:sz w:val="24"/>
          <w:szCs w:val="24"/>
          <w:highlight w:val="white"/>
        </w:rPr>
      </w:pPr>
      <w:hyperlink r:id="rId19">
        <w:r w:rsidDel="00000000" w:rsidR="00000000" w:rsidRPr="00000000">
          <w:rPr>
            <w:color w:val="1155cc"/>
            <w:sz w:val="24"/>
            <w:szCs w:val="24"/>
            <w:highlight w:val="white"/>
            <w:u w:val="single"/>
            <w:rtl w:val="0"/>
          </w:rPr>
          <w:t xml:space="preserve">Policy 220</w:t>
        </w:r>
      </w:hyperlink>
      <w:r w:rsidDel="00000000" w:rsidR="00000000" w:rsidRPr="00000000">
        <w:rPr>
          <w:sz w:val="24"/>
          <w:szCs w:val="24"/>
          <w:highlight w:val="white"/>
          <w:rtl w:val="0"/>
        </w:rPr>
        <w:t xml:space="preserve"> – Student Expression – Dissemination of Materials</w:t>
      </w:r>
    </w:p>
    <w:p w:rsidR="00000000" w:rsidDel="00000000" w:rsidP="00000000" w:rsidRDefault="00000000" w:rsidRPr="00000000" w14:paraId="0000005F">
      <w:pPr>
        <w:numPr>
          <w:ilvl w:val="1"/>
          <w:numId w:val="1"/>
        </w:numPr>
        <w:ind w:left="1440" w:hanging="360"/>
      </w:pPr>
      <w:hyperlink r:id="rId20">
        <w:r w:rsidDel="00000000" w:rsidR="00000000" w:rsidRPr="00000000">
          <w:rPr>
            <w:color w:val="1155cc"/>
            <w:u w:val="single"/>
            <w:rtl w:val="0"/>
          </w:rPr>
          <w:t xml:space="preserve">Policy 221</w:t>
        </w:r>
      </w:hyperlink>
      <w:r w:rsidDel="00000000" w:rsidR="00000000" w:rsidRPr="00000000">
        <w:rPr>
          <w:rtl w:val="0"/>
        </w:rPr>
        <w:t xml:space="preserve"> – Dress and Grooming</w:t>
      </w:r>
    </w:p>
    <w:p w:rsidR="00000000" w:rsidDel="00000000" w:rsidP="00000000" w:rsidRDefault="00000000" w:rsidRPr="00000000" w14:paraId="00000060">
      <w:pPr>
        <w:numPr>
          <w:ilvl w:val="1"/>
          <w:numId w:val="1"/>
        </w:numPr>
        <w:ind w:left="1440" w:hanging="360"/>
        <w:rPr>
          <w:u w:val="none"/>
        </w:rPr>
      </w:pPr>
      <w:hyperlink r:id="rId21">
        <w:r w:rsidDel="00000000" w:rsidR="00000000" w:rsidRPr="00000000">
          <w:rPr>
            <w:color w:val="1155cc"/>
            <w:u w:val="single"/>
            <w:rtl w:val="0"/>
          </w:rPr>
          <w:t xml:space="preserve">Policy 610</w:t>
        </w:r>
      </w:hyperlink>
      <w:r w:rsidDel="00000000" w:rsidR="00000000" w:rsidRPr="00000000">
        <w:rPr>
          <w:rtl w:val="0"/>
        </w:rPr>
        <w:t xml:space="preserve"> - Policy for Bids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1"/>
        </w:numPr>
        <w:spacing w:line="276" w:lineRule="auto"/>
        <w:ind w:left="540" w:hanging="360"/>
        <w:rPr>
          <w:sz w:val="24"/>
          <w:szCs w:val="24"/>
        </w:rPr>
      </w:pPr>
      <w:r w:rsidDel="00000000" w:rsidR="00000000" w:rsidRPr="00000000">
        <w:rPr>
          <w:b w:val="1"/>
          <w:bCs w:val="1"/>
          <w:sz w:val="24"/>
          <w:szCs w:val="24"/>
          <w:rtl w:val="0"/>
        </w:rPr>
        <w:t xml:space="preserve"> Personnel</w:t>
      </w:r>
    </w:p>
    <w:p w:rsidR="00000000" w:rsidDel="00000000" w:rsidP="00000000" w:rsidRDefault="00000000" w:rsidRPr="00000000" w14:paraId="00000063">
      <w:pPr>
        <w:spacing w:line="276" w:lineRule="auto"/>
        <w:ind w:left="630" w:firstLine="0"/>
        <w:rPr>
          <w:sz w:val="24"/>
          <w:szCs w:val="24"/>
        </w:rPr>
      </w:pPr>
      <w:r w:rsidDel="00000000" w:rsidR="00000000" w:rsidRPr="00000000">
        <w:rPr>
          <w:sz w:val="24"/>
          <w:szCs w:val="24"/>
          <w:rtl w:val="0"/>
        </w:rPr>
        <w:t xml:space="preserve">Is there a motion to approve Personnel Items A-B as presented?</w:t>
      </w:r>
    </w:p>
    <w:p w:rsidR="00000000" w:rsidDel="00000000" w:rsidP="00000000" w:rsidRDefault="00000000" w:rsidRPr="00000000" w14:paraId="00000064">
      <w:pPr>
        <w:numPr>
          <w:ilvl w:val="1"/>
          <w:numId w:val="3"/>
        </w:numPr>
        <w:ind w:left="1440" w:hanging="360"/>
        <w:rPr>
          <w:sz w:val="24"/>
          <w:szCs w:val="24"/>
          <w:highlight w:val="white"/>
        </w:rPr>
      </w:pPr>
      <w:r w:rsidDel="00000000" w:rsidR="00000000" w:rsidRPr="00000000">
        <w:rPr>
          <w:sz w:val="24"/>
          <w:szCs w:val="24"/>
          <w:rtl w:val="0"/>
        </w:rPr>
        <w:t xml:space="preserve">Employment</w:t>
      </w:r>
      <w:r w:rsidDel="00000000" w:rsidR="00000000" w:rsidRPr="00000000">
        <w:rPr>
          <w:rtl w:val="0"/>
        </w:rPr>
      </w:r>
    </w:p>
    <w:p w:rsidR="00000000" w:rsidDel="00000000" w:rsidP="00000000" w:rsidRDefault="00000000" w:rsidRPr="00000000" w14:paraId="00000065">
      <w:pPr>
        <w:numPr>
          <w:ilvl w:val="2"/>
          <w:numId w:val="3"/>
        </w:numPr>
        <w:ind w:left="2160" w:hanging="180"/>
        <w:rPr>
          <w:sz w:val="24"/>
          <w:szCs w:val="24"/>
          <w:highlight w:val="white"/>
          <w:u w:val="none"/>
        </w:rPr>
      </w:pPr>
      <w:r w:rsidDel="00000000" w:rsidR="00000000" w:rsidRPr="00000000">
        <w:rPr>
          <w:sz w:val="24"/>
          <w:szCs w:val="24"/>
          <w:highlight w:val="white"/>
          <w:rtl w:val="0"/>
        </w:rPr>
        <w:t xml:space="preserve">The Administration seeks approval to hire Mrs.Julie Terry for the Administrative Assistant (Attendance and Data) position at a rate of $17.50 per hour. Her start date will be March 4, 2026.</w:t>
      </w:r>
    </w:p>
    <w:p w:rsidR="00000000" w:rsidDel="00000000" w:rsidP="00000000" w:rsidRDefault="00000000" w:rsidRPr="00000000" w14:paraId="00000066">
      <w:pPr>
        <w:numPr>
          <w:ilvl w:val="1"/>
          <w:numId w:val="3"/>
        </w:numPr>
        <w:ind w:left="1440" w:hanging="360"/>
        <w:rPr>
          <w:sz w:val="24"/>
          <w:szCs w:val="24"/>
          <w:highlight w:val="white"/>
        </w:rPr>
      </w:pPr>
      <w:r w:rsidDel="00000000" w:rsidR="00000000" w:rsidRPr="00000000">
        <w:rPr>
          <w:sz w:val="24"/>
          <w:szCs w:val="24"/>
          <w:highlight w:val="white"/>
          <w:rtl w:val="0"/>
        </w:rPr>
        <w:t xml:space="preserve">Conferences</w:t>
      </w:r>
    </w:p>
    <w:p w:rsidR="00000000" w:rsidDel="00000000" w:rsidP="00000000" w:rsidRDefault="00000000" w:rsidRPr="00000000" w14:paraId="00000067">
      <w:pPr>
        <w:numPr>
          <w:ilvl w:val="2"/>
          <w:numId w:val="3"/>
        </w:numPr>
        <w:ind w:left="2160" w:hanging="180"/>
        <w:rPr>
          <w:sz w:val="24"/>
          <w:szCs w:val="24"/>
          <w:highlight w:val="white"/>
        </w:rPr>
      </w:pPr>
      <w:r w:rsidDel="00000000" w:rsidR="00000000" w:rsidRPr="00000000">
        <w:rPr>
          <w:sz w:val="24"/>
          <w:szCs w:val="24"/>
          <w:highlight w:val="white"/>
          <w:rtl w:val="0"/>
        </w:rPr>
        <w:t xml:space="preserve">The Administration seeks approval for Mrs. Cindy Prindle, Mrs. Danille Longacre, Mr.Tom Bartholomew, Mr. David Livengood, and 24 WMCTC students to attend the SkillsUSA State Leadership Conference on April 8-10, 2026, in Hershey, PA.  The cost for the advisors will not exceed  $1,758.00.  </w:t>
      </w:r>
    </w:p>
    <w:p w:rsidR="00000000" w:rsidDel="00000000" w:rsidP="00000000" w:rsidRDefault="00000000" w:rsidRPr="00000000" w14:paraId="00000068">
      <w:pPr>
        <w:numPr>
          <w:ilvl w:val="2"/>
          <w:numId w:val="3"/>
        </w:numPr>
        <w:ind w:left="2160" w:hanging="180"/>
        <w:rPr>
          <w:sz w:val="24"/>
          <w:szCs w:val="24"/>
          <w:highlight w:val="white"/>
        </w:rPr>
      </w:pPr>
      <w:r w:rsidDel="00000000" w:rsidR="00000000" w:rsidRPr="00000000">
        <w:rPr>
          <w:sz w:val="24"/>
          <w:szCs w:val="24"/>
          <w:rtl w:val="0"/>
        </w:rPr>
        <w:t xml:space="preserve">The Administration seeks approval for Mr. Dave Livengood to attend the PA Workforce Development Association Conference, to present with Mrs. Jennifer Butler, Executive Director of Montgomery County Workforce Development Board,  May 6th-8th in Hershey, PA, at a cost not to exceed $1,000. </w:t>
      </w:r>
      <w:r w:rsidDel="00000000" w:rsidR="00000000" w:rsidRPr="00000000">
        <w:rPr>
          <w:rtl w:val="0"/>
        </w:rPr>
      </w:r>
    </w:p>
    <w:p w:rsidR="00000000" w:rsidDel="00000000" w:rsidP="00000000" w:rsidRDefault="00000000" w:rsidRPr="00000000" w14:paraId="00000069">
      <w:pPr>
        <w:numPr>
          <w:ilvl w:val="2"/>
          <w:numId w:val="3"/>
        </w:numPr>
        <w:ind w:left="2160" w:hanging="180"/>
        <w:rPr>
          <w:sz w:val="24"/>
          <w:szCs w:val="24"/>
          <w:highlight w:val="white"/>
          <w:u w:val="none"/>
        </w:rPr>
      </w:pPr>
      <w:r w:rsidDel="00000000" w:rsidR="00000000" w:rsidRPr="00000000">
        <w:rPr>
          <w:sz w:val="24"/>
          <w:szCs w:val="24"/>
          <w:highlight w:val="white"/>
          <w:rtl w:val="0"/>
        </w:rPr>
        <w:t xml:space="preserve">The Administration seeks approval for Ms. Tina Arnt to attend the C-Cap Culinary Arts Educators Conference in Denver, Colorado, July 14-16, at a cost not to exceed $2,000.</w:t>
      </w:r>
    </w:p>
    <w:p w:rsidR="00000000" w:rsidDel="00000000" w:rsidP="00000000" w:rsidRDefault="00000000" w:rsidRPr="00000000" w14:paraId="0000006A">
      <w:pPr>
        <w:spacing w:line="276" w:lineRule="auto"/>
        <w:ind w:left="630" w:firstLine="0"/>
        <w:rPr>
          <w:sz w:val="24"/>
          <w:szCs w:val="24"/>
        </w:rPr>
      </w:pPr>
      <w:r w:rsidDel="00000000" w:rsidR="00000000" w:rsidRPr="00000000">
        <w:rPr>
          <w:rtl w:val="0"/>
        </w:rPr>
      </w:r>
    </w:p>
    <w:p w:rsidR="00000000" w:rsidDel="00000000" w:rsidP="00000000" w:rsidRDefault="00000000" w:rsidRPr="00000000" w14:paraId="0000006B">
      <w:pPr>
        <w:spacing w:line="276" w:lineRule="auto"/>
        <w:ind w:left="630" w:firstLine="0"/>
        <w:rPr>
          <w:sz w:val="24"/>
          <w:szCs w:val="24"/>
        </w:rPr>
      </w:pPr>
      <w:r w:rsidDel="00000000" w:rsidR="00000000" w:rsidRPr="00000000">
        <w:rPr>
          <w:sz w:val="24"/>
          <w:szCs w:val="24"/>
          <w:rtl w:val="0"/>
        </w:rPr>
        <w:t xml:space="preserve"> </w:t>
        <w:tab/>
        <w:t xml:space="preserve"> A.1           1st__________________        2nd____________________</w:t>
      </w:r>
    </w:p>
    <w:p w:rsidR="00000000" w:rsidDel="00000000" w:rsidP="00000000" w:rsidRDefault="00000000" w:rsidRPr="00000000" w14:paraId="0000006C">
      <w:pPr>
        <w:spacing w:line="276" w:lineRule="auto"/>
        <w:ind w:left="630" w:firstLine="0"/>
        <w:rPr>
          <w:sz w:val="24"/>
          <w:szCs w:val="24"/>
        </w:rPr>
      </w:pPr>
      <w:r w:rsidDel="00000000" w:rsidR="00000000" w:rsidRPr="00000000">
        <w:rPr>
          <w:sz w:val="24"/>
          <w:szCs w:val="24"/>
          <w:rtl w:val="0"/>
        </w:rPr>
        <w:t xml:space="preserve">  B. (1-3)     1st__________________        2nd____________________</w:t>
      </w:r>
    </w:p>
    <w:p w:rsidR="00000000" w:rsidDel="00000000" w:rsidP="00000000" w:rsidRDefault="00000000" w:rsidRPr="00000000" w14:paraId="0000006D">
      <w:pPr>
        <w:spacing w:line="276" w:lineRule="auto"/>
        <w:ind w:left="1980" w:firstLine="0"/>
        <w:rPr>
          <w:sz w:val="24"/>
          <w:szCs w:val="24"/>
        </w:rPr>
      </w:pPr>
      <w:r w:rsidDel="00000000" w:rsidR="00000000" w:rsidRPr="00000000">
        <w:rPr>
          <w:sz w:val="24"/>
          <w:szCs w:val="24"/>
          <w:rtl w:val="0"/>
        </w:rPr>
        <w:t xml:space="preserve">1st__________________        2nd____________________</w:t>
        <w:tab/>
        <w:t xml:space="preserve">       1st__________________        2nd____________________</w:t>
      </w:r>
    </w:p>
    <w:p w:rsidR="00000000" w:rsidDel="00000000" w:rsidP="00000000" w:rsidRDefault="00000000" w:rsidRPr="00000000" w14:paraId="0000006E">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6F">
      <w:pPr>
        <w:spacing w:line="360" w:lineRule="auto"/>
        <w:ind w:left="720" w:firstLine="0"/>
        <w:rPr>
          <w:sz w:val="24"/>
          <w:szCs w:val="24"/>
        </w:rPr>
      </w:pPr>
      <w:r w:rsidDel="00000000" w:rsidR="00000000" w:rsidRPr="00000000">
        <w:rPr>
          <w:sz w:val="24"/>
          <w:szCs w:val="24"/>
          <w:rtl w:val="0"/>
        </w:rPr>
        <w:t xml:space="preserve">                   _____Yea    _____Nay        _____Motion passed</w:t>
      </w:r>
    </w:p>
    <w:p w:rsidR="00000000" w:rsidDel="00000000" w:rsidP="00000000" w:rsidRDefault="00000000" w:rsidRPr="00000000" w14:paraId="00000070">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71">
      <w:pPr>
        <w:numPr>
          <w:ilvl w:val="0"/>
          <w:numId w:val="1"/>
        </w:numPr>
        <w:spacing w:line="276" w:lineRule="auto"/>
        <w:ind w:left="540" w:hanging="360"/>
        <w:rPr>
          <w:sz w:val="24"/>
          <w:szCs w:val="24"/>
        </w:rPr>
      </w:pPr>
      <w:r w:rsidDel="00000000" w:rsidR="00000000" w:rsidRPr="00000000">
        <w:rPr>
          <w:b w:val="1"/>
          <w:bCs w:val="1"/>
          <w:sz w:val="24"/>
          <w:szCs w:val="24"/>
          <w:rtl w:val="0"/>
        </w:rPr>
        <w:t xml:space="preserve"> Finance                                                                                                                                                                                                               </w:t>
      </w:r>
    </w:p>
    <w:p w:rsidR="00000000" w:rsidDel="00000000" w:rsidP="00000000" w:rsidRDefault="00000000" w:rsidRPr="00000000" w14:paraId="00000072">
      <w:pPr>
        <w:spacing w:line="276" w:lineRule="auto"/>
        <w:ind w:left="630" w:firstLine="0"/>
        <w:rPr>
          <w:sz w:val="24"/>
          <w:szCs w:val="24"/>
        </w:rPr>
      </w:pPr>
      <w:r w:rsidDel="00000000" w:rsidR="00000000" w:rsidRPr="00000000">
        <w:rPr>
          <w:sz w:val="24"/>
          <w:szCs w:val="24"/>
          <w:rtl w:val="0"/>
        </w:rPr>
        <w:t xml:space="preserve">Is there a motion to approve Finance Items A - C as presented?</w:t>
      </w:r>
    </w:p>
    <w:p w:rsidR="00000000" w:rsidDel="00000000" w:rsidP="00000000" w:rsidRDefault="00000000" w:rsidRPr="00000000" w14:paraId="00000073">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74">
      <w:pPr>
        <w:numPr>
          <w:ilvl w:val="1"/>
          <w:numId w:val="1"/>
        </w:numPr>
        <w:spacing w:line="276" w:lineRule="auto"/>
        <w:ind w:left="1440" w:hanging="360"/>
        <w:rPr>
          <w:smallCaps w:val="1"/>
          <w:sz w:val="24"/>
          <w:szCs w:val="24"/>
          <w:highlight w:val="white"/>
        </w:rPr>
      </w:pPr>
      <w:r w:rsidDel="00000000" w:rsidR="00000000" w:rsidRPr="00000000">
        <w:rPr>
          <w:sz w:val="24"/>
          <w:szCs w:val="24"/>
          <w:highlight w:val="white"/>
          <w:rtl w:val="0"/>
        </w:rPr>
        <w:t xml:space="preserve">Approval of Cash Receipts and List of Bills</w:t>
      </w:r>
      <w:r w:rsidDel="00000000" w:rsidR="00000000" w:rsidRPr="00000000">
        <w:rPr>
          <w:smallCaps w:val="1"/>
          <w:sz w:val="24"/>
          <w:szCs w:val="24"/>
          <w:highlight w:val="white"/>
          <w:rtl w:val="0"/>
        </w:rPr>
        <w:t xml:space="preserve"> </w:t>
      </w:r>
      <w:r w:rsidDel="00000000" w:rsidR="00000000" w:rsidRPr="00000000">
        <w:rPr>
          <w:b w:val="1"/>
          <w:bCs w:val="1"/>
          <w:smallCaps w:val="1"/>
          <w:sz w:val="24"/>
          <w:szCs w:val="24"/>
          <w:highlight w:val="white"/>
          <w:rtl w:val="0"/>
        </w:rPr>
        <w:tab/>
        <w:t xml:space="preserve">              </w:t>
      </w:r>
      <w:r w:rsidDel="00000000" w:rsidR="00000000" w:rsidRPr="00000000">
        <w:rPr>
          <w:smallCaps w:val="1"/>
          <w:sz w:val="24"/>
          <w:szCs w:val="24"/>
          <w:highlight w:val="white"/>
          <w:rtl w:val="0"/>
        </w:rPr>
        <w:t xml:space="preserve">(</w:t>
      </w:r>
      <w:hyperlink r:id="rId22">
        <w:r w:rsidDel="00000000" w:rsidR="00000000" w:rsidRPr="00000000">
          <w:rPr>
            <w:color w:val="1155cc"/>
            <w:sz w:val="24"/>
            <w:szCs w:val="24"/>
            <w:highlight w:val="white"/>
            <w:u w:val="single"/>
            <w:rtl w:val="0"/>
          </w:rPr>
          <w:t xml:space="preserve">Attachment</w:t>
        </w:r>
      </w:hyperlink>
      <w:hyperlink r:id="rId23">
        <w:r w:rsidDel="00000000" w:rsidR="00000000" w:rsidRPr="00000000">
          <w:rPr>
            <w:smallCaps w:val="1"/>
            <w:color w:val="1155cc"/>
            <w:sz w:val="24"/>
            <w:szCs w:val="24"/>
            <w:highlight w:val="white"/>
            <w:u w:val="single"/>
            <w:rtl w:val="0"/>
          </w:rPr>
          <w:t xml:space="preserve"> C</w:t>
        </w:r>
      </w:hyperlink>
      <w:r w:rsidDel="00000000" w:rsidR="00000000" w:rsidRPr="00000000">
        <w:rPr>
          <w:smallCaps w:val="1"/>
          <w:sz w:val="24"/>
          <w:szCs w:val="24"/>
          <w:highlight w:val="white"/>
          <w:rtl w:val="0"/>
        </w:rPr>
        <w:t xml:space="preserve">)</w:t>
      </w:r>
    </w:p>
    <w:p w:rsidR="00000000" w:rsidDel="00000000" w:rsidP="00000000" w:rsidRDefault="00000000" w:rsidRPr="00000000" w14:paraId="00000075">
      <w:pPr>
        <w:numPr>
          <w:ilvl w:val="1"/>
          <w:numId w:val="1"/>
        </w:numPr>
        <w:spacing w:line="276" w:lineRule="auto"/>
        <w:ind w:left="1440" w:hanging="360"/>
        <w:rPr>
          <w:sz w:val="24"/>
          <w:szCs w:val="24"/>
        </w:rPr>
      </w:pPr>
      <w:r w:rsidDel="00000000" w:rsidR="00000000" w:rsidRPr="00000000">
        <w:rPr>
          <w:sz w:val="24"/>
          <w:szCs w:val="24"/>
          <w:rtl w:val="0"/>
        </w:rPr>
        <w:t xml:space="preserve">The Administration recommends approving the appointment of the Education Department of Fox Rothschild, LLP, as the Solicitor, who will join the Education Group of McNees, Wallace &amp; Nurick, LLC, effective April 1, 2026. No changes are being made to the terms of the representation, current rate structure, or personnel. The Executive Director is authorized to sign documents necessary to recognize the change. Appointment of McNees Wallace as solicitor at the current rates shall be through June 30, 2027.                                     (</w:t>
      </w:r>
      <w:hyperlink r:id="rId24">
        <w:r w:rsidDel="00000000" w:rsidR="00000000" w:rsidRPr="00000000">
          <w:rPr>
            <w:color w:val="1155cc"/>
            <w:sz w:val="24"/>
            <w:szCs w:val="24"/>
            <w:u w:val="single"/>
            <w:rtl w:val="0"/>
          </w:rPr>
          <w:t xml:space="preserve">Attachment D</w:t>
        </w:r>
      </w:hyperlink>
      <w:r w:rsidDel="00000000" w:rsidR="00000000" w:rsidRPr="00000000">
        <w:rPr>
          <w:sz w:val="24"/>
          <w:szCs w:val="24"/>
          <w:rtl w:val="0"/>
        </w:rPr>
        <w:t xml:space="preserve">)     </w:t>
      </w:r>
      <w:r w:rsidDel="00000000" w:rsidR="00000000" w:rsidRPr="00000000">
        <w:rPr>
          <w:b w:val="1"/>
          <w:bCs w:val="1"/>
          <w:smallCaps w:val="1"/>
          <w:sz w:val="24"/>
          <w:szCs w:val="24"/>
          <w:highlight w:val="white"/>
          <w:rtl w:val="0"/>
        </w:rPr>
        <w:t xml:space="preserve">                                                                                                                                                                                                                                                                                                                                                                          </w:t>
      </w:r>
    </w:p>
    <w:p w:rsidR="00000000" w:rsidDel="00000000" w:rsidP="00000000" w:rsidRDefault="00000000" w:rsidRPr="00000000" w14:paraId="00000076">
      <w:pPr>
        <w:numPr>
          <w:ilvl w:val="1"/>
          <w:numId w:val="1"/>
        </w:numPr>
        <w:spacing w:line="276" w:lineRule="auto"/>
        <w:ind w:left="1440" w:hanging="360"/>
        <w:rPr>
          <w:sz w:val="24"/>
          <w:szCs w:val="24"/>
        </w:rPr>
      </w:pPr>
      <w:r w:rsidDel="00000000" w:rsidR="00000000" w:rsidRPr="00000000">
        <w:rPr>
          <w:sz w:val="24"/>
          <w:szCs w:val="24"/>
          <w:highlight w:val="white"/>
          <w:rtl w:val="0"/>
        </w:rPr>
        <w:t xml:space="preserve">The Administration recommends approving the Annual Financial Report for the year ending June 30, 2025, as presented in the Basic Financial Statements prepared by MVA Audit, PLLC.</w:t>
      </w:r>
      <w:r w:rsidDel="00000000" w:rsidR="00000000" w:rsidRPr="00000000">
        <w:rPr>
          <w:b w:val="1"/>
          <w:bCs w:val="1"/>
          <w:smallCaps w:val="1"/>
          <w:sz w:val="24"/>
          <w:szCs w:val="24"/>
          <w:highlight w:val="white"/>
          <w:rtl w:val="0"/>
        </w:rPr>
        <w:t xml:space="preserve">  </w:t>
      </w:r>
      <w:r w:rsidDel="00000000" w:rsidR="00000000" w:rsidRPr="00000000">
        <w:rPr>
          <w:highlight w:val="white"/>
          <w:rtl w:val="0"/>
        </w:rPr>
        <w:t xml:space="preserve">     </w:t>
      </w:r>
      <w:r w:rsidDel="00000000" w:rsidR="00000000" w:rsidRPr="00000000">
        <w:rPr>
          <w:rtl w:val="0"/>
        </w:rPr>
        <w:t xml:space="preserve">                               </w:t>
      </w:r>
      <w:r w:rsidDel="00000000" w:rsidR="00000000" w:rsidRPr="00000000">
        <w:rPr>
          <w:rtl w:val="0"/>
        </w:rPr>
        <w:t xml:space="preserve">                                                                                                                               </w:t>
      </w:r>
      <w:r w:rsidDel="00000000" w:rsidR="00000000" w:rsidRPr="00000000">
        <w:rPr>
          <w:b w:val="1"/>
          <w:bCs w:val="1"/>
          <w:smallCaps w:val="1"/>
          <w:sz w:val="24"/>
          <w:szCs w:val="24"/>
          <w:highlight w:val="white"/>
          <w:rtl w:val="0"/>
        </w:rPr>
        <w:t xml:space="preserve">   </w:t>
      </w:r>
      <w:r w:rsidDel="00000000" w:rsidR="00000000" w:rsidRPr="00000000">
        <w:rPr>
          <w:rtl w:val="0"/>
        </w:rPr>
      </w:r>
    </w:p>
    <w:p w:rsidR="00000000" w:rsidDel="00000000" w:rsidP="00000000" w:rsidRDefault="00000000" w:rsidRPr="00000000" w14:paraId="00000077">
      <w:pPr>
        <w:ind w:left="720" w:firstLine="0"/>
        <w:rPr>
          <w:sz w:val="24"/>
          <w:szCs w:val="24"/>
        </w:rPr>
      </w:pPr>
      <w:r w:rsidDel="00000000" w:rsidR="00000000" w:rsidRPr="00000000">
        <w:rPr>
          <w:rtl w:val="0"/>
        </w:rPr>
      </w:r>
    </w:p>
    <w:p w:rsidR="00000000" w:rsidDel="00000000" w:rsidP="00000000" w:rsidRDefault="00000000" w:rsidRPr="00000000" w14:paraId="00000078">
      <w:pPr>
        <w:spacing w:line="276" w:lineRule="auto"/>
        <w:ind w:left="630" w:firstLine="0"/>
        <w:rPr>
          <w:sz w:val="24"/>
          <w:szCs w:val="24"/>
        </w:rPr>
      </w:pPr>
      <w:r w:rsidDel="00000000" w:rsidR="00000000" w:rsidRPr="00000000">
        <w:rPr>
          <w:sz w:val="24"/>
          <w:szCs w:val="24"/>
          <w:rtl w:val="0"/>
        </w:rPr>
        <w:t xml:space="preserve">        A.           1st__________________        2nd____________________</w:t>
      </w:r>
    </w:p>
    <w:p w:rsidR="00000000" w:rsidDel="00000000" w:rsidP="00000000" w:rsidRDefault="00000000" w:rsidRPr="00000000" w14:paraId="00000079">
      <w:pPr>
        <w:spacing w:line="276" w:lineRule="auto"/>
        <w:ind w:left="630" w:firstLine="0"/>
        <w:rPr>
          <w:sz w:val="24"/>
          <w:szCs w:val="24"/>
        </w:rPr>
      </w:pPr>
      <w:r w:rsidDel="00000000" w:rsidR="00000000" w:rsidRPr="00000000">
        <w:rPr>
          <w:sz w:val="24"/>
          <w:szCs w:val="24"/>
          <w:rtl w:val="0"/>
        </w:rPr>
        <w:t xml:space="preserve">        B.           1st__________________        2nd____________________</w:t>
      </w:r>
    </w:p>
    <w:p w:rsidR="00000000" w:rsidDel="00000000" w:rsidP="00000000" w:rsidRDefault="00000000" w:rsidRPr="00000000" w14:paraId="0000007A">
      <w:pPr>
        <w:spacing w:line="276" w:lineRule="auto"/>
        <w:ind w:left="630" w:firstLine="0"/>
        <w:rPr>
          <w:sz w:val="24"/>
          <w:szCs w:val="24"/>
        </w:rPr>
      </w:pPr>
      <w:r w:rsidDel="00000000" w:rsidR="00000000" w:rsidRPr="00000000">
        <w:rPr>
          <w:sz w:val="24"/>
          <w:szCs w:val="24"/>
          <w:rtl w:val="0"/>
        </w:rPr>
        <w:t xml:space="preserve">        C.           1st__________________        2nd____________________</w:t>
      </w:r>
    </w:p>
    <w:p w:rsidR="00000000" w:rsidDel="00000000" w:rsidP="00000000" w:rsidRDefault="00000000" w:rsidRPr="00000000" w14:paraId="0000007B">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7C">
      <w:pPr>
        <w:spacing w:line="360" w:lineRule="auto"/>
        <w:ind w:left="720" w:firstLine="0"/>
        <w:rPr>
          <w:sz w:val="24"/>
          <w:szCs w:val="24"/>
        </w:rPr>
      </w:pPr>
      <w:r w:rsidDel="00000000" w:rsidR="00000000" w:rsidRPr="00000000">
        <w:rPr>
          <w:sz w:val="24"/>
          <w:szCs w:val="24"/>
          <w:rtl w:val="0"/>
        </w:rPr>
        <w:t xml:space="preserve">       _____Yea    _____Nay        _____Motion passed</w:t>
      </w:r>
    </w:p>
    <w:p w:rsidR="00000000" w:rsidDel="00000000" w:rsidP="00000000" w:rsidRDefault="00000000" w:rsidRPr="00000000" w14:paraId="0000007D">
      <w:pPr>
        <w:spacing w:line="276" w:lineRule="auto"/>
        <w:ind w:left="720" w:firstLine="0"/>
        <w:rPr>
          <w:smallCaps w:val="1"/>
          <w:sz w:val="24"/>
          <w:szCs w:val="24"/>
          <w:highlight w:val="white"/>
        </w:rPr>
      </w:pPr>
      <w:r w:rsidDel="00000000" w:rsidR="00000000" w:rsidRPr="00000000">
        <w:rPr>
          <w:rtl w:val="0"/>
        </w:rPr>
      </w:r>
    </w:p>
    <w:p w:rsidR="00000000" w:rsidDel="00000000" w:rsidP="00000000" w:rsidRDefault="00000000" w:rsidRPr="00000000" w14:paraId="0000007E">
      <w:pPr>
        <w:numPr>
          <w:ilvl w:val="0"/>
          <w:numId w:val="1"/>
        </w:numPr>
        <w:spacing w:line="276" w:lineRule="auto"/>
        <w:ind w:left="540" w:hanging="360"/>
        <w:rPr>
          <w:sz w:val="24"/>
          <w:szCs w:val="24"/>
          <w:highlight w:val="white"/>
        </w:rPr>
      </w:pPr>
      <w:r w:rsidDel="00000000" w:rsidR="00000000" w:rsidRPr="00000000">
        <w:rPr>
          <w:b w:val="1"/>
          <w:bCs w:val="1"/>
          <w:sz w:val="24"/>
          <w:szCs w:val="24"/>
          <w:highlight w:val="white"/>
          <w:rtl w:val="0"/>
        </w:rPr>
        <w:t xml:space="preserve"> Other Action Items</w:t>
      </w:r>
      <w:r w:rsidDel="00000000" w:rsidR="00000000" w:rsidRPr="00000000">
        <w:rPr>
          <w:sz w:val="24"/>
          <w:szCs w:val="24"/>
          <w:highlight w:val="white"/>
          <w:rtl w:val="0"/>
        </w:rPr>
        <w:t xml:space="preserve">  </w:t>
      </w:r>
    </w:p>
    <w:p w:rsidR="00000000" w:rsidDel="00000000" w:rsidP="00000000" w:rsidRDefault="00000000" w:rsidRPr="00000000" w14:paraId="0000007F">
      <w:pPr>
        <w:spacing w:line="276" w:lineRule="auto"/>
        <w:ind w:left="630" w:firstLine="0"/>
        <w:rPr>
          <w:sz w:val="24"/>
          <w:szCs w:val="24"/>
        </w:rPr>
      </w:pPr>
      <w:r w:rsidDel="00000000" w:rsidR="00000000" w:rsidRPr="00000000">
        <w:rPr>
          <w:sz w:val="24"/>
          <w:szCs w:val="24"/>
          <w:rtl w:val="0"/>
        </w:rPr>
        <w:t xml:space="preserve">Is there a motion to approve Other Item A as presented?</w:t>
      </w:r>
    </w:p>
    <w:p w:rsidR="00000000" w:rsidDel="00000000" w:rsidP="00000000" w:rsidRDefault="00000000" w:rsidRPr="00000000" w14:paraId="00000080">
      <w:pPr>
        <w:spacing w:line="276" w:lineRule="auto"/>
        <w:rPr>
          <w:sz w:val="24"/>
          <w:szCs w:val="24"/>
          <w:highlight w:val="white"/>
        </w:rPr>
      </w:pPr>
      <w:r w:rsidDel="00000000" w:rsidR="00000000" w:rsidRPr="00000000">
        <w:rPr>
          <w:rtl w:val="0"/>
        </w:rPr>
      </w:r>
    </w:p>
    <w:p w:rsidR="00000000" w:rsidDel="00000000" w:rsidP="00000000" w:rsidRDefault="00000000" w:rsidRPr="00000000" w14:paraId="00000081">
      <w:pPr>
        <w:numPr>
          <w:ilvl w:val="1"/>
          <w:numId w:val="1"/>
        </w:numPr>
        <w:tabs>
          <w:tab w:val="left" w:leader="none" w:pos="1980"/>
          <w:tab w:val="left" w:leader="none" w:pos="1440"/>
        </w:tabs>
        <w:spacing w:line="276" w:lineRule="auto"/>
        <w:ind w:left="1440" w:hanging="360"/>
        <w:rPr>
          <w:sz w:val="24"/>
          <w:szCs w:val="24"/>
          <w:highlight w:val="white"/>
          <w:u w:val="none"/>
        </w:rPr>
      </w:pPr>
      <w:r w:rsidDel="00000000" w:rsidR="00000000" w:rsidRPr="00000000">
        <w:rPr>
          <w:sz w:val="24"/>
          <w:szCs w:val="24"/>
          <w:highlight w:val="white"/>
          <w:rtl w:val="0"/>
        </w:rPr>
        <w:t xml:space="preserve">The Administration recommends approving the updated 2025-2026 WMCTC Student/Faculty Calendar.                             (</w:t>
      </w:r>
      <w:hyperlink r:id="rId25">
        <w:r w:rsidDel="00000000" w:rsidR="00000000" w:rsidRPr="00000000">
          <w:rPr>
            <w:color w:val="1155cc"/>
            <w:sz w:val="24"/>
            <w:szCs w:val="24"/>
            <w:highlight w:val="white"/>
            <w:u w:val="single"/>
            <w:rtl w:val="0"/>
          </w:rPr>
          <w:t xml:space="preserve">Attachment E</w:t>
        </w:r>
      </w:hyperlink>
      <w:r w:rsidDel="00000000" w:rsidR="00000000" w:rsidRPr="00000000">
        <w:rPr>
          <w:sz w:val="24"/>
          <w:szCs w:val="24"/>
          <w:highlight w:val="white"/>
          <w:rtl w:val="0"/>
        </w:rPr>
        <w:t xml:space="preserve">)</w:t>
      </w:r>
    </w:p>
    <w:p w:rsidR="00000000" w:rsidDel="00000000" w:rsidP="00000000" w:rsidRDefault="00000000" w:rsidRPr="00000000" w14:paraId="00000082">
      <w:pPr>
        <w:tabs>
          <w:tab w:val="left" w:leader="none" w:pos="1350"/>
        </w:tabs>
        <w:ind w:left="1440" w:firstLine="0"/>
        <w:rPr>
          <w:sz w:val="24"/>
          <w:szCs w:val="24"/>
        </w:rPr>
      </w:pPr>
      <w:r w:rsidDel="00000000" w:rsidR="00000000" w:rsidRPr="00000000">
        <w:rPr>
          <w:rtl w:val="0"/>
        </w:rPr>
      </w:r>
    </w:p>
    <w:p w:rsidR="00000000" w:rsidDel="00000000" w:rsidP="00000000" w:rsidRDefault="00000000" w:rsidRPr="00000000" w14:paraId="00000083">
      <w:pPr>
        <w:tabs>
          <w:tab w:val="left" w:leader="none" w:pos="1350"/>
        </w:tabs>
        <w:spacing w:line="276" w:lineRule="auto"/>
        <w:ind w:left="630" w:firstLine="0"/>
        <w:rPr>
          <w:sz w:val="24"/>
          <w:szCs w:val="24"/>
        </w:rPr>
      </w:pPr>
      <w:r w:rsidDel="00000000" w:rsidR="00000000" w:rsidRPr="00000000">
        <w:rPr>
          <w:sz w:val="24"/>
          <w:szCs w:val="24"/>
          <w:rtl w:val="0"/>
        </w:rPr>
        <w:t xml:space="preserve">       A.           1st__________________        2nd____________________</w:t>
      </w:r>
    </w:p>
    <w:p w:rsidR="00000000" w:rsidDel="00000000" w:rsidP="00000000" w:rsidRDefault="00000000" w:rsidRPr="00000000" w14:paraId="00000084">
      <w:pPr>
        <w:tabs>
          <w:tab w:val="left" w:leader="none" w:pos="1350"/>
        </w:tabs>
        <w:spacing w:line="276" w:lineRule="auto"/>
        <w:ind w:left="63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85">
      <w:pPr>
        <w:spacing w:line="360" w:lineRule="auto"/>
        <w:ind w:left="720" w:firstLine="0"/>
        <w:rPr>
          <w:sz w:val="24"/>
          <w:szCs w:val="24"/>
        </w:rPr>
      </w:pPr>
      <w:r w:rsidDel="00000000" w:rsidR="00000000" w:rsidRPr="00000000">
        <w:rPr>
          <w:sz w:val="24"/>
          <w:szCs w:val="24"/>
          <w:rtl w:val="0"/>
        </w:rPr>
        <w:t xml:space="preserve">                    </w:t>
      </w:r>
      <w:r w:rsidDel="00000000" w:rsidR="00000000" w:rsidRPr="00000000">
        <w:rPr>
          <w:sz w:val="24"/>
          <w:szCs w:val="24"/>
          <w:rtl w:val="0"/>
        </w:rPr>
        <w:t xml:space="preserve"> _____Yea    _____Nay        _____Motion passed</w:t>
      </w:r>
    </w:p>
    <w:p w:rsidR="00000000" w:rsidDel="00000000" w:rsidP="00000000" w:rsidRDefault="00000000" w:rsidRPr="00000000" w14:paraId="00000086">
      <w:pPr>
        <w:spacing w:line="240" w:lineRule="auto"/>
        <w:ind w:left="6480" w:right="-180" w:firstLine="720"/>
        <w:rPr>
          <w:sz w:val="24"/>
          <w:szCs w:val="24"/>
        </w:rPr>
      </w:pPr>
      <w:r w:rsidDel="00000000" w:rsidR="00000000" w:rsidRPr="00000000">
        <w:rPr>
          <w:sz w:val="24"/>
          <w:szCs w:val="24"/>
          <w:rtl w:val="0"/>
        </w:rPr>
        <w:tab/>
        <w:t xml:space="preserve">  </w:t>
      </w:r>
      <w:r w:rsidDel="00000000" w:rsidR="00000000" w:rsidRPr="00000000">
        <w:rPr>
          <w:sz w:val="24"/>
          <w:szCs w:val="24"/>
          <w:rtl w:val="0"/>
        </w:rPr>
        <w:t xml:space="preserve">             </w:t>
      </w:r>
    </w:p>
    <w:p w:rsidR="00000000" w:rsidDel="00000000" w:rsidP="00000000" w:rsidRDefault="00000000" w:rsidRPr="00000000" w14:paraId="00000087">
      <w:pPr>
        <w:numPr>
          <w:ilvl w:val="0"/>
          <w:numId w:val="1"/>
        </w:numPr>
        <w:tabs>
          <w:tab w:val="left" w:leader="none" w:pos="9360"/>
        </w:tabs>
        <w:spacing w:line="240" w:lineRule="auto"/>
        <w:ind w:left="540" w:hanging="360"/>
        <w:rPr>
          <w:sz w:val="24"/>
          <w:szCs w:val="24"/>
        </w:rPr>
      </w:pPr>
      <w:r w:rsidDel="00000000" w:rsidR="00000000" w:rsidRPr="00000000">
        <w:rPr>
          <w:b w:val="1"/>
          <w:bCs w:val="1"/>
          <w:sz w:val="24"/>
          <w:szCs w:val="24"/>
          <w:rtl w:val="0"/>
        </w:rPr>
        <w:t xml:space="preserve"> Board Comment</w:t>
      </w:r>
    </w:p>
    <w:p w:rsidR="00000000" w:rsidDel="00000000" w:rsidP="00000000" w:rsidRDefault="00000000" w:rsidRPr="00000000" w14:paraId="00000088">
      <w:pPr>
        <w:tabs>
          <w:tab w:val="left" w:leader="none" w:pos="9360"/>
        </w:tabs>
        <w:spacing w:line="240" w:lineRule="auto"/>
        <w:ind w:left="540" w:firstLine="0"/>
        <w:rPr>
          <w:b w:val="1"/>
          <w:bCs w:val="1"/>
          <w:sz w:val="24"/>
          <w:szCs w:val="24"/>
        </w:rPr>
      </w:pPr>
      <w:r w:rsidDel="00000000" w:rsidR="00000000" w:rsidRPr="00000000">
        <w:rPr>
          <w:rtl w:val="0"/>
        </w:rPr>
      </w:r>
    </w:p>
    <w:p w:rsidR="00000000" w:rsidDel="00000000" w:rsidP="00000000" w:rsidRDefault="00000000" w:rsidRPr="00000000" w14:paraId="00000089">
      <w:pPr>
        <w:numPr>
          <w:ilvl w:val="0"/>
          <w:numId w:val="1"/>
        </w:numPr>
        <w:tabs>
          <w:tab w:val="left" w:leader="none" w:pos="9360"/>
        </w:tabs>
        <w:spacing w:line="240" w:lineRule="auto"/>
        <w:ind w:left="540" w:hanging="360"/>
        <w:rPr>
          <w:sz w:val="24"/>
          <w:szCs w:val="24"/>
        </w:rPr>
      </w:pPr>
      <w:r w:rsidDel="00000000" w:rsidR="00000000" w:rsidRPr="00000000">
        <w:rPr>
          <w:b w:val="1"/>
          <w:bCs w:val="1"/>
          <w:sz w:val="24"/>
          <w:szCs w:val="24"/>
          <w:rtl w:val="0"/>
        </w:rPr>
        <w:t xml:space="preserve"> Public Comment   </w:t>
      </w:r>
    </w:p>
    <w:p w:rsidR="00000000" w:rsidDel="00000000" w:rsidP="00000000" w:rsidRDefault="00000000" w:rsidRPr="00000000" w14:paraId="0000008A">
      <w:pPr>
        <w:spacing w:line="240" w:lineRule="auto"/>
        <w:ind w:left="540" w:hanging="360"/>
        <w:rPr>
          <w:sz w:val="24"/>
          <w:szCs w:val="24"/>
        </w:rPr>
      </w:pPr>
      <w:r w:rsidDel="00000000" w:rsidR="00000000" w:rsidRPr="00000000">
        <w:rPr>
          <w:rtl w:val="0"/>
        </w:rPr>
      </w:r>
    </w:p>
    <w:p w:rsidR="00000000" w:rsidDel="00000000" w:rsidP="00000000" w:rsidRDefault="00000000" w:rsidRPr="00000000" w14:paraId="0000008B">
      <w:pPr>
        <w:numPr>
          <w:ilvl w:val="0"/>
          <w:numId w:val="1"/>
        </w:numPr>
        <w:spacing w:line="240" w:lineRule="auto"/>
        <w:ind w:left="540" w:hanging="360"/>
        <w:rPr>
          <w:smallCaps w:val="1"/>
          <w:sz w:val="24"/>
          <w:szCs w:val="24"/>
        </w:rPr>
      </w:pPr>
      <w:r w:rsidDel="00000000" w:rsidR="00000000" w:rsidRPr="00000000">
        <w:rPr>
          <w:b w:val="1"/>
          <w:bCs w:val="1"/>
          <w:sz w:val="24"/>
          <w:szCs w:val="24"/>
          <w:rtl w:val="0"/>
        </w:rPr>
        <w:t xml:space="preserve"> Adjournment</w:t>
      </w:r>
      <w:r w:rsidDel="00000000" w:rsidR="00000000" w:rsidRPr="00000000">
        <w:rPr>
          <w:b w:val="1"/>
          <w:bCs w:val="1"/>
          <w:smallCaps w:val="1"/>
          <w:sz w:val="24"/>
          <w:szCs w:val="24"/>
          <w:rtl w:val="0"/>
        </w:rPr>
        <w:t xml:space="preserve">                                                                                                                                                                                                                                                                                                                                                                                 </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spacing w:line="360" w:lineRule="auto"/>
        <w:ind w:left="720" w:firstLine="0"/>
        <w:rPr>
          <w:sz w:val="24"/>
          <w:szCs w:val="24"/>
        </w:rPr>
      </w:pPr>
      <w:r w:rsidDel="00000000" w:rsidR="00000000" w:rsidRPr="00000000">
        <w:rPr>
          <w:sz w:val="24"/>
          <w:szCs w:val="24"/>
          <w:rtl w:val="0"/>
        </w:rPr>
        <w:t xml:space="preserve">A motion was made by _____________  and seconded by __________ to adjourn.</w:t>
      </w:r>
    </w:p>
    <w:p w:rsidR="00000000" w:rsidDel="00000000" w:rsidP="00000000" w:rsidRDefault="00000000" w:rsidRPr="00000000" w14:paraId="0000008E">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8F">
      <w:pPr>
        <w:spacing w:line="360" w:lineRule="auto"/>
        <w:ind w:left="720" w:firstLine="0"/>
        <w:rPr>
          <w:sz w:val="24"/>
          <w:szCs w:val="24"/>
        </w:rPr>
      </w:pPr>
      <w:r w:rsidDel="00000000" w:rsidR="00000000" w:rsidRPr="00000000">
        <w:rPr>
          <w:sz w:val="24"/>
          <w:szCs w:val="24"/>
          <w:rtl w:val="0"/>
        </w:rPr>
        <w:t xml:space="preserve"> _____Yea    _____Nay        _____Motion passed</w:t>
      </w:r>
    </w:p>
    <w:p w:rsidR="00000000" w:rsidDel="00000000" w:rsidP="00000000" w:rsidRDefault="00000000" w:rsidRPr="00000000" w14:paraId="00000090">
      <w:pPr>
        <w:spacing w:line="360" w:lineRule="auto"/>
        <w:rPr>
          <w:sz w:val="24"/>
          <w:szCs w:val="24"/>
        </w:rPr>
      </w:pPr>
      <w:r w:rsidDel="00000000" w:rsidR="00000000" w:rsidRPr="00000000">
        <w:rPr>
          <w:rtl w:val="0"/>
        </w:rPr>
      </w:r>
    </w:p>
    <w:p w:rsidR="00000000" w:rsidDel="00000000" w:rsidP="00000000" w:rsidRDefault="00000000" w:rsidRPr="00000000" w14:paraId="00000091">
      <w:pPr>
        <w:spacing w:line="360" w:lineRule="auto"/>
        <w:rPr>
          <w:sz w:val="24"/>
          <w:szCs w:val="24"/>
        </w:rPr>
      </w:pPr>
      <w:r w:rsidDel="00000000" w:rsidR="00000000" w:rsidRPr="00000000">
        <w:rPr>
          <w:rtl w:val="0"/>
        </w:rPr>
      </w:r>
    </w:p>
    <w:p w:rsidR="00000000" w:rsidDel="00000000" w:rsidP="00000000" w:rsidRDefault="00000000" w:rsidRPr="00000000" w14:paraId="00000092">
      <w:pPr>
        <w:spacing w:line="360" w:lineRule="auto"/>
        <w:ind w:left="720" w:firstLine="0"/>
        <w:rPr>
          <w:sz w:val="24"/>
          <w:szCs w:val="24"/>
        </w:rPr>
      </w:pPr>
      <w:r w:rsidDel="00000000" w:rsidR="00000000" w:rsidRPr="00000000">
        <w:rPr>
          <w:sz w:val="24"/>
          <w:szCs w:val="24"/>
          <w:rtl w:val="0"/>
        </w:rPr>
        <w:t xml:space="preserve">Meeting adjourned at __________.</w:t>
      </w:r>
    </w:p>
    <w:p w:rsidR="00000000" w:rsidDel="00000000" w:rsidP="00000000" w:rsidRDefault="00000000" w:rsidRPr="00000000" w14:paraId="00000093">
      <w:pPr>
        <w:rPr/>
      </w:pPr>
      <w:r w:rsidDel="00000000" w:rsidR="00000000" w:rsidRPr="00000000">
        <w:rPr>
          <w:rtl w:val="0"/>
        </w:rPr>
      </w:r>
    </w:p>
    <w:sectPr>
      <w:pgSz w:h="15840" w:w="12240" w:orient="portrait"/>
      <w:pgMar w:bottom="1440" w:top="144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b w:val="1"/>
        <w:bCs w:val="1"/>
      </w:rPr>
    </w:lvl>
    <w:lvl w:ilvl="1">
      <w:start w:val="1"/>
      <w:numFmt w:val="upperLetter"/>
      <w:lvlText w:val="%2."/>
      <w:lvlJc w:val="left"/>
      <w:pPr>
        <w:ind w:left="1440" w:hanging="360"/>
      </w:pPr>
      <w:rPr>
        <w:rFonts w:ascii="Arial" w:cs="Arial" w:eastAsia="Arial" w:hAnsi="Arial"/>
        <w:b w:val="0"/>
        <w:bCs w:val="0"/>
      </w:rPr>
    </w:lvl>
    <w:lvl w:ilvl="2">
      <w:start w:val="1"/>
      <w:numFmt w:val="decimal"/>
      <w:lvlText w:val="%3."/>
      <w:lvlJc w:val="right"/>
      <w:pPr>
        <w:ind w:left="2160" w:hanging="180"/>
      </w:pPr>
      <w:rPr/>
    </w:lvl>
    <w:lvl w:ilvl="3">
      <w:start w:val="1"/>
      <w:numFmt w:val="upp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540" w:hanging="360"/>
      </w:pPr>
      <w:rPr>
        <w:b w:val="1"/>
        <w:bCs w:val="1"/>
      </w:rPr>
    </w:lvl>
    <w:lvl w:ilvl="1">
      <w:start w:val="1"/>
      <w:numFmt w:val="upperLetter"/>
      <w:lvlText w:val="%2."/>
      <w:lvlJc w:val="left"/>
      <w:pPr>
        <w:ind w:left="1440" w:hanging="360"/>
      </w:pPr>
      <w:rPr/>
    </w:lvl>
    <w:lvl w:ilvl="2">
      <w:start w:val="1"/>
      <w:numFmt w:val="decimal"/>
      <w:lvlText w:val="%3."/>
      <w:lvlJc w:val="right"/>
      <w:pPr>
        <w:ind w:left="2160" w:hanging="180"/>
      </w:pPr>
      <w:rPr/>
    </w:lvl>
    <w:lvl w:ilvl="3">
      <w:start w:val="1"/>
      <w:numFmt w:val="upp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7nn7b4WpY6Wp5kayuTafH72WxHRjLplGM67689hLex4/edit?usp=sharing" TargetMode="External"/><Relationship Id="rId22" Type="http://schemas.openxmlformats.org/officeDocument/2006/relationships/hyperlink" Target="https://drive.google.com/file/d/1efcN2wV3pk_eiYSMuoh-9eKUukci0IqG/view?usp=sharing" TargetMode="External"/><Relationship Id="rId21" Type="http://schemas.openxmlformats.org/officeDocument/2006/relationships/hyperlink" Target="https://docs.google.com/document/d/1kHjyE5sNCD0tjDYFulwm0QFPBx8h6OWT/edit?usp=sharing&amp;ouid=100534056565844812064&amp;rtpof=true&amp;sd=true" TargetMode="External"/><Relationship Id="rId24" Type="http://schemas.openxmlformats.org/officeDocument/2006/relationships/hyperlink" Target="https://drive.google.com/file/d/1CInOOgV1qJOd2iqRdlqauwS2Gg-Wg2w7/view?usp=sharing" TargetMode="External"/><Relationship Id="rId23" Type="http://schemas.openxmlformats.org/officeDocument/2006/relationships/hyperlink" Target="https://drive.google.com/file/d/1efcN2wV3pk_eiYSMuoh-9eKUukci0IqG/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_wQPK4qb0VO-jZUXDyjLFTjQN91dNIiv6444IWhrjU/edit?usp=drive_link" TargetMode="External"/><Relationship Id="rId25" Type="http://schemas.openxmlformats.org/officeDocument/2006/relationships/hyperlink" Target="https://docs.google.com/spreadsheets/d/127mOleZKEIxzJdxpLqpnDeGlwRwmtQ6cjsxSg65AmuI/edit?usp=sharin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ocs.google.com/document/d/1zUl4OBAR-Vsij3Vfxn2xL3aIdJK63FgR/edit?usp=sharing&amp;ouid=100534056565844812064&amp;rtpof=true&amp;sd=true" TargetMode="External"/><Relationship Id="rId8" Type="http://schemas.openxmlformats.org/officeDocument/2006/relationships/hyperlink" Target="https://docs.google.com/document/d/1fKgBZj-Yru-4QDeZQ2ZZmA8Na-JHuFJfWSP3DTr6udU/edit?usp=sharing" TargetMode="External"/><Relationship Id="rId11" Type="http://schemas.openxmlformats.org/officeDocument/2006/relationships/hyperlink" Target="https://docs.google.com/document/d/1IRi8kvut3tndPV7vWkA8xflQSu3sESF84LPYOk2Iw-k/edit?usp=drive_link" TargetMode="External"/><Relationship Id="rId10" Type="http://schemas.openxmlformats.org/officeDocument/2006/relationships/hyperlink" Target="https://docs.google.com/document/d/14QaoVd6t78-MoNzvfZaKDOhK-drixNHHP2LTe0Fjyx8/edit?usp=drive_link" TargetMode="External"/><Relationship Id="rId13" Type="http://schemas.openxmlformats.org/officeDocument/2006/relationships/hyperlink" Target="https://docs.google.com/document/d/1FUjbOFYs5fm5nm-bZh_K7eBmAOEe_qK0-HGDdkCOSsQ/edit?usp=drive_link" TargetMode="External"/><Relationship Id="rId12" Type="http://schemas.openxmlformats.org/officeDocument/2006/relationships/hyperlink" Target="https://docs.google.com/document/d/1Zi-AijYYJvVO9-NXjZJeefuFRv74s8c1f-tPG9bjS7s/edit?usp=sharing" TargetMode="External"/><Relationship Id="rId15" Type="http://schemas.openxmlformats.org/officeDocument/2006/relationships/hyperlink" Target="https://docs.google.com/document/d/1yRLrhAqnh3lMETWjhoGrts_c0ukbGE8E/edit?usp=sharing&amp;ouid=100534056565844812064&amp;rtpof=true&amp;sd=true" TargetMode="External"/><Relationship Id="rId14" Type="http://schemas.openxmlformats.org/officeDocument/2006/relationships/hyperlink" Target="https://docs.google.com/document/d/1EkYmi_ALND9eeMUXYLpub6PMPdA65ZFCV1UOD50ElZ4/edit?usp=sharing" TargetMode="External"/><Relationship Id="rId17" Type="http://schemas.openxmlformats.org/officeDocument/2006/relationships/hyperlink" Target="https://docs.google.com/document/d/1t1sJsrPwsnUbVULagfD9Gp8E03oMLz79RkEzHs7YK0w/edit?usp=sharing" TargetMode="External"/><Relationship Id="rId16" Type="http://schemas.openxmlformats.org/officeDocument/2006/relationships/hyperlink" Target="https://docs.google.com/document/d/1-seRejZ48lpuhT9cnPdbKKAAdQ0_Lw8Bkehd6Ju1Wpo/edit?usp=sharing" TargetMode="External"/><Relationship Id="rId19" Type="http://schemas.openxmlformats.org/officeDocument/2006/relationships/hyperlink" Target="https://docs.google.com/document/d/1uY4t-3oj7HVWmijfnHlabCfry2_INIaaovR4bQAE8D8/edit?usp=sharing" TargetMode="External"/><Relationship Id="rId18" Type="http://schemas.openxmlformats.org/officeDocument/2006/relationships/hyperlink" Target="https://docs.google.com/document/d/1x1PcUCRcmvClMydYvUYMu_3f1DnIh4z0DYMrDdtL21U/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