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7C25C" w14:textId="77777777" w:rsidR="000A1635" w:rsidRDefault="000A16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9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0"/>
        <w:gridCol w:w="1545"/>
        <w:gridCol w:w="6570"/>
      </w:tblGrid>
      <w:tr w:rsidR="000A1635" w14:paraId="3B88239B" w14:textId="77777777">
        <w:trPr>
          <w:jc w:val="center"/>
        </w:trPr>
        <w:tc>
          <w:tcPr>
            <w:tcW w:w="9975" w:type="dxa"/>
            <w:gridSpan w:val="3"/>
          </w:tcPr>
          <w:p w14:paraId="7F27F8FE" w14:textId="1249B199" w:rsidR="000A1635" w:rsidRDefault="00000000">
            <w:pPr>
              <w:jc w:val="center"/>
              <w:rPr>
                <w:sz w:val="28"/>
                <w:szCs w:val="28"/>
              </w:rPr>
            </w:pPr>
            <w:bookmarkStart w:id="0" w:name="_gjdgxs" w:colFirst="0" w:colLast="0"/>
            <w:bookmarkEnd w:id="0"/>
            <w:r>
              <w:rPr>
                <w:b/>
                <w:sz w:val="28"/>
                <w:szCs w:val="28"/>
              </w:rPr>
              <w:t>2nd Grade Supply List 202</w:t>
            </w:r>
            <w:r w:rsidR="000D1974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 xml:space="preserve"> - 202</w:t>
            </w:r>
            <w:r w:rsidR="000D1974">
              <w:rPr>
                <w:b/>
                <w:sz w:val="28"/>
                <w:szCs w:val="28"/>
              </w:rPr>
              <w:t>7</w:t>
            </w:r>
          </w:p>
        </w:tc>
      </w:tr>
      <w:tr w:rsidR="000A1635" w14:paraId="16CE2177" w14:textId="77777777">
        <w:trPr>
          <w:jc w:val="center"/>
        </w:trPr>
        <w:tc>
          <w:tcPr>
            <w:tcW w:w="1860" w:type="dxa"/>
          </w:tcPr>
          <w:p w14:paraId="70CACA8C" w14:textId="77777777" w:rsidR="000A1635" w:rsidRDefault="000A16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</w:tcPr>
          <w:p w14:paraId="2EC94383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Quantity</w:t>
            </w:r>
          </w:p>
        </w:tc>
        <w:tc>
          <w:tcPr>
            <w:tcW w:w="6570" w:type="dxa"/>
          </w:tcPr>
          <w:p w14:paraId="7A2FCCBB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Item</w:t>
            </w:r>
          </w:p>
        </w:tc>
      </w:tr>
      <w:tr w:rsidR="000A1635" w14:paraId="1731101A" w14:textId="77777777">
        <w:trPr>
          <w:jc w:val="center"/>
        </w:trPr>
        <w:tc>
          <w:tcPr>
            <w:tcW w:w="1860" w:type="dxa"/>
          </w:tcPr>
          <w:p w14:paraId="7CE68BB2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FF8696" wp14:editId="38DB2BEB">
                  <wp:extent cx="262057" cy="338138"/>
                  <wp:effectExtent l="0" t="0" r="0" b="0"/>
                  <wp:docPr id="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57" cy="3381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338A3815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70" w:type="dxa"/>
          </w:tcPr>
          <w:p w14:paraId="58964064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Composition Books (speckled, not spiral)</w:t>
            </w:r>
          </w:p>
        </w:tc>
      </w:tr>
      <w:tr w:rsidR="000A1635" w14:paraId="194E8FEB" w14:textId="77777777">
        <w:trPr>
          <w:jc w:val="center"/>
        </w:trPr>
        <w:tc>
          <w:tcPr>
            <w:tcW w:w="1860" w:type="dxa"/>
          </w:tcPr>
          <w:p w14:paraId="50436BC5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B30A0ED" wp14:editId="239A73AC">
                  <wp:extent cx="371475" cy="371475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475" cy="3714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458A327E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70" w:type="dxa"/>
          </w:tcPr>
          <w:p w14:paraId="61BFE204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Pronged Poly Plastic Folders (1 red, 1 blue)</w:t>
            </w:r>
          </w:p>
        </w:tc>
      </w:tr>
      <w:tr w:rsidR="000A1635" w14:paraId="232C47D8" w14:textId="77777777">
        <w:trPr>
          <w:jc w:val="center"/>
        </w:trPr>
        <w:tc>
          <w:tcPr>
            <w:tcW w:w="1860" w:type="dxa"/>
          </w:tcPr>
          <w:p w14:paraId="75F3E363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7546393" wp14:editId="7B7CF34A">
                  <wp:extent cx="190500" cy="452438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4524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286755EF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– 12 packs</w:t>
            </w:r>
          </w:p>
        </w:tc>
        <w:tc>
          <w:tcPr>
            <w:tcW w:w="6570" w:type="dxa"/>
          </w:tcPr>
          <w:p w14:paraId="1F588D2A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#2 pencils, pre-sharpened (Ticonderoga brand, preferred)</w:t>
            </w:r>
          </w:p>
        </w:tc>
      </w:tr>
      <w:tr w:rsidR="000A1635" w14:paraId="286F5398" w14:textId="77777777">
        <w:trPr>
          <w:jc w:val="center"/>
        </w:trPr>
        <w:tc>
          <w:tcPr>
            <w:tcW w:w="1860" w:type="dxa"/>
          </w:tcPr>
          <w:p w14:paraId="74CCFD29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38E4583" wp14:editId="040D6E29">
                  <wp:extent cx="481013" cy="481013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013" cy="4810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771909F9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570" w:type="dxa"/>
          </w:tcPr>
          <w:p w14:paraId="16A08DDF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Jumbo glue sticks</w:t>
            </w:r>
          </w:p>
        </w:tc>
      </w:tr>
      <w:tr w:rsidR="000A1635" w14:paraId="7CE2478F" w14:textId="77777777">
        <w:trPr>
          <w:jc w:val="center"/>
        </w:trPr>
        <w:tc>
          <w:tcPr>
            <w:tcW w:w="1860" w:type="dxa"/>
          </w:tcPr>
          <w:p w14:paraId="51E6AECE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247DDE2" wp14:editId="6A17E969">
                  <wp:extent cx="352425" cy="352425"/>
                  <wp:effectExtent l="0" t="0" r="0" b="0"/>
                  <wp:docPr id="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19CD04B5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proofErr w:type="gramStart"/>
            <w:r>
              <w:rPr>
                <w:sz w:val="28"/>
                <w:szCs w:val="28"/>
              </w:rPr>
              <w:t>pairs</w:t>
            </w:r>
            <w:proofErr w:type="gramEnd"/>
          </w:p>
        </w:tc>
        <w:tc>
          <w:tcPr>
            <w:tcW w:w="6570" w:type="dxa"/>
          </w:tcPr>
          <w:p w14:paraId="693A4E7F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 scissors</w:t>
            </w:r>
          </w:p>
        </w:tc>
      </w:tr>
      <w:tr w:rsidR="000A1635" w14:paraId="45056855" w14:textId="77777777">
        <w:trPr>
          <w:jc w:val="center"/>
        </w:trPr>
        <w:tc>
          <w:tcPr>
            <w:tcW w:w="1860" w:type="dxa"/>
          </w:tcPr>
          <w:p w14:paraId="0FE02898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26257D5" wp14:editId="01D0556F">
                  <wp:extent cx="500063" cy="378252"/>
                  <wp:effectExtent l="0" t="0" r="0" b="0"/>
                  <wp:docPr id="8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063" cy="3782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25821B93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570" w:type="dxa"/>
          </w:tcPr>
          <w:p w14:paraId="0B688D67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Pencil pouch or box</w:t>
            </w:r>
          </w:p>
        </w:tc>
      </w:tr>
      <w:tr w:rsidR="000A1635" w14:paraId="2E0A0085" w14:textId="77777777">
        <w:trPr>
          <w:jc w:val="center"/>
        </w:trPr>
        <w:tc>
          <w:tcPr>
            <w:tcW w:w="1860" w:type="dxa"/>
          </w:tcPr>
          <w:p w14:paraId="7B805C64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06A28A4" wp14:editId="73A5E096">
                  <wp:extent cx="319950" cy="517556"/>
                  <wp:effectExtent l="0" t="0" r="0" b="0"/>
                  <wp:docPr id="7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950" cy="5175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06656E87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sets</w:t>
            </w:r>
          </w:p>
          <w:p w14:paraId="7C4DF0CE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pack</w:t>
            </w:r>
          </w:p>
        </w:tc>
        <w:tc>
          <w:tcPr>
            <w:tcW w:w="6570" w:type="dxa"/>
          </w:tcPr>
          <w:p w14:paraId="551BFEC7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Crayons</w:t>
            </w:r>
          </w:p>
        </w:tc>
      </w:tr>
      <w:tr w:rsidR="000A1635" w14:paraId="34C0314E" w14:textId="77777777">
        <w:trPr>
          <w:jc w:val="center"/>
        </w:trPr>
        <w:tc>
          <w:tcPr>
            <w:tcW w:w="1860" w:type="dxa"/>
          </w:tcPr>
          <w:p w14:paraId="50C2BB31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DA5D680" wp14:editId="1E22B7A8">
                  <wp:extent cx="490538" cy="490538"/>
                  <wp:effectExtent l="0" t="0" r="0" b="0"/>
                  <wp:docPr id="9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8" cy="490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59942E93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pack</w:t>
            </w:r>
          </w:p>
        </w:tc>
        <w:tc>
          <w:tcPr>
            <w:tcW w:w="6570" w:type="dxa"/>
          </w:tcPr>
          <w:p w14:paraId="24CBAD33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Expo Dry Erase Markers - BLACK ONLY PLEASE</w:t>
            </w:r>
          </w:p>
        </w:tc>
      </w:tr>
      <w:tr w:rsidR="000A1635" w14:paraId="581714FD" w14:textId="77777777">
        <w:trPr>
          <w:jc w:val="center"/>
        </w:trPr>
        <w:tc>
          <w:tcPr>
            <w:tcW w:w="1860" w:type="dxa"/>
          </w:tcPr>
          <w:p w14:paraId="4C304484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114300" distB="114300" distL="114300" distR="114300" wp14:anchorId="34EC62A0" wp14:editId="6B906F9C">
                  <wp:extent cx="490538" cy="437980"/>
                  <wp:effectExtent l="0" t="0" r="0" b="0"/>
                  <wp:docPr id="5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538" cy="437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72C16B38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set</w:t>
            </w:r>
          </w:p>
        </w:tc>
        <w:tc>
          <w:tcPr>
            <w:tcW w:w="6570" w:type="dxa"/>
          </w:tcPr>
          <w:p w14:paraId="013B396F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Headphones </w:t>
            </w:r>
          </w:p>
        </w:tc>
      </w:tr>
      <w:tr w:rsidR="000A1635" w14:paraId="36244E84" w14:textId="77777777">
        <w:trPr>
          <w:jc w:val="center"/>
        </w:trPr>
        <w:tc>
          <w:tcPr>
            <w:tcW w:w="1860" w:type="dxa"/>
          </w:tcPr>
          <w:p w14:paraId="088D1A90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F16AB8F" wp14:editId="43C05867">
                  <wp:extent cx="428625" cy="377598"/>
                  <wp:effectExtent l="0" t="0" r="0" b="0"/>
                  <wp:docPr id="10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13"/>
                          <a:srcRect t="16650" b="166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" cy="3775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2840AD6D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bottle</w:t>
            </w:r>
          </w:p>
        </w:tc>
        <w:tc>
          <w:tcPr>
            <w:tcW w:w="6570" w:type="dxa"/>
          </w:tcPr>
          <w:p w14:paraId="544A0164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Hand Sanitizer</w:t>
            </w:r>
          </w:p>
        </w:tc>
      </w:tr>
      <w:tr w:rsidR="000A1635" w14:paraId="5AAB737C" w14:textId="77777777">
        <w:trPr>
          <w:jc w:val="center"/>
        </w:trPr>
        <w:tc>
          <w:tcPr>
            <w:tcW w:w="1860" w:type="dxa"/>
          </w:tcPr>
          <w:p w14:paraId="29E4FB17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50C3DE3" wp14:editId="01AEF879">
                  <wp:extent cx="461963" cy="368126"/>
                  <wp:effectExtent l="0" t="0" r="0" b="0"/>
                  <wp:docPr id="13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4"/>
                          <a:srcRect l="12499" r="125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63" cy="3681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508172BA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boxes</w:t>
            </w:r>
          </w:p>
        </w:tc>
        <w:tc>
          <w:tcPr>
            <w:tcW w:w="6570" w:type="dxa"/>
          </w:tcPr>
          <w:p w14:paraId="111B2D74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Tissues</w:t>
            </w:r>
          </w:p>
        </w:tc>
      </w:tr>
      <w:tr w:rsidR="000A1635" w14:paraId="41679E6B" w14:textId="77777777">
        <w:trPr>
          <w:trHeight w:val="600"/>
          <w:jc w:val="center"/>
        </w:trPr>
        <w:tc>
          <w:tcPr>
            <w:tcW w:w="1860" w:type="dxa"/>
          </w:tcPr>
          <w:p w14:paraId="7E7A4CA9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07EE69E" wp14:editId="0F61F8C5">
                  <wp:extent cx="409575" cy="337297"/>
                  <wp:effectExtent l="0" t="0" r="0" b="0"/>
                  <wp:docPr id="1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575" cy="3372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34DBEFD3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canister</w:t>
            </w:r>
          </w:p>
        </w:tc>
        <w:tc>
          <w:tcPr>
            <w:tcW w:w="6570" w:type="dxa"/>
          </w:tcPr>
          <w:p w14:paraId="748C3203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Clorox Wipes or Baby wipes</w:t>
            </w:r>
          </w:p>
        </w:tc>
      </w:tr>
      <w:tr w:rsidR="000A1635" w14:paraId="771A24F1" w14:textId="77777777">
        <w:trPr>
          <w:jc w:val="center"/>
        </w:trPr>
        <w:tc>
          <w:tcPr>
            <w:tcW w:w="1860" w:type="dxa"/>
          </w:tcPr>
          <w:p w14:paraId="3F353621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3C915EFB" wp14:editId="2FF58C9D">
                  <wp:extent cx="216403" cy="328613"/>
                  <wp:effectExtent l="0" t="0" r="0" b="0"/>
                  <wp:docPr id="12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3" cy="3286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5" w:type="dxa"/>
          </w:tcPr>
          <w:p w14:paraId="776A5FDC" w14:textId="77777777" w:rsidR="000A1635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rolls</w:t>
            </w:r>
          </w:p>
        </w:tc>
        <w:tc>
          <w:tcPr>
            <w:tcW w:w="6570" w:type="dxa"/>
          </w:tcPr>
          <w:p w14:paraId="46EC6CE3" w14:textId="77777777" w:rsidR="000A1635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Paper towels</w:t>
            </w:r>
          </w:p>
        </w:tc>
      </w:tr>
    </w:tbl>
    <w:p w14:paraId="410821A5" w14:textId="77777777" w:rsidR="000A1635" w:rsidRDefault="000A1635"/>
    <w:sectPr w:rsidR="000A1635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35"/>
    <w:rsid w:val="000A1635"/>
    <w:rsid w:val="000D1974"/>
    <w:rsid w:val="0077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46C88"/>
  <w15:docId w15:val="{C2846BDD-2692-4636-999E-9075941F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>Charlotte Mecklenburg Schools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Mijangos, Lidia M.</dc:creator>
  <cp:lastModifiedBy>Mijangos, Lidia M.</cp:lastModifiedBy>
  <cp:revision>2</cp:revision>
  <dcterms:created xsi:type="dcterms:W3CDTF">2026-07-06T12:11:00Z</dcterms:created>
  <dcterms:modified xsi:type="dcterms:W3CDTF">2026-07-06T12:11:00Z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4a1cdce3-4538-4c18-9af3-f0512155b59b</vt:lpwstr>
  </property>
</Properties>
</file>