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5904" w14:textId="77777777" w:rsidR="00FB4B4E" w:rsidRDefault="00FB4B4E" w:rsidP="00B07EE2">
      <w:pPr>
        <w:pStyle w:val="PlainText"/>
        <w:rPr>
          <w:rStyle w:val="Heading1Char"/>
          <w:rFonts w:ascii="Arial" w:hAnsi="Arial" w:cs="Arial"/>
          <w:sz w:val="24"/>
          <w:szCs w:val="24"/>
        </w:rPr>
      </w:pPr>
    </w:p>
    <w:p w14:paraId="7D63FF2D" w14:textId="1F749A25" w:rsidR="00B07EE2" w:rsidRPr="00CF52FF" w:rsidRDefault="00B07EE2" w:rsidP="00CF52FF">
      <w:pPr>
        <w:pStyle w:val="Heading2"/>
        <w:rPr>
          <w:rFonts w:ascii="Arial" w:hAnsi="Arial" w:cs="Arial"/>
          <w:sz w:val="22"/>
          <w:szCs w:val="22"/>
        </w:rPr>
      </w:pPr>
      <w:r w:rsidRPr="00CF52FF">
        <w:rPr>
          <w:rStyle w:val="Heading1Char"/>
          <w:rFonts w:ascii="Arial" w:hAnsi="Arial" w:cs="Arial"/>
          <w:sz w:val="22"/>
          <w:szCs w:val="22"/>
        </w:rPr>
        <w:t>554.108 Inspection</w:t>
      </w:r>
      <w:r w:rsidR="00CF52FF">
        <w:rPr>
          <w:rStyle w:val="Heading1Char"/>
          <w:rFonts w:ascii="Arial" w:hAnsi="Arial" w:cs="Arial"/>
          <w:sz w:val="22"/>
          <w:szCs w:val="22"/>
        </w:rPr>
        <w:t xml:space="preserve"> -</w:t>
      </w:r>
      <w:r w:rsidR="00CF52FF" w:rsidRPr="00CF52FF">
        <w:rPr>
          <w:rFonts w:ascii="Arial" w:hAnsi="Arial" w:cs="Arial"/>
          <w:sz w:val="22"/>
          <w:szCs w:val="22"/>
        </w:rPr>
        <w:t xml:space="preserve"> Water Heater</w:t>
      </w:r>
    </w:p>
    <w:p w14:paraId="00416B12" w14:textId="77777777" w:rsidR="00B07EE2" w:rsidRPr="00131D8D" w:rsidRDefault="00B07EE2" w:rsidP="00B07EE2">
      <w:pPr>
        <w:pStyle w:val="PlainText"/>
        <w:rPr>
          <w:rFonts w:ascii="Arial" w:hAnsi="Arial" w:cs="Arial"/>
          <w:sz w:val="24"/>
          <w:szCs w:val="24"/>
        </w:rPr>
      </w:pPr>
      <w:r w:rsidRPr="00131D8D">
        <w:rPr>
          <w:rFonts w:ascii="Arial" w:hAnsi="Arial" w:cs="Arial"/>
          <w:sz w:val="24"/>
          <w:szCs w:val="24"/>
        </w:rPr>
        <w:t xml:space="preserve">(1) The inspection requirements of this chapter apply only to boilers located in public assembly locations. A potable hot water supply boiler with a heat input of 200,000 British thermal units (Btu) per hour and above, up to a heat input not exceeding 400,000 Btu per hour, is exempt from inspection, </w:t>
      </w:r>
      <w:r w:rsidRPr="00131D8D">
        <w:rPr>
          <w:rFonts w:ascii="Arial" w:hAnsi="Arial" w:cs="Arial"/>
          <w:sz w:val="24"/>
          <w:szCs w:val="24"/>
          <w:u w:val="single"/>
        </w:rPr>
        <w:t>but must be stamped with the A.S.M.E. code symbol "HLW" and the boiler's A.S.M.E data report must be filed as required under s. 554.103(2).</w:t>
      </w:r>
    </w:p>
    <w:p w14:paraId="68B53F9E" w14:textId="77777777" w:rsidR="00B07EE2" w:rsidRDefault="00B07EE2" w:rsidP="00B07EE2">
      <w:pPr>
        <w:pStyle w:val="PlainText"/>
      </w:pPr>
    </w:p>
    <w:p w14:paraId="0C568571" w14:textId="77777777" w:rsidR="00265193" w:rsidRDefault="00265193"/>
    <w:sectPr w:rsidR="0026519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A00C" w14:textId="77777777" w:rsidR="00A42582" w:rsidRDefault="00A42582" w:rsidP="00CF52FF">
      <w:pPr>
        <w:spacing w:after="0" w:line="240" w:lineRule="auto"/>
      </w:pPr>
      <w:r>
        <w:separator/>
      </w:r>
    </w:p>
  </w:endnote>
  <w:endnote w:type="continuationSeparator" w:id="0">
    <w:p w14:paraId="38CCD753" w14:textId="77777777" w:rsidR="00A42582" w:rsidRDefault="00A42582" w:rsidP="00CF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9FD6" w14:textId="73808273" w:rsidR="00CF52FF" w:rsidRPr="00CF52FF" w:rsidRDefault="00CF52FF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Issued: 6/24/26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2D66" w14:textId="77777777" w:rsidR="00A42582" w:rsidRDefault="00A42582" w:rsidP="00CF52FF">
      <w:pPr>
        <w:spacing w:after="0" w:line="240" w:lineRule="auto"/>
      </w:pPr>
      <w:r>
        <w:separator/>
      </w:r>
    </w:p>
  </w:footnote>
  <w:footnote w:type="continuationSeparator" w:id="0">
    <w:p w14:paraId="274005A7" w14:textId="77777777" w:rsidR="00A42582" w:rsidRDefault="00A42582" w:rsidP="00CF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E2"/>
    <w:rsid w:val="00131D8D"/>
    <w:rsid w:val="001A0FC1"/>
    <w:rsid w:val="00265193"/>
    <w:rsid w:val="00A42582"/>
    <w:rsid w:val="00B07EE2"/>
    <w:rsid w:val="00CF52FF"/>
    <w:rsid w:val="00DE6C19"/>
    <w:rsid w:val="00F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1F5F"/>
  <w15:chartTrackingRefBased/>
  <w15:docId w15:val="{7B71553B-EA49-4FD7-898A-9B4B0C49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2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07EE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7EE2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07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2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2FF"/>
  </w:style>
  <w:style w:type="paragraph" w:styleId="Footer">
    <w:name w:val="footer"/>
    <w:basedOn w:val="Normal"/>
    <w:link w:val="FooterChar"/>
    <w:uiPriority w:val="99"/>
    <w:unhideWhenUsed/>
    <w:rsid w:val="00CF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Tyrone</dc:creator>
  <cp:keywords/>
  <dc:description/>
  <cp:lastModifiedBy>Daugherty Briana</cp:lastModifiedBy>
  <cp:revision>4</cp:revision>
  <cp:lastPrinted>2026-06-24T20:26:00Z</cp:lastPrinted>
  <dcterms:created xsi:type="dcterms:W3CDTF">2018-03-09T15:22:00Z</dcterms:created>
  <dcterms:modified xsi:type="dcterms:W3CDTF">2026-06-24T20:35:00Z</dcterms:modified>
</cp:coreProperties>
</file>