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FBF" w:rsidRPr="0006402D" w:rsidRDefault="00715FBF" w:rsidP="00715FBF">
      <w:pPr>
        <w:spacing w:line="240" w:lineRule="auto"/>
        <w:jc w:val="center"/>
        <w:rPr>
          <w:rFonts w:ascii="Lucida Calligraphy" w:hAnsi="Lucida Calligraphy"/>
          <w:spacing w:val="-20"/>
          <w:sz w:val="28"/>
        </w:rPr>
      </w:pPr>
      <w:r w:rsidRPr="0006402D">
        <w:rPr>
          <w:rFonts w:ascii="Lucida Calligraphy" w:hAnsi="Lucida Calligraphy"/>
          <w:spacing w:val="-20"/>
          <w:sz w:val="28"/>
        </w:rPr>
        <w:t xml:space="preserve">Sartartia Middle School Band Course Description:  </w:t>
      </w:r>
    </w:p>
    <w:p w:rsidR="00715FBF" w:rsidRPr="0006402D" w:rsidRDefault="00715FBF" w:rsidP="00715FBF">
      <w:pPr>
        <w:spacing w:line="240" w:lineRule="auto"/>
        <w:jc w:val="center"/>
        <w:rPr>
          <w:rFonts w:ascii="Lucida Calligraphy" w:hAnsi="Lucida Calligraphy"/>
          <w:spacing w:val="-20"/>
          <w:sz w:val="28"/>
        </w:rPr>
      </w:pPr>
      <w:r w:rsidRPr="0006402D">
        <w:rPr>
          <w:rFonts w:ascii="Lucida Calligraphy" w:hAnsi="Lucida Calligraphy"/>
          <w:spacing w:val="-20"/>
          <w:sz w:val="28"/>
        </w:rPr>
        <w:t xml:space="preserve">Beginning Band </w:t>
      </w:r>
    </w:p>
    <w:p w:rsidR="00715FBF" w:rsidRDefault="00715FBF" w:rsidP="00715FBF">
      <w:pPr>
        <w:pStyle w:val="Default"/>
        <w:rPr>
          <w:rFonts w:ascii="Poor Richard" w:hAnsi="Poor Richard" w:cs="Poor Richard"/>
          <w:sz w:val="32"/>
          <w:szCs w:val="32"/>
        </w:rPr>
      </w:pPr>
      <w:r>
        <w:rPr>
          <w:rFonts w:ascii="Times New Roman" w:hAnsi="Times New Roman" w:cs="Times New Roman"/>
        </w:rPr>
        <w:t xml:space="preserve">The Beginning Band is the entry-level performance group at SMS.  Mrs. Amos is the primary instructor for the woodwind groups; Mr. Odeh is the primary instructor for the brass groups, and Mr. Garza teaches percussion.  Mrs. Amos and Mr. Odeh share group conducting.  </w:t>
      </w:r>
      <w:r w:rsidRPr="00355BFF">
        <w:rPr>
          <w:rFonts w:ascii="Times New Roman" w:hAnsi="Times New Roman" w:cs="Times New Roman"/>
          <w:sz w:val="22"/>
          <w:szCs w:val="22"/>
        </w:rPr>
        <w:t>Membership in the Beginning Band is open to any 6</w:t>
      </w:r>
      <w:r w:rsidRPr="00F073E7">
        <w:rPr>
          <w:rFonts w:ascii="Times New Roman" w:hAnsi="Times New Roman" w:cs="Times New Roman"/>
          <w:sz w:val="22"/>
          <w:szCs w:val="22"/>
          <w:vertAlign w:val="superscript"/>
        </w:rPr>
        <w:t>th</w:t>
      </w:r>
      <w:r>
        <w:rPr>
          <w:rFonts w:ascii="Times New Roman" w:hAnsi="Times New Roman" w:cs="Times New Roman"/>
          <w:sz w:val="22"/>
          <w:szCs w:val="22"/>
        </w:rPr>
        <w:t>, 7</w:t>
      </w:r>
      <w:r w:rsidRPr="00F073E7">
        <w:rPr>
          <w:rFonts w:ascii="Times New Roman" w:hAnsi="Times New Roman" w:cs="Times New Roman"/>
          <w:sz w:val="22"/>
          <w:szCs w:val="22"/>
          <w:vertAlign w:val="superscript"/>
        </w:rPr>
        <w:t>th</w:t>
      </w:r>
      <w:r>
        <w:rPr>
          <w:rFonts w:ascii="Times New Roman" w:hAnsi="Times New Roman" w:cs="Times New Roman"/>
          <w:sz w:val="22"/>
          <w:szCs w:val="22"/>
        </w:rPr>
        <w:t>, or 8th</w:t>
      </w:r>
      <w:r w:rsidRPr="00355BFF">
        <w:rPr>
          <w:rFonts w:ascii="Times New Roman" w:hAnsi="Times New Roman" w:cs="Times New Roman"/>
          <w:sz w:val="22"/>
          <w:szCs w:val="22"/>
        </w:rPr>
        <w:t xml:space="preserve"> grade student interested in learning to play an instrument. Emphasis is placed on individual performance with basic to more advanced fundamentals stressed throughout the year. Daily attention will be given to music theory concepts, characteristic tone production, intonation, ensemble drill, and rhythm pattern recognition. Each student’s goal should be to become well-rounded as a musician, team player, and leader. The student will consistently demonstrate a positive attitude and healthy work ethic.</w:t>
      </w:r>
      <w:r>
        <w:rPr>
          <w:rFonts w:ascii="Poor Richard" w:hAnsi="Poor Richard" w:cs="Poor Richard"/>
          <w:sz w:val="32"/>
          <w:szCs w:val="32"/>
        </w:rPr>
        <w:t xml:space="preserve"> </w:t>
      </w:r>
    </w:p>
    <w:p w:rsidR="00715FBF" w:rsidRDefault="00715FBF" w:rsidP="00715FBF">
      <w:pPr>
        <w:pStyle w:val="Default"/>
        <w:rPr>
          <w:rFonts w:ascii="Poor Richard" w:hAnsi="Poor Richard" w:cs="Poor Richard"/>
          <w:sz w:val="32"/>
          <w:szCs w:val="32"/>
        </w:rPr>
      </w:pPr>
    </w:p>
    <w:p w:rsidR="00715FBF" w:rsidRPr="00355BFF" w:rsidRDefault="00715FBF" w:rsidP="00715FBF">
      <w:pPr>
        <w:pStyle w:val="Default"/>
        <w:rPr>
          <w:rFonts w:ascii="Times New Roman" w:hAnsi="Times New Roman" w:cs="Times New Roman"/>
          <w:sz w:val="22"/>
          <w:szCs w:val="22"/>
        </w:rPr>
      </w:pPr>
      <w:r w:rsidRPr="00355BFF">
        <w:rPr>
          <w:rFonts w:ascii="Times New Roman" w:hAnsi="Times New Roman" w:cs="Times New Roman"/>
          <w:sz w:val="22"/>
          <w:szCs w:val="22"/>
        </w:rPr>
        <w:t xml:space="preserve">Members of the Beginning Band will have the opportunity to annually participate in the following activities: </w:t>
      </w:r>
    </w:p>
    <w:p w:rsidR="00715FBF" w:rsidRDefault="00715FBF" w:rsidP="00715FBF">
      <w:pPr>
        <w:pStyle w:val="Default"/>
        <w:rPr>
          <w:sz w:val="32"/>
          <w:szCs w:val="32"/>
        </w:rPr>
      </w:pPr>
    </w:p>
    <w:p w:rsidR="00715FBF" w:rsidRDefault="00715FBF" w:rsidP="00715FBF">
      <w:pPr>
        <w:pStyle w:val="Default"/>
        <w:spacing w:after="120"/>
        <w:rPr>
          <w:rFonts w:ascii="Times New Roman" w:hAnsi="Times New Roman" w:cs="Times New Roman"/>
          <w:sz w:val="22"/>
          <w:szCs w:val="22"/>
        </w:rPr>
      </w:pPr>
      <w:r>
        <w:rPr>
          <w:rFonts w:ascii="Times New Roman" w:hAnsi="Times New Roman" w:cs="Times New Roman"/>
          <w:sz w:val="22"/>
          <w:szCs w:val="22"/>
        </w:rPr>
        <w:t>Winter Holiday Concert</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Spring Concert</w:t>
      </w:r>
    </w:p>
    <w:p w:rsidR="00715FBF" w:rsidRPr="00355BFF" w:rsidRDefault="00715FBF" w:rsidP="00715FBF">
      <w:pPr>
        <w:pStyle w:val="Default"/>
        <w:spacing w:after="120"/>
        <w:rPr>
          <w:rFonts w:ascii="Times New Roman" w:hAnsi="Times New Roman" w:cs="Times New Roman"/>
          <w:sz w:val="22"/>
          <w:szCs w:val="22"/>
        </w:rPr>
      </w:pPr>
      <w:r>
        <w:rPr>
          <w:rFonts w:ascii="Times New Roman" w:hAnsi="Times New Roman" w:cs="Times New Roman"/>
          <w:sz w:val="22"/>
          <w:szCs w:val="22"/>
        </w:rPr>
        <w:t>Spring Music Competition</w:t>
      </w:r>
      <w:r>
        <w:rPr>
          <w:rFonts w:ascii="Times New Roman" w:hAnsi="Times New Roman" w:cs="Times New Roman"/>
          <w:sz w:val="22"/>
          <w:szCs w:val="22"/>
        </w:rPr>
        <w:tab/>
      </w:r>
      <w:r>
        <w:rPr>
          <w:rFonts w:ascii="Times New Roman" w:hAnsi="Times New Roman" w:cs="Times New Roman"/>
          <w:sz w:val="22"/>
          <w:szCs w:val="22"/>
        </w:rPr>
        <w:tab/>
        <w:t>Full-band rehearsals for Concerts or Contest</w:t>
      </w:r>
    </w:p>
    <w:p w:rsidR="00715FBF" w:rsidRPr="00B2337F" w:rsidRDefault="00715FBF" w:rsidP="00715FBF">
      <w:pPr>
        <w:pStyle w:val="Default"/>
        <w:spacing w:after="120"/>
        <w:rPr>
          <w:rFonts w:ascii="Times New Roman" w:hAnsi="Times New Roman" w:cs="Times New Roman"/>
          <w:sz w:val="28"/>
          <w:szCs w:val="32"/>
        </w:rPr>
      </w:pPr>
      <w:r>
        <w:rPr>
          <w:rFonts w:ascii="Times New Roman" w:hAnsi="Times New Roman" w:cs="Times New Roman"/>
          <w:sz w:val="22"/>
          <w:szCs w:val="32"/>
        </w:rPr>
        <w:t>**</w:t>
      </w:r>
      <w:r w:rsidRPr="00B2337F">
        <w:rPr>
          <w:rFonts w:ascii="Times New Roman" w:hAnsi="Times New Roman" w:cs="Times New Roman"/>
          <w:sz w:val="22"/>
          <w:szCs w:val="32"/>
        </w:rPr>
        <w:t>Other special events at the discretion of the band directors</w:t>
      </w:r>
      <w:r>
        <w:rPr>
          <w:rFonts w:ascii="Times New Roman" w:hAnsi="Times New Roman" w:cs="Times New Roman"/>
          <w:sz w:val="22"/>
          <w:szCs w:val="32"/>
        </w:rPr>
        <w:t>**</w:t>
      </w:r>
      <w:r w:rsidRPr="00B2337F">
        <w:rPr>
          <w:rFonts w:ascii="Times New Roman" w:hAnsi="Times New Roman" w:cs="Times New Roman"/>
          <w:sz w:val="22"/>
          <w:szCs w:val="32"/>
        </w:rPr>
        <w:t xml:space="preserve"> </w:t>
      </w:r>
    </w:p>
    <w:p w:rsidR="00715FBF" w:rsidRDefault="00715FBF" w:rsidP="00715FBF">
      <w:pPr>
        <w:spacing w:line="240" w:lineRule="auto"/>
        <w:rPr>
          <w:rFonts w:ascii="Times New Roman" w:hAnsi="Times New Roman" w:cs="Times New Roman"/>
        </w:rPr>
      </w:pPr>
    </w:p>
    <w:p w:rsidR="00715FBF" w:rsidRDefault="00715FBF" w:rsidP="00715FBF">
      <w:pPr>
        <w:spacing w:line="240" w:lineRule="auto"/>
        <w:rPr>
          <w:rFonts w:ascii="Times New Roman" w:hAnsi="Times New Roman" w:cs="Times New Roman"/>
        </w:rPr>
      </w:pPr>
      <w:r>
        <w:rPr>
          <w:rFonts w:ascii="Times New Roman" w:hAnsi="Times New Roman" w:cs="Times New Roman"/>
        </w:rPr>
        <w:t>Performing organizations are often required to perform outside of regular school hours.  You will be notified of all functions well in advance (see preliminary calendar at back of handbook), and as a member of the band, all students are expected to attend all band activities.  Absences can be excused only under special circumstances, and only if notification is given in writing prior to the event for consideration.  Excusing a student from an event is up to the director’s discretion.  Emergencies will happen.  In these instances, consideration will be given on a case-by-case basis.  Every performance will count for double major grades per district policy.</w:t>
      </w:r>
    </w:p>
    <w:p w:rsidR="00715FBF" w:rsidRDefault="00715FBF" w:rsidP="00715FBF">
      <w:pPr>
        <w:spacing w:line="240" w:lineRule="auto"/>
        <w:rPr>
          <w:rFonts w:ascii="Times New Roman" w:hAnsi="Times New Roman" w:cs="Times New Roman"/>
        </w:rPr>
      </w:pPr>
      <w:r>
        <w:rPr>
          <w:rFonts w:ascii="Times New Roman" w:hAnsi="Times New Roman" w:cs="Times New Roman"/>
        </w:rPr>
        <w:t>The Texas Education Agency considers all on-campus band activities of a curricular nature that take place outside the school day as an integral part of a high quality instructional program.  The “No Pass/No Play” ruling does not apply to co-curricular activities that help determine your grade.  Performances are an integral part of meeting the Texas Essential Knowledge and Skills for this course, so attendance is mandatory.</w:t>
      </w:r>
    </w:p>
    <w:p w:rsidR="00715FBF" w:rsidRDefault="00715FBF" w:rsidP="00715FBF">
      <w:pPr>
        <w:spacing w:line="240" w:lineRule="auto"/>
        <w:rPr>
          <w:rFonts w:ascii="Times New Roman" w:hAnsi="Times New Roman" w:cs="Times New Roman"/>
        </w:rPr>
      </w:pPr>
      <w:r>
        <w:rPr>
          <w:rFonts w:ascii="Times New Roman" w:hAnsi="Times New Roman" w:cs="Times New Roman"/>
        </w:rPr>
        <w:t xml:space="preserve">Dress code for a performance will be announced in advance of the event, but in general, the student will be asked to wear either blue jeans, tennis shoes, and the official band t-shirt, or “dress clothes” </w:t>
      </w:r>
      <w:proofErr w:type="gramStart"/>
      <w:r>
        <w:rPr>
          <w:rFonts w:ascii="Times New Roman" w:hAnsi="Times New Roman" w:cs="Times New Roman"/>
        </w:rPr>
        <w:t>for  more</w:t>
      </w:r>
      <w:proofErr w:type="gramEnd"/>
      <w:r>
        <w:rPr>
          <w:rFonts w:ascii="Times New Roman" w:hAnsi="Times New Roman" w:cs="Times New Roman"/>
        </w:rPr>
        <w:t xml:space="preserve"> formal events such as the Holiday Concert and Spring Concert.</w:t>
      </w:r>
    </w:p>
    <w:p w:rsidR="00715FBF" w:rsidRDefault="00715FBF" w:rsidP="00715FBF">
      <w:pPr>
        <w:spacing w:line="240" w:lineRule="auto"/>
        <w:rPr>
          <w:rFonts w:ascii="Times New Roman" w:hAnsi="Times New Roman" w:cs="Times New Roman"/>
        </w:rPr>
      </w:pPr>
      <w:r>
        <w:rPr>
          <w:rFonts w:ascii="Times New Roman" w:hAnsi="Times New Roman" w:cs="Times New Roman"/>
          <w:b/>
          <w:u w:val="single"/>
        </w:rPr>
        <w:t>Course Content and Focus:</w:t>
      </w:r>
    </w:p>
    <w:p w:rsidR="00715FBF" w:rsidRDefault="00715FBF" w:rsidP="00715FBF">
      <w:pPr>
        <w:spacing w:line="240" w:lineRule="auto"/>
        <w:rPr>
          <w:rFonts w:ascii="Times New Roman" w:hAnsi="Times New Roman" w:cs="Times New Roman"/>
        </w:rPr>
      </w:pPr>
      <w:r>
        <w:rPr>
          <w:rFonts w:ascii="Times New Roman" w:hAnsi="Times New Roman" w:cs="Times New Roman"/>
        </w:rPr>
        <w:t>Students will begin with fundamental method-oriented studies in a like-instrumentation environment, with emphasis on tone production, embouchure, intonation, balance, blend, breath support, fingerings, hand position, posture, scales, rhythm and counting, and musical terminology.  The focus of this class is development of musical and social skills for students with 0-</w:t>
      </w:r>
      <w:proofErr w:type="gramStart"/>
      <w:r>
        <w:rPr>
          <w:rFonts w:ascii="Times New Roman" w:hAnsi="Times New Roman" w:cs="Times New Roman"/>
        </w:rPr>
        <w:t>1 year</w:t>
      </w:r>
      <w:proofErr w:type="gramEnd"/>
      <w:r>
        <w:rPr>
          <w:rFonts w:ascii="Times New Roman" w:hAnsi="Times New Roman" w:cs="Times New Roman"/>
        </w:rPr>
        <w:t xml:space="preserve"> previous band experience.</w:t>
      </w:r>
    </w:p>
    <w:p w:rsidR="00927539" w:rsidRDefault="00927539">
      <w:bookmarkStart w:id="0" w:name="_GoBack"/>
      <w:bookmarkEnd w:id="0"/>
    </w:p>
    <w:sectPr w:rsidR="009275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alhalla">
    <w:altName w:val="Courier New"/>
    <w:charset w:val="00"/>
    <w:family w:val="auto"/>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Poor Richard">
    <w:panose1 w:val="02080502050505020702"/>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FBF"/>
    <w:rsid w:val="00715FBF"/>
    <w:rsid w:val="00927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568525-ADB2-48F1-B561-2E60D3C99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FBF"/>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5FBF"/>
    <w:pPr>
      <w:autoSpaceDE w:val="0"/>
      <w:autoSpaceDN w:val="0"/>
      <w:adjustRightInd w:val="0"/>
      <w:spacing w:after="0" w:line="240" w:lineRule="auto"/>
    </w:pPr>
    <w:rPr>
      <w:rFonts w:ascii="Valhalla" w:eastAsiaTheme="minorEastAsia" w:hAnsi="Valhalla" w:cs="Valhall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Fort Bend ISD</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Amos, Julieanne</dc:creator>
  <cp:keywords/>
  <dc:description/>
  <cp:lastModifiedBy>Amos, Julieanne</cp:lastModifiedBy>
  <cp:revision>1</cp:revision>
  <dcterms:created xsi:type="dcterms:W3CDTF">2016-08-21T19:33:00Z</dcterms:created>
  <dcterms:modified xsi:type="dcterms:W3CDTF">2016-08-21T19:33:00Z</dcterms:modified>
</cp:coreProperties>
</file>