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76" w:lineRule="auto"/>
        <w:ind w:left="0" w:firstLine="0"/>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  77 Graterford Road</w:t>
      </w:r>
      <w:r w:rsidDel="00000000" w:rsidR="00000000" w:rsidRPr="00000000">
        <w:drawing>
          <wp:anchor allowOverlap="1" behindDoc="0" distB="114300" distT="114300" distL="114300" distR="114300" hidden="0" layoutInCell="1" locked="0" relativeHeight="0" simplePos="0">
            <wp:simplePos x="0" y="0"/>
            <wp:positionH relativeFrom="column">
              <wp:posOffset>2814638</wp:posOffset>
            </wp:positionH>
            <wp:positionV relativeFrom="paragraph">
              <wp:posOffset>114300</wp:posOffset>
            </wp:positionV>
            <wp:extent cx="1228725" cy="1228725"/>
            <wp:effectExtent b="0" l="0" r="0" t="0"/>
            <wp:wrapTopAndBottom distB="114300" distT="114300"/>
            <wp:docPr descr="_logo.png" id="1" name="image1.png"/>
            <a:graphic>
              <a:graphicData uri="http://schemas.openxmlformats.org/drawingml/2006/picture">
                <pic:pic>
                  <pic:nvPicPr>
                    <pic:cNvPr descr="_logo.png" id="0" name="image1.png"/>
                    <pic:cNvPicPr preferRelativeResize="0"/>
                  </pic:nvPicPr>
                  <pic:blipFill>
                    <a:blip r:embed="rId7"/>
                    <a:srcRect b="0" l="0" r="0" t="0"/>
                    <a:stretch>
                      <a:fillRect/>
                    </a:stretch>
                  </pic:blipFill>
                  <pic:spPr>
                    <a:xfrm>
                      <a:off x="0" y="0"/>
                      <a:ext cx="1228725" cy="1228725"/>
                    </a:xfrm>
                    <a:prstGeom prst="rect"/>
                    <a:ln/>
                  </pic:spPr>
                </pic:pic>
              </a:graphicData>
            </a:graphic>
          </wp:anchor>
        </w:drawing>
      </w:r>
    </w:p>
    <w:p w:rsidR="00000000" w:rsidDel="00000000" w:rsidP="00000000" w:rsidRDefault="00000000" w:rsidRPr="00000000" w14:paraId="00000002">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Limerick, PA 19468</w:t>
      </w:r>
    </w:p>
    <w:p w:rsidR="00000000" w:rsidDel="00000000" w:rsidP="00000000" w:rsidRDefault="00000000" w:rsidRPr="00000000" w14:paraId="00000003">
      <w:pPr>
        <w:pageBreakBefore w:val="0"/>
        <w:spacing w:line="276" w:lineRule="auto"/>
        <w:jc w:val="cente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4">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Joint Operating Committee Meeting Minutes</w:t>
      </w:r>
    </w:p>
    <w:p w:rsidR="00000000" w:rsidDel="00000000" w:rsidP="00000000" w:rsidRDefault="00000000" w:rsidRPr="00000000" w14:paraId="00000005">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March 2, 2026</w:t>
      </w:r>
    </w:p>
    <w:p w:rsidR="00000000" w:rsidDel="00000000" w:rsidP="00000000" w:rsidRDefault="00000000" w:rsidRPr="00000000" w14:paraId="00000006">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7:00 PM in the Boardroom</w:t>
      </w:r>
    </w:p>
    <w:p w:rsidR="00000000" w:rsidDel="00000000" w:rsidP="00000000" w:rsidRDefault="00000000" w:rsidRPr="00000000" w14:paraId="00000007">
      <w:pPr>
        <w:pageBreakBefore w:val="0"/>
        <w:spacing w:line="276" w:lineRule="auto"/>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8">
      <w:pPr>
        <w:pageBreakBefore w:val="0"/>
        <w:spacing w:line="276" w:lineRule="auto"/>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9">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A meeting of the Joint Committee of the Western Montgomery Career and Technology Center was held in the WMCTC boardroom.  Mr. Keith McCarrick, the Chairperson, called the meeting to order a</w:t>
      </w:r>
      <w:r w:rsidDel="00000000" w:rsidR="00000000" w:rsidRPr="00000000">
        <w:rPr>
          <w:rFonts w:ascii="Tahoma" w:cs="Tahoma" w:eastAsia="Tahoma" w:hAnsi="Tahoma"/>
          <w:sz w:val="24"/>
          <w:szCs w:val="24"/>
          <w:highlight w:val="white"/>
          <w:rtl w:val="0"/>
        </w:rPr>
        <w:t xml:space="preserve">t 7:04 </w:t>
      </w:r>
      <w:r w:rsidDel="00000000" w:rsidR="00000000" w:rsidRPr="00000000">
        <w:rPr>
          <w:rFonts w:ascii="Tahoma" w:cs="Tahoma" w:eastAsia="Tahoma" w:hAnsi="Tahoma"/>
          <w:sz w:val="24"/>
          <w:szCs w:val="24"/>
          <w:rtl w:val="0"/>
        </w:rPr>
        <w:t xml:space="preserve">PM. </w:t>
      </w:r>
    </w:p>
    <w:p w:rsidR="00000000" w:rsidDel="00000000" w:rsidP="00000000" w:rsidRDefault="00000000" w:rsidRPr="00000000" w14:paraId="0000000A">
      <w:pPr>
        <w:rPr>
          <w:rFonts w:ascii="Tahoma" w:cs="Tahoma" w:eastAsia="Tahoma" w:hAnsi="Tahoma"/>
          <w:sz w:val="24"/>
          <w:szCs w:val="24"/>
        </w:rPr>
        <w:sectPr>
          <w:headerReference r:id="rId8" w:type="default"/>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0B">
      <w:pPr>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JOC Members</w:t>
      </w:r>
    </w:p>
    <w:p w:rsidR="00000000" w:rsidDel="00000000" w:rsidP="00000000" w:rsidRDefault="00000000" w:rsidRPr="00000000" w14:paraId="0000000C">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Sarah Bieber</w:t>
      </w:r>
    </w:p>
    <w:p w:rsidR="00000000" w:rsidDel="00000000" w:rsidP="00000000" w:rsidRDefault="00000000" w:rsidRPr="00000000" w14:paraId="0000000D">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w:t>
      </w:r>
    </w:p>
    <w:p w:rsidR="00000000" w:rsidDel="00000000" w:rsidP="00000000" w:rsidRDefault="00000000" w:rsidRPr="00000000" w14:paraId="0000000E">
      <w:pPr>
        <w:rPr>
          <w:rFonts w:ascii="Tahoma" w:cs="Tahoma" w:eastAsia="Tahoma" w:hAnsi="Tahoma"/>
          <w:sz w:val="24"/>
          <w:szCs w:val="24"/>
          <w:highlight w:val="white"/>
        </w:rPr>
      </w:pPr>
      <w:r w:rsidDel="00000000" w:rsidR="00000000" w:rsidRPr="00000000">
        <w:rPr>
          <w:rFonts w:ascii="Tahoma" w:cs="Tahoma" w:eastAsia="Tahoma" w:hAnsi="Tahoma"/>
          <w:sz w:val="24"/>
          <w:szCs w:val="24"/>
          <w:highlight w:val="white"/>
          <w:rtl w:val="0"/>
        </w:rPr>
        <w:t xml:space="preserve">Karen Weingarten</w:t>
      </w:r>
    </w:p>
    <w:p w:rsidR="00000000" w:rsidDel="00000000" w:rsidP="00000000" w:rsidRDefault="00000000" w:rsidRPr="00000000" w14:paraId="0000000F">
      <w:pPr>
        <w:rPr>
          <w:rFonts w:ascii="Tahoma" w:cs="Tahoma" w:eastAsia="Tahoma" w:hAnsi="Tahoma"/>
          <w:sz w:val="24"/>
          <w:szCs w:val="24"/>
          <w:highlight w:val="white"/>
        </w:rPr>
      </w:pPr>
      <w:r w:rsidDel="00000000" w:rsidR="00000000" w:rsidRPr="00000000">
        <w:rPr>
          <w:rFonts w:ascii="Tahoma" w:cs="Tahoma" w:eastAsia="Tahoma" w:hAnsi="Tahoma"/>
          <w:sz w:val="24"/>
          <w:szCs w:val="24"/>
          <w:highlight w:val="white"/>
          <w:rtl w:val="0"/>
        </w:rPr>
        <w:t xml:space="preserve">Paige Konopelesky</w:t>
      </w:r>
    </w:p>
    <w:p w:rsidR="00000000" w:rsidDel="00000000" w:rsidP="00000000" w:rsidRDefault="00000000" w:rsidRPr="00000000" w14:paraId="00000010">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1">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2">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Keith McCarrick</w:t>
      </w:r>
    </w:p>
    <w:p w:rsidR="00000000" w:rsidDel="00000000" w:rsidP="00000000" w:rsidRDefault="00000000" w:rsidRPr="00000000" w14:paraId="00000013">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(via Zoom)</w:t>
      </w:r>
    </w:p>
    <w:p w:rsidR="00000000" w:rsidDel="00000000" w:rsidP="00000000" w:rsidRDefault="00000000" w:rsidRPr="00000000" w14:paraId="00000014">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Jay Strunk</w:t>
      </w:r>
    </w:p>
    <w:p w:rsidR="00000000" w:rsidDel="00000000" w:rsidP="00000000" w:rsidRDefault="00000000" w:rsidRPr="00000000" w14:paraId="00000015">
      <w:pPr>
        <w:rPr>
          <w:rFonts w:ascii="Tahoma" w:cs="Tahoma" w:eastAsia="Tahoma" w:hAnsi="Tahoma"/>
          <w:sz w:val="24"/>
          <w:szCs w:val="24"/>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016">
      <w:pPr>
        <w:rPr>
          <w:rFonts w:ascii="Tahoma" w:cs="Tahoma" w:eastAsia="Tahoma" w:hAnsi="Tahoma"/>
          <w:b w:val="1"/>
          <w:bCs w:val="1"/>
          <w:sz w:val="24"/>
          <w:szCs w:val="24"/>
          <w:highlight w:val="white"/>
          <w:u w:val="single"/>
        </w:rPr>
      </w:pPr>
      <w:r w:rsidDel="00000000" w:rsidR="00000000" w:rsidRPr="00000000">
        <w:rPr>
          <w:rtl w:val="0"/>
        </w:rPr>
      </w:r>
    </w:p>
    <w:p w:rsidR="00000000" w:rsidDel="00000000" w:rsidP="00000000" w:rsidRDefault="00000000" w:rsidRPr="00000000" w14:paraId="00000017">
      <w:pPr>
        <w:rPr>
          <w:rFonts w:ascii="Tahoma" w:cs="Tahoma" w:eastAsia="Tahoma" w:hAnsi="Tahoma"/>
          <w:sz w:val="24"/>
          <w:szCs w:val="24"/>
        </w:rPr>
      </w:pPr>
      <w:r w:rsidDel="00000000" w:rsidR="00000000" w:rsidRPr="00000000">
        <w:rPr>
          <w:rFonts w:ascii="Tahoma" w:cs="Tahoma" w:eastAsia="Tahoma" w:hAnsi="Tahoma"/>
          <w:b w:val="1"/>
          <w:bCs w:val="1"/>
          <w:sz w:val="24"/>
          <w:szCs w:val="24"/>
          <w:highlight w:val="white"/>
          <w:u w:val="single"/>
          <w:rtl w:val="0"/>
        </w:rPr>
        <w:t xml:space="preserve">Absent:</w:t>
      </w:r>
      <w:r w:rsidDel="00000000" w:rsidR="00000000" w:rsidRPr="00000000">
        <w:rPr>
          <w:rFonts w:ascii="Tahoma" w:cs="Tahoma" w:eastAsia="Tahoma" w:hAnsi="Tahoma"/>
          <w:b w:val="1"/>
          <w:bCs w:val="1"/>
          <w:sz w:val="24"/>
          <w:szCs w:val="24"/>
          <w:highlight w:val="white"/>
          <w:rtl w:val="0"/>
        </w:rPr>
        <w:t xml:space="preserve">  </w:t>
      </w:r>
      <w:r w:rsidDel="00000000" w:rsidR="00000000" w:rsidRPr="00000000">
        <w:rPr>
          <w:rFonts w:ascii="Tahoma" w:cs="Tahoma" w:eastAsia="Tahoma" w:hAnsi="Tahoma"/>
          <w:sz w:val="24"/>
          <w:szCs w:val="24"/>
          <w:rtl w:val="0"/>
        </w:rPr>
        <w:t xml:space="preserve">Heidi Goldsmith</w:t>
      </w:r>
      <w:r w:rsidDel="00000000" w:rsidR="00000000" w:rsidRPr="00000000">
        <w:rPr>
          <w:rFonts w:ascii="Tahoma" w:cs="Tahoma" w:eastAsia="Tahoma" w:hAnsi="Tahoma"/>
          <w:sz w:val="24"/>
          <w:szCs w:val="24"/>
          <w:highlight w:val="white"/>
          <w:rtl w:val="0"/>
        </w:rPr>
        <w:t xml:space="preserve"> </w:t>
      </w:r>
      <w:r w:rsidDel="00000000" w:rsidR="00000000" w:rsidRPr="00000000">
        <w:rPr>
          <w:rFonts w:ascii="Tahoma" w:cs="Tahoma" w:eastAsia="Tahoma" w:hAnsi="Tahoma"/>
          <w:sz w:val="24"/>
          <w:szCs w:val="24"/>
          <w:rtl w:val="0"/>
        </w:rPr>
        <w:t xml:space="preserve">and Bill Thompson</w:t>
      </w:r>
    </w:p>
    <w:p w:rsidR="00000000" w:rsidDel="00000000" w:rsidP="00000000" w:rsidRDefault="00000000" w:rsidRPr="00000000" w14:paraId="00000018">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9">
      <w:pPr>
        <w:rPr>
          <w:rFonts w:ascii="Tahoma" w:cs="Tahoma" w:eastAsia="Tahoma" w:hAnsi="Tahoma"/>
          <w:sz w:val="24"/>
          <w:szCs w:val="24"/>
        </w:rPr>
      </w:pPr>
      <w:r w:rsidDel="00000000" w:rsidR="00000000" w:rsidRPr="00000000">
        <w:rPr>
          <w:rFonts w:ascii="Tahoma" w:cs="Tahoma" w:eastAsia="Tahoma" w:hAnsi="Tahoma"/>
          <w:b w:val="1"/>
          <w:bCs w:val="1"/>
          <w:sz w:val="24"/>
          <w:szCs w:val="24"/>
          <w:u w:val="single"/>
          <w:rtl w:val="0"/>
        </w:rPr>
        <w:t xml:space="preserve">Guests:</w:t>
      </w:r>
      <w:r w:rsidDel="00000000" w:rsidR="00000000" w:rsidRPr="00000000">
        <w:rPr>
          <w:rFonts w:ascii="Tahoma" w:cs="Tahoma" w:eastAsia="Tahoma" w:hAnsi="Tahoma"/>
          <w:sz w:val="24"/>
          <w:szCs w:val="24"/>
          <w:rtl w:val="0"/>
        </w:rPr>
        <w:t xml:space="preserve"> Andrew Klein and Julie Terry</w:t>
      </w:r>
    </w:p>
    <w:p w:rsidR="00000000" w:rsidDel="00000000" w:rsidP="00000000" w:rsidRDefault="00000000" w:rsidRPr="00000000" w14:paraId="0000001A">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B">
      <w:pPr>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Non-Members</w:t>
      </w:r>
    </w:p>
    <w:p w:rsidR="00000000" w:rsidDel="00000000" w:rsidP="00000000" w:rsidRDefault="00000000" w:rsidRPr="00000000" w14:paraId="0000001C">
      <w:pPr>
        <w:spacing w:line="240" w:lineRule="auto"/>
        <w:rPr>
          <w:rFonts w:ascii="Tahoma" w:cs="Tahoma" w:eastAsia="Tahoma" w:hAnsi="Tahoma"/>
          <w:sz w:val="24"/>
          <w:szCs w:val="24"/>
          <w:highlight w:val="white"/>
        </w:rPr>
      </w:pPr>
      <w:r w:rsidDel="00000000" w:rsidR="00000000" w:rsidRPr="00000000">
        <w:rPr>
          <w:rFonts w:ascii="Tahoma" w:cs="Tahoma" w:eastAsia="Tahoma" w:hAnsi="Tahoma"/>
          <w:sz w:val="24"/>
          <w:szCs w:val="24"/>
          <w:rtl w:val="0"/>
        </w:rPr>
        <w:t xml:space="preserve">Dr. David Finnerty, Superintendent, Pottsgrove SD &amp; WMCTC Superintendent of Record</w:t>
      </w:r>
      <w:r w:rsidDel="00000000" w:rsidR="00000000" w:rsidRPr="00000000">
        <w:rPr>
          <w:rFonts w:ascii="Tahoma" w:cs="Tahoma" w:eastAsia="Tahoma" w:hAnsi="Tahoma"/>
          <w:sz w:val="24"/>
          <w:szCs w:val="24"/>
          <w:highlight w:val="white"/>
          <w:rtl w:val="0"/>
        </w:rPr>
        <w:t xml:space="preserve"> </w:t>
      </w:r>
    </w:p>
    <w:p w:rsidR="00000000" w:rsidDel="00000000" w:rsidP="00000000" w:rsidRDefault="00000000" w:rsidRPr="00000000" w14:paraId="0000001D">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David Livengood, Executive Director </w:t>
      </w:r>
    </w:p>
    <w:p w:rsidR="00000000" w:rsidDel="00000000" w:rsidP="00000000" w:rsidRDefault="00000000" w:rsidRPr="00000000" w14:paraId="0000001E">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Craig Robinson, Principal</w:t>
      </w:r>
    </w:p>
    <w:p w:rsidR="00000000" w:rsidDel="00000000" w:rsidP="00000000" w:rsidRDefault="00000000" w:rsidRPr="00000000" w14:paraId="0000001F">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Donna Wilson, Business Office Manager</w:t>
      </w:r>
    </w:p>
    <w:p w:rsidR="00000000" w:rsidDel="00000000" w:rsidP="00000000" w:rsidRDefault="00000000" w:rsidRPr="00000000" w14:paraId="00000020">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Wendy Sigourney, Administrative Assistant</w:t>
      </w:r>
    </w:p>
    <w:p w:rsidR="00000000" w:rsidDel="00000000" w:rsidP="00000000" w:rsidRDefault="00000000" w:rsidRPr="00000000" w14:paraId="00000021">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Ruby Howard, Student Representative</w:t>
      </w:r>
    </w:p>
    <w:p w:rsidR="00000000" w:rsidDel="00000000" w:rsidP="00000000" w:rsidRDefault="00000000" w:rsidRPr="00000000" w14:paraId="00000022">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Jacob Lucci, Student Representative</w:t>
      </w:r>
    </w:p>
    <w:p w:rsidR="00000000" w:rsidDel="00000000" w:rsidP="00000000" w:rsidRDefault="00000000" w:rsidRPr="00000000" w14:paraId="00000023">
      <w:pPr>
        <w:spacing w:line="240" w:lineRule="auto"/>
        <w:rPr>
          <w:rFonts w:ascii="Tahoma" w:cs="Tahoma" w:eastAsia="Tahoma" w:hAnsi="Tahoma"/>
          <w:b w:val="1"/>
          <w:bCs w:val="1"/>
          <w:u w:val="single"/>
        </w:rPr>
      </w:pPr>
      <w:r w:rsidDel="00000000" w:rsidR="00000000" w:rsidRPr="00000000">
        <w:rPr>
          <w:rtl w:val="0"/>
        </w:rPr>
      </w:r>
    </w:p>
    <w:p w:rsidR="00000000" w:rsidDel="00000000" w:rsidP="00000000" w:rsidRDefault="00000000" w:rsidRPr="00000000" w14:paraId="00000024">
      <w:pPr>
        <w:spacing w:line="240" w:lineRule="auto"/>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Solicitor</w:t>
      </w:r>
    </w:p>
    <w:p w:rsidR="00000000" w:rsidDel="00000000" w:rsidP="00000000" w:rsidRDefault="00000000" w:rsidRPr="00000000" w14:paraId="00000025">
      <w:pPr>
        <w:spacing w:line="240" w:lineRule="auto"/>
        <w:rPr>
          <w:rFonts w:ascii="Tahoma" w:cs="Tahoma" w:eastAsia="Tahoma" w:hAnsi="Tahoma"/>
          <w:b w:val="1"/>
          <w:bCs w:val="1"/>
          <w:u w:val="single"/>
        </w:rPr>
      </w:pPr>
      <w:r w:rsidDel="00000000" w:rsidR="00000000" w:rsidRPr="00000000">
        <w:rPr>
          <w:rFonts w:ascii="Tahoma" w:cs="Tahoma" w:eastAsia="Tahoma" w:hAnsi="Tahoma"/>
          <w:sz w:val="24"/>
          <w:szCs w:val="24"/>
          <w:rtl w:val="0"/>
        </w:rPr>
        <w:t xml:space="preserve">Mark Fitzgerald, Esq., Fox, Rothschild, LLP  </w:t>
      </w:r>
      <w:r w:rsidDel="00000000" w:rsidR="00000000" w:rsidRPr="00000000">
        <w:br w:type="page"/>
      </w:r>
      <w:r w:rsidDel="00000000" w:rsidR="00000000" w:rsidRPr="00000000">
        <w:rPr>
          <w:rtl w:val="0"/>
        </w:rPr>
      </w:r>
    </w:p>
    <w:p w:rsidR="00000000" w:rsidDel="00000000" w:rsidP="00000000" w:rsidRDefault="00000000" w:rsidRPr="00000000" w14:paraId="00000026">
      <w:pPr>
        <w:spacing w:line="240" w:lineRule="auto"/>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Agenda</w:t>
      </w:r>
    </w:p>
    <w:p w:rsidR="00000000" w:rsidDel="00000000" w:rsidP="00000000" w:rsidRDefault="00000000" w:rsidRPr="00000000" w14:paraId="00000027">
      <w:pPr>
        <w:spacing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8">
      <w:pPr>
        <w:numPr>
          <w:ilvl w:val="0"/>
          <w:numId w:val="7"/>
        </w:numPr>
        <w:ind w:left="720" w:hanging="360"/>
        <w:rPr>
          <w:rFonts w:ascii="Tahoma" w:cs="Tahoma" w:eastAsia="Tahoma" w:hAnsi="Tahoma"/>
          <w:b w:val="1"/>
          <w:bCs w:val="1"/>
          <w:sz w:val="24"/>
          <w:szCs w:val="24"/>
          <w:u w:val="none"/>
        </w:rPr>
      </w:pPr>
      <w:r w:rsidDel="00000000" w:rsidR="00000000" w:rsidRPr="00000000">
        <w:rPr>
          <w:rFonts w:ascii="Tahoma" w:cs="Tahoma" w:eastAsia="Tahoma" w:hAnsi="Tahoma"/>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29">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Attendance/Roll Call</w:t>
      </w:r>
    </w:p>
    <w:p w:rsidR="00000000" w:rsidDel="00000000" w:rsidP="00000000" w:rsidRDefault="00000000" w:rsidRPr="00000000" w14:paraId="0000002A">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Pledge of Allegiance</w:t>
      </w:r>
    </w:p>
    <w:p w:rsidR="00000000" w:rsidDel="00000000" w:rsidP="00000000" w:rsidRDefault="00000000" w:rsidRPr="00000000" w14:paraId="0000002B">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An Executive Session was held at 6:00 pm before the JOC Meeting regarding Personnel Matters.</w:t>
      </w:r>
    </w:p>
    <w:p w:rsidR="00000000" w:rsidDel="00000000" w:rsidP="00000000" w:rsidRDefault="00000000" w:rsidRPr="00000000" w14:paraId="0000002C">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Agenda Items and/or changes - None</w:t>
      </w:r>
    </w:p>
    <w:p w:rsidR="00000000" w:rsidDel="00000000" w:rsidP="00000000" w:rsidRDefault="00000000" w:rsidRPr="00000000" w14:paraId="0000002D">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E">
      <w:pPr>
        <w:pageBreakBefore w:val="0"/>
        <w:numPr>
          <w:ilvl w:val="0"/>
          <w:numId w:val="7"/>
        </w:numPr>
        <w:spacing w:line="276" w:lineRule="auto"/>
        <w:ind w:left="720" w:hanging="360"/>
        <w:rPr>
          <w:rFonts w:ascii="Tahoma" w:cs="Tahoma" w:eastAsia="Tahoma" w:hAnsi="Tahoma"/>
          <w:b w:val="1"/>
          <w:bCs w:val="1"/>
          <w:sz w:val="24"/>
          <w:szCs w:val="24"/>
          <w:u w:val="none"/>
        </w:rPr>
      </w:pPr>
      <w:r w:rsidDel="00000000" w:rsidR="00000000" w:rsidRPr="00000000">
        <w:rPr>
          <w:rFonts w:ascii="Tahoma" w:cs="Tahoma" w:eastAsia="Tahoma" w:hAnsi="Tahoma"/>
          <w:b w:val="1"/>
          <w:bCs w:val="1"/>
          <w:sz w:val="24"/>
          <w:szCs w:val="24"/>
          <w:rtl w:val="0"/>
        </w:rPr>
        <w:t xml:space="preserve">Approval of Minutes</w:t>
      </w:r>
      <w:r w:rsidDel="00000000" w:rsidR="00000000" w:rsidRPr="00000000">
        <w:rPr>
          <w:rtl w:val="0"/>
        </w:rPr>
      </w:r>
    </w:p>
    <w:p w:rsidR="00000000" w:rsidDel="00000000" w:rsidP="00000000" w:rsidRDefault="00000000" w:rsidRPr="00000000" w14:paraId="0000002F">
      <w:pPr>
        <w:numPr>
          <w:ilvl w:val="0"/>
          <w:numId w:val="12"/>
        </w:numPr>
        <w:spacing w:line="276" w:lineRule="auto"/>
        <w:ind w:left="1440" w:hanging="360"/>
        <w:rPr>
          <w:sz w:val="24"/>
          <w:szCs w:val="24"/>
        </w:rPr>
      </w:pPr>
      <w:r w:rsidDel="00000000" w:rsidR="00000000" w:rsidRPr="00000000">
        <w:rPr>
          <w:sz w:val="24"/>
          <w:szCs w:val="24"/>
          <w:rtl w:val="0"/>
        </w:rPr>
        <w:t xml:space="preserve">Approval of the JOC Meeting Minutes from the February 2, 2026, meeting.</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30">
      <w:pPr>
        <w:numPr>
          <w:ilvl w:val="0"/>
          <w:numId w:val="12"/>
        </w:numPr>
        <w:spacing w:line="276" w:lineRule="auto"/>
        <w:ind w:left="1440" w:hanging="360"/>
        <w:rPr>
          <w:sz w:val="24"/>
          <w:szCs w:val="24"/>
        </w:rPr>
      </w:pPr>
      <w:r w:rsidDel="00000000" w:rsidR="00000000" w:rsidRPr="00000000">
        <w:rPr>
          <w:sz w:val="24"/>
          <w:szCs w:val="24"/>
          <w:rtl w:val="0"/>
        </w:rPr>
        <w:t xml:space="preserve">Approval of the JOC Reorganization Meeting Minutes from the February 2, 2026, meeting. </w:t>
      </w:r>
    </w:p>
    <w:p w:rsidR="00000000" w:rsidDel="00000000" w:rsidP="00000000" w:rsidRDefault="00000000" w:rsidRPr="00000000" w14:paraId="00000031">
      <w:pPr>
        <w:pageBreakBefore w:val="0"/>
        <w:spacing w:line="276" w:lineRule="auto"/>
        <w:ind w:left="720" w:firstLine="0"/>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32">
      <w:pPr>
        <w:pageBreakBefore w:val="0"/>
        <w:spacing w:line="276" w:lineRule="auto"/>
        <w:ind w:left="108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Erica Hermans and seconded by Karen Weingarten to a</w:t>
      </w:r>
      <w:r w:rsidDel="00000000" w:rsidR="00000000" w:rsidRPr="00000000">
        <w:rPr>
          <w:rFonts w:ascii="Tahoma" w:cs="Tahoma" w:eastAsia="Tahoma" w:hAnsi="Tahoma"/>
          <w:sz w:val="24"/>
          <w:szCs w:val="24"/>
          <w:rtl w:val="0"/>
        </w:rPr>
        <w:t xml:space="preserve">pprove the JOC Meeting Minutes</w:t>
      </w:r>
      <w:r w:rsidDel="00000000" w:rsidR="00000000" w:rsidRPr="00000000">
        <w:rPr>
          <w:b w:val="1"/>
          <w:bCs w:val="1"/>
          <w:sz w:val="24"/>
          <w:szCs w:val="24"/>
          <w:rtl w:val="0"/>
        </w:rPr>
        <w:t xml:space="preserve"> </w:t>
      </w:r>
      <w:r w:rsidDel="00000000" w:rsidR="00000000" w:rsidRPr="00000000">
        <w:rPr>
          <w:sz w:val="24"/>
          <w:szCs w:val="24"/>
          <w:rtl w:val="0"/>
        </w:rPr>
        <w:t xml:space="preserve">and Reorganization minutes </w:t>
      </w:r>
      <w:r w:rsidDel="00000000" w:rsidR="00000000" w:rsidRPr="00000000">
        <w:rPr>
          <w:rFonts w:ascii="Tahoma" w:cs="Tahoma" w:eastAsia="Tahoma" w:hAnsi="Tahoma"/>
          <w:sz w:val="24"/>
          <w:szCs w:val="24"/>
          <w:rtl w:val="0"/>
        </w:rPr>
        <w:t xml:space="preserve">from February 2, 2026. </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33">
      <w:pPr>
        <w:pageBreakBefore w:val="0"/>
        <w:spacing w:line="276" w:lineRule="auto"/>
        <w:ind w:left="720" w:firstLine="360"/>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3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     Keith McCarrick     Yes              Karen Weingarten  Yes </w:t>
      </w:r>
    </w:p>
    <w:p w:rsidR="00000000" w:rsidDel="00000000" w:rsidP="00000000" w:rsidRDefault="00000000" w:rsidRPr="00000000" w14:paraId="00000035">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3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Paige Konopelsky   Yes             </w:t>
      </w:r>
    </w:p>
    <w:p w:rsidR="00000000" w:rsidDel="00000000" w:rsidP="00000000" w:rsidRDefault="00000000" w:rsidRPr="00000000" w14:paraId="0000003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3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7-0</w:t>
      </w:r>
    </w:p>
    <w:p w:rsidR="00000000" w:rsidDel="00000000" w:rsidP="00000000" w:rsidRDefault="00000000" w:rsidRPr="00000000" w14:paraId="00000039">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A">
      <w:pPr>
        <w:pageBreakBefore w:val="0"/>
        <w:spacing w:line="276" w:lineRule="auto"/>
        <w:ind w:left="720" w:hanging="36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3.  Presentations</w:t>
      </w: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3B">
      <w:pPr>
        <w:ind w:left="21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C">
      <w:pPr>
        <w:numPr>
          <w:ilvl w:val="0"/>
          <w:numId w:val="4"/>
        </w:numPr>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GKO Architects presented their Feasibility Goals to the JOC Board members.  There were several comments about the order of the goals presented. The goal to create a Capital Reserve will be removed.  All goals are important, but the following will be lumped together, reduce student waiting lists, updating the aging infrastructure systems, and expanding program offerings. </w:t>
      </w:r>
      <w:r w:rsidDel="00000000" w:rsidR="00000000" w:rsidRPr="00000000">
        <w:rPr>
          <w:rtl w:val="0"/>
        </w:rPr>
      </w:r>
    </w:p>
    <w:p w:rsidR="00000000" w:rsidDel="00000000" w:rsidP="00000000" w:rsidRDefault="00000000" w:rsidRPr="00000000" w14:paraId="0000003D">
      <w:pPr>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E">
      <w:pPr>
        <w:numPr>
          <w:ilvl w:val="0"/>
          <w:numId w:val="4"/>
        </w:numPr>
        <w:ind w:left="1440" w:hanging="360"/>
        <w:rPr>
          <w:rFonts w:ascii="Tahoma" w:cs="Tahoma" w:eastAsia="Tahoma" w:hAnsi="Tahoma"/>
          <w:sz w:val="24"/>
          <w:szCs w:val="24"/>
        </w:rPr>
      </w:pPr>
      <w:r w:rsidDel="00000000" w:rsidR="00000000" w:rsidRPr="00000000">
        <w:rPr>
          <w:rFonts w:ascii="Tahoma" w:cs="Tahoma" w:eastAsia="Tahoma" w:hAnsi="Tahoma"/>
          <w:color w:val="131619"/>
          <w:sz w:val="24"/>
          <w:szCs w:val="24"/>
          <w:highlight w:val="white"/>
          <w:rtl w:val="0"/>
        </w:rPr>
        <w:t xml:space="preserve">The group discussed prioritizing infrastructure updates and expanding program offerings, with particular attention to emerging job fields like heavy equipment operation and aviation mechanics. They agreed to hold a full board meeting on May 4th to present the feasibility study findings and discuss articles of agreement, with plans to educate board members about ADM and market value in the lead-up to the meeting. </w:t>
      </w:r>
      <w:r w:rsidDel="00000000" w:rsidR="00000000" w:rsidRPr="00000000">
        <w:rPr>
          <w:rtl w:val="0"/>
        </w:rPr>
      </w:r>
    </w:p>
    <w:p w:rsidR="00000000" w:rsidDel="00000000" w:rsidP="00000000" w:rsidRDefault="00000000" w:rsidRPr="00000000" w14:paraId="0000003F">
      <w:pPr>
        <w:pageBreakBefore w:val="0"/>
        <w:spacing w:line="276" w:lineRule="auto"/>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0">
      <w:pPr>
        <w:pageBreakBefore w:val="0"/>
        <w:spacing w:line="276" w:lineRule="auto"/>
        <w:ind w:left="360" w:firstLine="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4.  Public Comments on Agenda Items</w:t>
      </w:r>
      <w:r w:rsidDel="00000000" w:rsidR="00000000" w:rsidRPr="00000000">
        <w:rPr>
          <w:rFonts w:ascii="Tahoma" w:cs="Tahoma" w:eastAsia="Tahoma" w:hAnsi="Tahoma"/>
          <w:sz w:val="24"/>
          <w:szCs w:val="24"/>
          <w:rtl w:val="0"/>
        </w:rPr>
        <w:t xml:space="preserve"> - None</w:t>
      </w:r>
    </w:p>
    <w:p w:rsidR="00000000" w:rsidDel="00000000" w:rsidP="00000000" w:rsidRDefault="00000000" w:rsidRPr="00000000" w14:paraId="00000041">
      <w:pPr>
        <w:pageBreakBefore w:val="0"/>
        <w:spacing w:line="276" w:lineRule="auto"/>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2">
      <w:pPr>
        <w:pageBreakBefore w:val="0"/>
        <w:spacing w:line="276" w:lineRule="auto"/>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     5.  Discussion Topics </w:t>
      </w:r>
      <w:r w:rsidDel="00000000" w:rsidR="00000000" w:rsidRPr="00000000">
        <w:rPr>
          <w:rtl w:val="0"/>
        </w:rPr>
      </w:r>
    </w:p>
    <w:p w:rsidR="00000000" w:rsidDel="00000000" w:rsidP="00000000" w:rsidRDefault="00000000" w:rsidRPr="00000000" w14:paraId="00000043">
      <w:pPr>
        <w:numPr>
          <w:ilvl w:val="1"/>
          <w:numId w:val="3"/>
        </w:numPr>
        <w:ind w:left="1440" w:hanging="360"/>
        <w:rPr>
          <w:sz w:val="24"/>
          <w:szCs w:val="24"/>
        </w:rPr>
      </w:pPr>
      <w:r w:rsidDel="00000000" w:rsidR="00000000" w:rsidRPr="00000000">
        <w:rPr>
          <w:sz w:val="24"/>
          <w:szCs w:val="24"/>
          <w:rtl w:val="0"/>
        </w:rPr>
        <w:t xml:space="preserve">May 4th- Full Board Meeting </w:t>
      </w:r>
    </w:p>
    <w:p w:rsidR="00000000" w:rsidDel="00000000" w:rsidP="00000000" w:rsidRDefault="00000000" w:rsidRPr="00000000" w14:paraId="00000044">
      <w:pPr>
        <w:numPr>
          <w:ilvl w:val="2"/>
          <w:numId w:val="3"/>
        </w:numPr>
        <w:ind w:left="2160" w:hanging="180"/>
        <w:rPr>
          <w:sz w:val="24"/>
          <w:szCs w:val="24"/>
        </w:rPr>
      </w:pPr>
      <w:r w:rsidDel="00000000" w:rsidR="00000000" w:rsidRPr="00000000">
        <w:rPr>
          <w:sz w:val="24"/>
          <w:szCs w:val="24"/>
          <w:rtl w:val="0"/>
        </w:rPr>
        <w:t xml:space="preserve">Feasibility Study Report Out</w:t>
      </w:r>
    </w:p>
    <w:p w:rsidR="00000000" w:rsidDel="00000000" w:rsidP="00000000" w:rsidRDefault="00000000" w:rsidRPr="00000000" w14:paraId="00000045">
      <w:pPr>
        <w:numPr>
          <w:ilvl w:val="2"/>
          <w:numId w:val="3"/>
        </w:numPr>
        <w:ind w:left="2160" w:hanging="180"/>
        <w:rPr>
          <w:sz w:val="24"/>
          <w:szCs w:val="24"/>
        </w:rPr>
      </w:pPr>
      <w:r w:rsidDel="00000000" w:rsidR="00000000" w:rsidRPr="00000000">
        <w:rPr>
          <w:sz w:val="24"/>
          <w:szCs w:val="24"/>
          <w:rtl w:val="0"/>
        </w:rPr>
        <w:t xml:space="preserve">Student Application/Acceptance</w:t>
      </w:r>
    </w:p>
    <w:p w:rsidR="00000000" w:rsidDel="00000000" w:rsidP="00000000" w:rsidRDefault="00000000" w:rsidRPr="00000000" w14:paraId="00000046">
      <w:pPr>
        <w:numPr>
          <w:ilvl w:val="2"/>
          <w:numId w:val="3"/>
        </w:numPr>
        <w:ind w:left="2160" w:hanging="180"/>
        <w:rPr>
          <w:sz w:val="24"/>
          <w:szCs w:val="24"/>
        </w:rPr>
      </w:pPr>
      <w:r w:rsidDel="00000000" w:rsidR="00000000" w:rsidRPr="00000000">
        <w:rPr>
          <w:sz w:val="24"/>
          <w:szCs w:val="24"/>
          <w:rtl w:val="0"/>
        </w:rPr>
        <w:t xml:space="preserve">Articles of Agreement</w:t>
      </w:r>
    </w:p>
    <w:p w:rsidR="00000000" w:rsidDel="00000000" w:rsidP="00000000" w:rsidRDefault="00000000" w:rsidRPr="00000000" w14:paraId="00000047">
      <w:pPr>
        <w:numPr>
          <w:ilvl w:val="2"/>
          <w:numId w:val="3"/>
        </w:numPr>
        <w:ind w:left="2160" w:hanging="180"/>
        <w:rPr>
          <w:sz w:val="24"/>
          <w:szCs w:val="24"/>
        </w:rPr>
      </w:pPr>
      <w:r w:rsidDel="00000000" w:rsidR="00000000" w:rsidRPr="00000000">
        <w:rPr>
          <w:sz w:val="24"/>
          <w:szCs w:val="24"/>
          <w:rtl w:val="0"/>
        </w:rPr>
        <w:t xml:space="preserve">Capital Reserve</w:t>
      </w:r>
    </w:p>
    <w:p w:rsidR="00000000" w:rsidDel="00000000" w:rsidP="00000000" w:rsidRDefault="00000000" w:rsidRPr="00000000" w14:paraId="00000048">
      <w:pPr>
        <w:ind w:left="2160" w:firstLine="0"/>
        <w:rPr>
          <w:sz w:val="24"/>
          <w:szCs w:val="24"/>
        </w:rPr>
      </w:pPr>
      <w:r w:rsidDel="00000000" w:rsidR="00000000" w:rsidRPr="00000000">
        <w:rPr>
          <w:rtl w:val="0"/>
        </w:rPr>
      </w:r>
    </w:p>
    <w:p w:rsidR="00000000" w:rsidDel="00000000" w:rsidP="00000000" w:rsidRDefault="00000000" w:rsidRPr="00000000" w14:paraId="00000049">
      <w:pPr>
        <w:ind w:left="720" w:firstLine="0"/>
        <w:rPr>
          <w:sz w:val="24"/>
          <w:szCs w:val="24"/>
        </w:rPr>
      </w:pPr>
      <w:r w:rsidDel="00000000" w:rsidR="00000000" w:rsidRPr="00000000">
        <w:rPr>
          <w:sz w:val="24"/>
          <w:szCs w:val="24"/>
          <w:rtl w:val="0"/>
        </w:rPr>
        <w:t xml:space="preserve">The plan for this event is that we will have a buffet dinner at 6:00 pm, then share with all 27 board members the details of the four areas above. This is so they all hear the same message. This will be more of a Town Meeting versus a Convention. It was suggested that it be a very clear, top-down, WMCTC 101-type message.  It was suggested to have a night for each school district where a tour could be given.  Mr. Livengood will take all the suggestions into account in planning the final event.</w:t>
      </w:r>
    </w:p>
    <w:p w:rsidR="00000000" w:rsidDel="00000000" w:rsidP="00000000" w:rsidRDefault="00000000" w:rsidRPr="00000000" w14:paraId="0000004A">
      <w:pPr>
        <w:ind w:left="5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B">
      <w:pPr>
        <w:spacing w:line="276" w:lineRule="auto"/>
        <w:ind w:left="360" w:firstLine="0"/>
        <w:rPr>
          <w:sz w:val="24"/>
          <w:szCs w:val="24"/>
          <w:u w:val="none"/>
        </w:rPr>
      </w:pPr>
      <w:r w:rsidDel="00000000" w:rsidR="00000000" w:rsidRPr="00000000">
        <w:rPr>
          <w:rFonts w:ascii="Tahoma" w:cs="Tahoma" w:eastAsia="Tahoma" w:hAnsi="Tahoma"/>
          <w:b w:val="1"/>
          <w:bCs w:val="1"/>
          <w:sz w:val="24"/>
          <w:szCs w:val="24"/>
          <w:rtl w:val="0"/>
        </w:rPr>
        <w:t xml:space="preserve">6.   WMCTC Reports</w:t>
      </w:r>
      <w:r w:rsidDel="00000000" w:rsidR="00000000" w:rsidRPr="00000000">
        <w:rPr>
          <w:rtl w:val="0"/>
        </w:rPr>
      </w:r>
    </w:p>
    <w:p w:rsidR="00000000" w:rsidDel="00000000" w:rsidP="00000000" w:rsidRDefault="00000000" w:rsidRPr="00000000" w14:paraId="0000004C">
      <w:pPr>
        <w:spacing w:line="276" w:lineRule="auto"/>
        <w:ind w:left="720" w:firstLine="0"/>
        <w:rPr>
          <w:sz w:val="24"/>
          <w:szCs w:val="24"/>
        </w:rPr>
      </w:pPr>
      <w:r w:rsidDel="00000000" w:rsidR="00000000" w:rsidRPr="00000000">
        <w:rPr>
          <w:rFonts w:ascii="Tahoma" w:cs="Tahoma" w:eastAsia="Tahoma" w:hAnsi="Tahoma"/>
          <w:b w:val="1"/>
          <w:bCs w:val="1"/>
          <w:sz w:val="24"/>
          <w:szCs w:val="24"/>
          <w:rtl w:val="0"/>
        </w:rPr>
        <w:t xml:space="preserve">Administrative Reports</w:t>
      </w:r>
      <w:r w:rsidDel="00000000" w:rsidR="00000000" w:rsidRPr="00000000">
        <w:rPr>
          <w:rtl w:val="0"/>
        </w:rPr>
      </w:r>
    </w:p>
    <w:p w:rsidR="00000000" w:rsidDel="00000000" w:rsidP="00000000" w:rsidRDefault="00000000" w:rsidRPr="00000000" w14:paraId="0000004D">
      <w:pPr>
        <w:numPr>
          <w:ilvl w:val="2"/>
          <w:numId w:val="10"/>
        </w:numPr>
        <w:ind w:left="2160" w:hanging="360"/>
        <w:rPr>
          <w:sz w:val="24"/>
          <w:szCs w:val="24"/>
        </w:rPr>
      </w:pPr>
      <w:r w:rsidDel="00000000" w:rsidR="00000000" w:rsidRPr="00000000">
        <w:rPr>
          <w:sz w:val="24"/>
          <w:szCs w:val="24"/>
          <w:highlight w:val="white"/>
          <w:rtl w:val="0"/>
        </w:rPr>
        <w:t xml:space="preserve">Mr. Dave Livengood</w:t>
      </w:r>
      <w:r w:rsidDel="00000000" w:rsidR="00000000" w:rsidRPr="00000000">
        <w:rPr>
          <w:rtl w:val="0"/>
        </w:rPr>
      </w:r>
    </w:p>
    <w:p w:rsidR="00000000" w:rsidDel="00000000" w:rsidP="00000000" w:rsidRDefault="00000000" w:rsidRPr="00000000" w14:paraId="0000004E">
      <w:pPr>
        <w:numPr>
          <w:ilvl w:val="3"/>
          <w:numId w:val="10"/>
        </w:numPr>
        <w:ind w:left="2880" w:hanging="360"/>
        <w:rPr>
          <w:sz w:val="24"/>
          <w:szCs w:val="24"/>
          <w:highlight w:val="white"/>
          <w:u w:val="none"/>
        </w:rPr>
      </w:pPr>
      <w:r w:rsidDel="00000000" w:rsidR="00000000" w:rsidRPr="00000000">
        <w:rPr>
          <w:sz w:val="24"/>
          <w:szCs w:val="24"/>
          <w:highlight w:val="white"/>
          <w:rtl w:val="0"/>
        </w:rPr>
        <w:t xml:space="preserve">Dave Livengood gave high praise to Chef Arnt and Chef McGinnis, who, with their students, hosted a State Dinner.  It was just amazing, and there were so many positive comments on the event.</w:t>
      </w:r>
      <w:r w:rsidDel="00000000" w:rsidR="00000000" w:rsidRPr="00000000">
        <w:rPr>
          <w:rtl w:val="0"/>
        </w:rPr>
      </w:r>
    </w:p>
    <w:p w:rsidR="00000000" w:rsidDel="00000000" w:rsidP="00000000" w:rsidRDefault="00000000" w:rsidRPr="00000000" w14:paraId="0000004F">
      <w:pPr>
        <w:numPr>
          <w:ilvl w:val="3"/>
          <w:numId w:val="10"/>
        </w:numPr>
        <w:ind w:left="2880" w:hanging="360"/>
        <w:rPr>
          <w:sz w:val="24"/>
          <w:szCs w:val="24"/>
          <w:highlight w:val="white"/>
          <w:u w:val="none"/>
        </w:rPr>
      </w:pPr>
      <w:r w:rsidDel="00000000" w:rsidR="00000000" w:rsidRPr="00000000">
        <w:rPr>
          <w:sz w:val="24"/>
          <w:szCs w:val="24"/>
          <w:highlight w:val="white"/>
          <w:rtl w:val="0"/>
        </w:rPr>
        <w:t xml:space="preserve">Dave would like to hold a facilities meeting this month to discuss some needs based on feedback this week.  Trane is no longer able to support our HVAC system due to the age of the equipment.  Also, we rented a lift to remove a defective blower on the roof.</w:t>
      </w:r>
      <w:r w:rsidDel="00000000" w:rsidR="00000000" w:rsidRPr="00000000">
        <w:rPr>
          <w:rtl w:val="0"/>
        </w:rPr>
      </w:r>
    </w:p>
    <w:p w:rsidR="00000000" w:rsidDel="00000000" w:rsidP="00000000" w:rsidRDefault="00000000" w:rsidRPr="00000000" w14:paraId="00000050">
      <w:pPr>
        <w:numPr>
          <w:ilvl w:val="3"/>
          <w:numId w:val="10"/>
        </w:numPr>
        <w:ind w:left="2880" w:hanging="360"/>
        <w:rPr>
          <w:sz w:val="24"/>
          <w:szCs w:val="24"/>
          <w:highlight w:val="white"/>
          <w:u w:val="none"/>
        </w:rPr>
      </w:pPr>
      <w:r w:rsidDel="00000000" w:rsidR="00000000" w:rsidRPr="00000000">
        <w:rPr>
          <w:sz w:val="24"/>
          <w:szCs w:val="24"/>
          <w:highlight w:val="white"/>
          <w:rtl w:val="0"/>
        </w:rPr>
        <w:t xml:space="preserve">Skills Over Sterotypes was held this week.  It was neat to see the school filled with the employees in a sea of green.  The shirt logo was designed by a student in our Commercial Arts program and was given to staff for the CTE Appreciation Week. </w:t>
      </w:r>
      <w:r w:rsidDel="00000000" w:rsidR="00000000" w:rsidRPr="00000000">
        <w:rPr>
          <w:rtl w:val="0"/>
        </w:rPr>
      </w:r>
    </w:p>
    <w:p w:rsidR="00000000" w:rsidDel="00000000" w:rsidP="00000000" w:rsidRDefault="00000000" w:rsidRPr="00000000" w14:paraId="00000051">
      <w:pPr>
        <w:numPr>
          <w:ilvl w:val="3"/>
          <w:numId w:val="10"/>
        </w:numPr>
        <w:ind w:left="2880" w:hanging="360"/>
        <w:rPr>
          <w:sz w:val="24"/>
          <w:szCs w:val="24"/>
          <w:highlight w:val="white"/>
          <w:u w:val="none"/>
        </w:rPr>
      </w:pPr>
      <w:r w:rsidDel="00000000" w:rsidR="00000000" w:rsidRPr="00000000">
        <w:rPr>
          <w:sz w:val="24"/>
          <w:szCs w:val="24"/>
          <w:highlight w:val="white"/>
          <w:rtl w:val="0"/>
        </w:rPr>
        <w:t xml:space="preserve">Julie Terry is our new Administrative Assistant for Attendance/Data. We welcome her to our team.</w:t>
      </w:r>
      <w:r w:rsidDel="00000000" w:rsidR="00000000" w:rsidRPr="00000000">
        <w:rPr>
          <w:rtl w:val="0"/>
        </w:rPr>
      </w:r>
    </w:p>
    <w:p w:rsidR="00000000" w:rsidDel="00000000" w:rsidP="00000000" w:rsidRDefault="00000000" w:rsidRPr="00000000" w14:paraId="00000052">
      <w:pPr>
        <w:numPr>
          <w:ilvl w:val="3"/>
          <w:numId w:val="10"/>
        </w:numPr>
        <w:ind w:left="2880" w:hanging="360"/>
        <w:rPr>
          <w:sz w:val="24"/>
          <w:szCs w:val="24"/>
          <w:highlight w:val="white"/>
          <w:u w:val="none"/>
        </w:rPr>
      </w:pPr>
      <w:r w:rsidDel="00000000" w:rsidR="00000000" w:rsidRPr="00000000">
        <w:rPr>
          <w:sz w:val="24"/>
          <w:szCs w:val="24"/>
          <w:highlight w:val="white"/>
          <w:rtl w:val="0"/>
        </w:rPr>
        <w:t xml:space="preserve">The Culture Committee redesigned the Climate Surveys. At this time, they are getting feedback.  They will go out in April, and the results will be shared in June.</w:t>
      </w:r>
      <w:r w:rsidDel="00000000" w:rsidR="00000000" w:rsidRPr="00000000">
        <w:rPr>
          <w:rtl w:val="0"/>
        </w:rPr>
      </w:r>
    </w:p>
    <w:p w:rsidR="00000000" w:rsidDel="00000000" w:rsidP="00000000" w:rsidRDefault="00000000" w:rsidRPr="00000000" w14:paraId="00000053">
      <w:pPr>
        <w:numPr>
          <w:ilvl w:val="2"/>
          <w:numId w:val="10"/>
        </w:numPr>
        <w:ind w:left="2160" w:hanging="360"/>
        <w:rPr>
          <w:sz w:val="24"/>
          <w:szCs w:val="24"/>
          <w:highlight w:val="white"/>
          <w:u w:val="none"/>
        </w:rPr>
      </w:pPr>
      <w:r w:rsidDel="00000000" w:rsidR="00000000" w:rsidRPr="00000000">
        <w:rPr>
          <w:sz w:val="24"/>
          <w:szCs w:val="24"/>
          <w:highlight w:val="white"/>
          <w:rtl w:val="0"/>
        </w:rPr>
        <w:t xml:space="preserve">Mrs. Donna Wilson</w:t>
      </w:r>
      <w:r w:rsidDel="00000000" w:rsidR="00000000" w:rsidRPr="00000000">
        <w:rPr>
          <w:rtl w:val="0"/>
        </w:rPr>
      </w:r>
    </w:p>
    <w:p w:rsidR="00000000" w:rsidDel="00000000" w:rsidP="00000000" w:rsidRDefault="00000000" w:rsidRPr="00000000" w14:paraId="00000054">
      <w:pPr>
        <w:numPr>
          <w:ilvl w:val="3"/>
          <w:numId w:val="10"/>
        </w:numPr>
        <w:ind w:left="2880" w:hanging="360"/>
        <w:rPr>
          <w:sz w:val="24"/>
          <w:szCs w:val="24"/>
          <w:highlight w:val="white"/>
          <w:u w:val="none"/>
        </w:rPr>
      </w:pPr>
      <w:r w:rsidDel="00000000" w:rsidR="00000000" w:rsidRPr="00000000">
        <w:rPr>
          <w:sz w:val="24"/>
          <w:szCs w:val="24"/>
          <w:highlight w:val="white"/>
          <w:rtl w:val="0"/>
        </w:rPr>
        <w:t xml:space="preserve">Mrs. Donna Wilson distributed a document to the board members that reflected the money that the school districts will be getting refunded this year. </w:t>
      </w:r>
      <w:r w:rsidDel="00000000" w:rsidR="00000000" w:rsidRPr="00000000">
        <w:rPr>
          <w:rtl w:val="0"/>
        </w:rPr>
      </w:r>
    </w:p>
    <w:p w:rsidR="00000000" w:rsidDel="00000000" w:rsidP="00000000" w:rsidRDefault="00000000" w:rsidRPr="00000000" w14:paraId="00000055">
      <w:pPr>
        <w:numPr>
          <w:ilvl w:val="2"/>
          <w:numId w:val="10"/>
        </w:numPr>
        <w:ind w:left="2160" w:hanging="360"/>
        <w:rPr>
          <w:sz w:val="24"/>
          <w:szCs w:val="24"/>
          <w:highlight w:val="white"/>
        </w:rPr>
      </w:pPr>
      <w:r w:rsidDel="00000000" w:rsidR="00000000" w:rsidRPr="00000000">
        <w:rPr>
          <w:sz w:val="24"/>
          <w:szCs w:val="24"/>
          <w:highlight w:val="white"/>
          <w:rtl w:val="0"/>
        </w:rPr>
        <w:t xml:space="preserve">Mr. Craig Robinson </w:t>
      </w:r>
    </w:p>
    <w:p w:rsidR="00000000" w:rsidDel="00000000" w:rsidP="00000000" w:rsidRDefault="00000000" w:rsidRPr="00000000" w14:paraId="00000056">
      <w:pPr>
        <w:numPr>
          <w:ilvl w:val="3"/>
          <w:numId w:val="10"/>
        </w:numPr>
        <w:ind w:left="2880" w:hanging="360"/>
        <w:rPr>
          <w:sz w:val="24"/>
          <w:szCs w:val="24"/>
          <w:highlight w:val="white"/>
          <w:u w:val="none"/>
        </w:rPr>
      </w:pPr>
      <w:r w:rsidDel="00000000" w:rsidR="00000000" w:rsidRPr="00000000">
        <w:rPr>
          <w:sz w:val="24"/>
          <w:szCs w:val="24"/>
          <w:highlight w:val="white"/>
          <w:rtl w:val="0"/>
        </w:rPr>
        <w:t xml:space="preserve">Applications will be closed this month.  At this time, we have 398 applications with about 60 needing final signatures.  We have the programs with the highest number of applications: COS - 63, Intro to Medical Careers - 49, and 33 Electrical Occupations. Districts will be notified of who is accepted prior to the letters being sent to students.</w:t>
      </w:r>
      <w:r w:rsidDel="00000000" w:rsidR="00000000" w:rsidRPr="00000000">
        <w:rPr>
          <w:rtl w:val="0"/>
        </w:rPr>
      </w:r>
    </w:p>
    <w:p w:rsidR="00000000" w:rsidDel="00000000" w:rsidP="00000000" w:rsidRDefault="00000000" w:rsidRPr="00000000" w14:paraId="00000057">
      <w:pPr>
        <w:numPr>
          <w:ilvl w:val="3"/>
          <w:numId w:val="10"/>
        </w:numPr>
        <w:ind w:left="2880" w:hanging="360"/>
        <w:rPr>
          <w:sz w:val="24"/>
          <w:szCs w:val="24"/>
          <w:highlight w:val="white"/>
          <w:u w:val="none"/>
        </w:rPr>
      </w:pPr>
      <w:r w:rsidDel="00000000" w:rsidR="00000000" w:rsidRPr="00000000">
        <w:rPr>
          <w:sz w:val="24"/>
          <w:szCs w:val="24"/>
          <w:highlight w:val="white"/>
          <w:rtl w:val="0"/>
        </w:rPr>
        <w:t xml:space="preserve">Mock Interviews were held this week, with 25 industry professionals coming in to hold interviews with our seniors.</w:t>
      </w:r>
      <w:r w:rsidDel="00000000" w:rsidR="00000000" w:rsidRPr="00000000">
        <w:rPr>
          <w:rtl w:val="0"/>
        </w:rPr>
      </w:r>
    </w:p>
    <w:p w:rsidR="00000000" w:rsidDel="00000000" w:rsidP="00000000" w:rsidRDefault="00000000" w:rsidRPr="00000000" w14:paraId="00000058">
      <w:pPr>
        <w:numPr>
          <w:ilvl w:val="3"/>
          <w:numId w:val="10"/>
        </w:numPr>
        <w:ind w:left="2880" w:hanging="360"/>
        <w:rPr>
          <w:sz w:val="24"/>
          <w:szCs w:val="24"/>
          <w:highlight w:val="white"/>
          <w:u w:val="none"/>
        </w:rPr>
      </w:pPr>
      <w:r w:rsidDel="00000000" w:rsidR="00000000" w:rsidRPr="00000000">
        <w:rPr>
          <w:sz w:val="24"/>
          <w:szCs w:val="24"/>
          <w:highlight w:val="white"/>
          <w:rtl w:val="0"/>
        </w:rPr>
        <w:t xml:space="preserve">Our new SIS system, eSchool Data, has been implemented, and we are beginning training, which will continue into the new school year.</w:t>
      </w:r>
      <w:r w:rsidDel="00000000" w:rsidR="00000000" w:rsidRPr="00000000">
        <w:rPr>
          <w:rtl w:val="0"/>
        </w:rPr>
      </w:r>
    </w:p>
    <w:p w:rsidR="00000000" w:rsidDel="00000000" w:rsidP="00000000" w:rsidRDefault="00000000" w:rsidRPr="00000000" w14:paraId="00000059">
      <w:pPr>
        <w:numPr>
          <w:ilvl w:val="3"/>
          <w:numId w:val="10"/>
        </w:numPr>
        <w:ind w:left="2880" w:hanging="360"/>
        <w:rPr>
          <w:sz w:val="24"/>
          <w:szCs w:val="24"/>
          <w:highlight w:val="white"/>
          <w:u w:val="none"/>
        </w:rPr>
      </w:pPr>
      <w:r w:rsidDel="00000000" w:rsidR="00000000" w:rsidRPr="00000000">
        <w:rPr>
          <w:sz w:val="24"/>
          <w:szCs w:val="24"/>
          <w:highlight w:val="white"/>
          <w:rtl w:val="0"/>
        </w:rPr>
        <w:t xml:space="preserve">Our Written NOCTI testing will begin next week.</w:t>
      </w:r>
      <w:r w:rsidDel="00000000" w:rsidR="00000000" w:rsidRPr="00000000">
        <w:rPr>
          <w:rtl w:val="0"/>
        </w:rPr>
      </w:r>
    </w:p>
    <w:p w:rsidR="00000000" w:rsidDel="00000000" w:rsidP="00000000" w:rsidRDefault="00000000" w:rsidRPr="00000000" w14:paraId="0000005A">
      <w:pPr>
        <w:numPr>
          <w:ilvl w:val="2"/>
          <w:numId w:val="10"/>
        </w:numPr>
        <w:ind w:left="2160" w:hanging="360"/>
        <w:rPr>
          <w:sz w:val="24"/>
          <w:szCs w:val="24"/>
          <w:highlight w:val="white"/>
          <w:u w:val="none"/>
        </w:rPr>
      </w:pPr>
      <w:r w:rsidDel="00000000" w:rsidR="00000000" w:rsidRPr="00000000">
        <w:rPr>
          <w:sz w:val="24"/>
          <w:szCs w:val="24"/>
          <w:highlight w:val="white"/>
          <w:rtl w:val="0"/>
        </w:rPr>
        <w:t xml:space="preserve">Ms. Ruby Howard </w:t>
      </w:r>
      <w:r w:rsidDel="00000000" w:rsidR="00000000" w:rsidRPr="00000000">
        <w:rPr>
          <w:rtl w:val="0"/>
        </w:rPr>
      </w:r>
    </w:p>
    <w:p w:rsidR="00000000" w:rsidDel="00000000" w:rsidP="00000000" w:rsidRDefault="00000000" w:rsidRPr="00000000" w14:paraId="0000005B">
      <w:pPr>
        <w:numPr>
          <w:ilvl w:val="3"/>
          <w:numId w:val="10"/>
        </w:numPr>
        <w:ind w:left="2880" w:hanging="360"/>
        <w:rPr>
          <w:sz w:val="24"/>
          <w:szCs w:val="24"/>
          <w:highlight w:val="white"/>
          <w:u w:val="none"/>
        </w:rPr>
      </w:pPr>
      <w:r w:rsidDel="00000000" w:rsidR="00000000" w:rsidRPr="00000000">
        <w:rPr>
          <w:sz w:val="24"/>
          <w:szCs w:val="24"/>
          <w:highlight w:val="white"/>
          <w:rtl w:val="0"/>
        </w:rPr>
        <w:t xml:space="preserve">Ruby shared that Skills Over Sterotypes was held on February 26 and had 147 students in attendance. These were 6 - 8 grade students who chose two programs of interest to visit.  There was a great turnout, and next year they are planning on having “littles” in the ECE program.</w:t>
      </w:r>
      <w:r w:rsidDel="00000000" w:rsidR="00000000" w:rsidRPr="00000000">
        <w:rPr>
          <w:rtl w:val="0"/>
        </w:rPr>
      </w:r>
    </w:p>
    <w:p w:rsidR="00000000" w:rsidDel="00000000" w:rsidP="00000000" w:rsidRDefault="00000000" w:rsidRPr="00000000" w14:paraId="0000005C">
      <w:pPr>
        <w:numPr>
          <w:ilvl w:val="2"/>
          <w:numId w:val="10"/>
        </w:numPr>
        <w:ind w:left="2160" w:hanging="360"/>
        <w:rPr>
          <w:sz w:val="24"/>
          <w:szCs w:val="24"/>
          <w:highlight w:val="white"/>
          <w:u w:val="none"/>
        </w:rPr>
      </w:pPr>
      <w:r w:rsidDel="00000000" w:rsidR="00000000" w:rsidRPr="00000000">
        <w:rPr>
          <w:sz w:val="24"/>
          <w:szCs w:val="24"/>
          <w:highlight w:val="white"/>
          <w:rtl w:val="0"/>
        </w:rPr>
        <w:t xml:space="preserve">Mr. Jacob Lucci</w:t>
      </w:r>
      <w:r w:rsidDel="00000000" w:rsidR="00000000" w:rsidRPr="00000000">
        <w:rPr>
          <w:rtl w:val="0"/>
        </w:rPr>
      </w:r>
    </w:p>
    <w:p w:rsidR="00000000" w:rsidDel="00000000" w:rsidP="00000000" w:rsidRDefault="00000000" w:rsidRPr="00000000" w14:paraId="0000005D">
      <w:pPr>
        <w:numPr>
          <w:ilvl w:val="3"/>
          <w:numId w:val="10"/>
        </w:numPr>
        <w:ind w:left="2880" w:hanging="360"/>
        <w:rPr>
          <w:sz w:val="24"/>
          <w:szCs w:val="24"/>
          <w:highlight w:val="white"/>
          <w:u w:val="none"/>
        </w:rPr>
      </w:pPr>
      <w:r w:rsidDel="00000000" w:rsidR="00000000" w:rsidRPr="00000000">
        <w:rPr>
          <w:sz w:val="24"/>
          <w:szCs w:val="24"/>
          <w:highlight w:val="white"/>
          <w:rtl w:val="0"/>
        </w:rPr>
        <w:t xml:space="preserve">They have put together a student survey to ask questions about what the students about what they think should be changed or improved.  A suggestion from Mr. Strunk would be for them to include questions that reflect what they are doing now that they currently enjoy and like, and what the teachers are doing right. They liked that suggestion and will add questions. They are hoping that this will bring the school together.</w:t>
      </w:r>
      <w:r w:rsidDel="00000000" w:rsidR="00000000" w:rsidRPr="00000000">
        <w:rPr>
          <w:rtl w:val="0"/>
        </w:rPr>
      </w:r>
    </w:p>
    <w:p w:rsidR="00000000" w:rsidDel="00000000" w:rsidP="00000000" w:rsidRDefault="00000000" w:rsidRPr="00000000" w14:paraId="0000005E">
      <w:pPr>
        <w:ind w:left="2880" w:firstLine="0"/>
        <w:rPr>
          <w:sz w:val="24"/>
          <w:szCs w:val="24"/>
          <w:highlight w:val="white"/>
        </w:rPr>
      </w:pPr>
      <w:r w:rsidDel="00000000" w:rsidR="00000000" w:rsidRPr="00000000">
        <w:rPr>
          <w:rtl w:val="0"/>
        </w:rPr>
      </w:r>
    </w:p>
    <w:p w:rsidR="00000000" w:rsidDel="00000000" w:rsidP="00000000" w:rsidRDefault="00000000" w:rsidRPr="00000000" w14:paraId="0000005F">
      <w:pPr>
        <w:ind w:left="900" w:hanging="540"/>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7.   Additional Reports</w:t>
      </w:r>
    </w:p>
    <w:p w:rsidR="00000000" w:rsidDel="00000000" w:rsidP="00000000" w:rsidRDefault="00000000" w:rsidRPr="00000000" w14:paraId="00000060">
      <w:pPr>
        <w:numPr>
          <w:ilvl w:val="2"/>
          <w:numId w:val="11"/>
        </w:numPr>
        <w:ind w:left="2160" w:hanging="360"/>
        <w:rPr>
          <w:sz w:val="24"/>
          <w:szCs w:val="24"/>
        </w:rPr>
      </w:pPr>
      <w:r w:rsidDel="00000000" w:rsidR="00000000" w:rsidRPr="00000000">
        <w:rPr>
          <w:sz w:val="24"/>
          <w:szCs w:val="24"/>
          <w:rtl w:val="0"/>
        </w:rPr>
        <w:t xml:space="preserve">Dr. David Finnerty - The board members who attended the State Dinner raved about the event.</w:t>
      </w:r>
    </w:p>
    <w:p w:rsidR="00000000" w:rsidDel="00000000" w:rsidP="00000000" w:rsidRDefault="00000000" w:rsidRPr="00000000" w14:paraId="00000061">
      <w:pPr>
        <w:numPr>
          <w:ilvl w:val="2"/>
          <w:numId w:val="11"/>
        </w:numPr>
        <w:ind w:left="2160" w:hanging="360"/>
        <w:rPr>
          <w:sz w:val="24"/>
          <w:szCs w:val="24"/>
        </w:rPr>
      </w:pPr>
      <w:r w:rsidDel="00000000" w:rsidR="00000000" w:rsidRPr="00000000">
        <w:rPr>
          <w:sz w:val="24"/>
          <w:szCs w:val="24"/>
          <w:rtl w:val="0"/>
        </w:rPr>
        <w:t xml:space="preserve">Mr. Mark Fitzgerald, Esq. - None</w:t>
      </w:r>
    </w:p>
    <w:p w:rsidR="00000000" w:rsidDel="00000000" w:rsidP="00000000" w:rsidRDefault="00000000" w:rsidRPr="00000000" w14:paraId="00000062">
      <w:pPr>
        <w:numPr>
          <w:ilvl w:val="2"/>
          <w:numId w:val="11"/>
        </w:numPr>
        <w:ind w:left="2160" w:hanging="360"/>
        <w:rPr>
          <w:sz w:val="24"/>
          <w:szCs w:val="24"/>
        </w:rPr>
      </w:pPr>
      <w:r w:rsidDel="00000000" w:rsidR="00000000" w:rsidRPr="00000000">
        <w:rPr>
          <w:sz w:val="24"/>
          <w:szCs w:val="24"/>
          <w:rtl w:val="0"/>
        </w:rPr>
        <w:t xml:space="preserve">Mrs. Sarah Bieber, JOC Secretary - None</w:t>
      </w:r>
    </w:p>
    <w:p w:rsidR="00000000" w:rsidDel="00000000" w:rsidP="00000000" w:rsidRDefault="00000000" w:rsidRPr="00000000" w14:paraId="00000063">
      <w:pPr>
        <w:numPr>
          <w:ilvl w:val="2"/>
          <w:numId w:val="11"/>
        </w:numPr>
        <w:ind w:left="2160" w:hanging="360"/>
        <w:rPr>
          <w:sz w:val="24"/>
          <w:szCs w:val="24"/>
        </w:rPr>
      </w:pPr>
      <w:r w:rsidDel="00000000" w:rsidR="00000000" w:rsidRPr="00000000">
        <w:rPr>
          <w:sz w:val="24"/>
          <w:szCs w:val="24"/>
          <w:rtl w:val="0"/>
        </w:rPr>
        <w:t xml:space="preserve">Other Advisory Groups</w:t>
      </w:r>
    </w:p>
    <w:p w:rsidR="00000000" w:rsidDel="00000000" w:rsidP="00000000" w:rsidRDefault="00000000" w:rsidRPr="00000000" w14:paraId="00000064">
      <w:pPr>
        <w:numPr>
          <w:ilvl w:val="3"/>
          <w:numId w:val="11"/>
        </w:numPr>
        <w:ind w:left="2880" w:hanging="360"/>
        <w:rPr>
          <w:sz w:val="24"/>
          <w:szCs w:val="24"/>
        </w:rPr>
      </w:pPr>
      <w:r w:rsidDel="00000000" w:rsidR="00000000" w:rsidRPr="00000000">
        <w:rPr>
          <w:sz w:val="24"/>
          <w:szCs w:val="24"/>
          <w:rtl w:val="0"/>
        </w:rPr>
        <w:t xml:space="preserve">Personnel Advisory Group - Meeting held prior to the JOC Meeting</w:t>
      </w:r>
    </w:p>
    <w:p w:rsidR="00000000" w:rsidDel="00000000" w:rsidP="00000000" w:rsidRDefault="00000000" w:rsidRPr="00000000" w14:paraId="00000065">
      <w:pPr>
        <w:numPr>
          <w:ilvl w:val="3"/>
          <w:numId w:val="11"/>
        </w:numPr>
        <w:ind w:left="2880" w:hanging="360"/>
        <w:rPr>
          <w:sz w:val="24"/>
          <w:szCs w:val="24"/>
        </w:rPr>
      </w:pPr>
      <w:r w:rsidDel="00000000" w:rsidR="00000000" w:rsidRPr="00000000">
        <w:rPr>
          <w:sz w:val="24"/>
          <w:szCs w:val="24"/>
          <w:rtl w:val="0"/>
        </w:rPr>
        <w:t xml:space="preserve">Policy Advisory Group - This committee met on Wednesday, February 25, and the policies we reviewed are up for 1st and 2nd reading.</w:t>
      </w:r>
    </w:p>
    <w:p w:rsidR="00000000" w:rsidDel="00000000" w:rsidP="00000000" w:rsidRDefault="00000000" w:rsidRPr="00000000" w14:paraId="00000066">
      <w:pPr>
        <w:numPr>
          <w:ilvl w:val="3"/>
          <w:numId w:val="11"/>
        </w:numPr>
        <w:ind w:left="2880" w:hanging="360"/>
        <w:rPr>
          <w:sz w:val="24"/>
          <w:szCs w:val="24"/>
        </w:rPr>
      </w:pPr>
      <w:r w:rsidDel="00000000" w:rsidR="00000000" w:rsidRPr="00000000">
        <w:rPr>
          <w:sz w:val="24"/>
          <w:szCs w:val="24"/>
          <w:rtl w:val="0"/>
        </w:rPr>
        <w:t xml:space="preserve">Facilities Advisory Group - A meeting is to be held this month.  Mr. Livengood will coordinate the meeting.</w:t>
      </w:r>
    </w:p>
    <w:p w:rsidR="00000000" w:rsidDel="00000000" w:rsidP="00000000" w:rsidRDefault="00000000" w:rsidRPr="00000000" w14:paraId="00000067">
      <w:pPr>
        <w:numPr>
          <w:ilvl w:val="2"/>
          <w:numId w:val="11"/>
        </w:numPr>
        <w:ind w:left="2160" w:hanging="360"/>
        <w:rPr>
          <w:sz w:val="24"/>
          <w:szCs w:val="24"/>
          <w:u w:val="none"/>
        </w:rPr>
      </w:pPr>
      <w:r w:rsidDel="00000000" w:rsidR="00000000" w:rsidRPr="00000000">
        <w:rPr>
          <w:sz w:val="24"/>
          <w:szCs w:val="24"/>
          <w:rtl w:val="0"/>
        </w:rPr>
        <w:t xml:space="preserve">Student Awards - Alec Crist and Brianna Rollason will compete in the C-Cap events in April, announced in May.  They are eligible to win a full scholarship.</w:t>
      </w:r>
      <w:r w:rsidDel="00000000" w:rsidR="00000000" w:rsidRPr="00000000">
        <w:rPr>
          <w:rtl w:val="0"/>
        </w:rPr>
      </w:r>
    </w:p>
    <w:p w:rsidR="00000000" w:rsidDel="00000000" w:rsidP="00000000" w:rsidRDefault="00000000" w:rsidRPr="00000000" w14:paraId="00000068">
      <w:pPr>
        <w:numPr>
          <w:ilvl w:val="2"/>
          <w:numId w:val="11"/>
        </w:numPr>
        <w:ind w:left="2160" w:hanging="360"/>
        <w:rPr>
          <w:sz w:val="24"/>
          <w:szCs w:val="24"/>
          <w:u w:val="none"/>
        </w:rPr>
      </w:pPr>
      <w:r w:rsidDel="00000000" w:rsidR="00000000" w:rsidRPr="00000000">
        <w:rPr>
          <w:sz w:val="24"/>
          <w:szCs w:val="24"/>
          <w:rtl w:val="0"/>
        </w:rPr>
        <w:t xml:space="preserve">Important Dates</w:t>
      </w:r>
      <w:r w:rsidDel="00000000" w:rsidR="00000000" w:rsidRPr="00000000">
        <w:rPr>
          <w:rtl w:val="0"/>
        </w:rPr>
      </w:r>
    </w:p>
    <w:p w:rsidR="00000000" w:rsidDel="00000000" w:rsidP="00000000" w:rsidRDefault="00000000" w:rsidRPr="00000000" w14:paraId="00000069">
      <w:pPr>
        <w:numPr>
          <w:ilvl w:val="3"/>
          <w:numId w:val="11"/>
        </w:numPr>
        <w:spacing w:line="240" w:lineRule="auto"/>
        <w:ind w:left="2880" w:hanging="360"/>
        <w:rPr>
          <w:sz w:val="20"/>
          <w:szCs w:val="20"/>
        </w:rPr>
      </w:pPr>
      <w:r w:rsidDel="00000000" w:rsidR="00000000" w:rsidRPr="00000000">
        <w:rPr>
          <w:sz w:val="24"/>
          <w:szCs w:val="24"/>
          <w:rtl w:val="0"/>
        </w:rPr>
        <w:t xml:space="preserve">March 3-7</w:t>
        <w:tab/>
        <w:tab/>
        <w:t xml:space="preserve">   Mock Interviews </w:t>
      </w:r>
      <w:r w:rsidDel="00000000" w:rsidR="00000000" w:rsidRPr="00000000">
        <w:rPr>
          <w:rtl w:val="0"/>
        </w:rPr>
      </w:r>
    </w:p>
    <w:p w:rsidR="00000000" w:rsidDel="00000000" w:rsidP="00000000" w:rsidRDefault="00000000" w:rsidRPr="00000000" w14:paraId="0000006A">
      <w:pPr>
        <w:numPr>
          <w:ilvl w:val="3"/>
          <w:numId w:val="11"/>
        </w:numPr>
        <w:spacing w:line="240" w:lineRule="auto"/>
        <w:ind w:left="2880" w:right="-450" w:hanging="360"/>
        <w:rPr>
          <w:sz w:val="20"/>
          <w:szCs w:val="20"/>
        </w:rPr>
      </w:pPr>
      <w:r w:rsidDel="00000000" w:rsidR="00000000" w:rsidRPr="00000000">
        <w:rPr>
          <w:sz w:val="24"/>
          <w:szCs w:val="24"/>
          <w:highlight w:val="white"/>
          <w:rtl w:val="0"/>
        </w:rPr>
        <w:t xml:space="preserve">March 5  </w:t>
        <w:tab/>
        <w:tab/>
        <w:t xml:space="preserve">   Skills Over Stereotypes - Snow Make-Up Day</w:t>
      </w:r>
      <w:r w:rsidDel="00000000" w:rsidR="00000000" w:rsidRPr="00000000">
        <w:rPr>
          <w:rtl w:val="0"/>
        </w:rPr>
      </w:r>
    </w:p>
    <w:p w:rsidR="00000000" w:rsidDel="00000000" w:rsidP="00000000" w:rsidRDefault="00000000" w:rsidRPr="00000000" w14:paraId="0000006B">
      <w:pPr>
        <w:numPr>
          <w:ilvl w:val="3"/>
          <w:numId w:val="11"/>
        </w:numPr>
        <w:spacing w:line="240" w:lineRule="auto"/>
        <w:ind w:left="2880" w:hanging="360"/>
        <w:rPr>
          <w:sz w:val="20"/>
          <w:szCs w:val="20"/>
        </w:rPr>
      </w:pPr>
      <w:r w:rsidDel="00000000" w:rsidR="00000000" w:rsidRPr="00000000">
        <w:rPr>
          <w:sz w:val="24"/>
          <w:szCs w:val="24"/>
          <w:highlight w:val="white"/>
          <w:rtl w:val="0"/>
        </w:rPr>
        <w:t xml:space="preserve">March 26 - 28</w:t>
        <w:tab/>
        <w:t xml:space="preserve">   HOSA Leadership Conference</w:t>
      </w:r>
      <w:r w:rsidDel="00000000" w:rsidR="00000000" w:rsidRPr="00000000">
        <w:rPr>
          <w:rtl w:val="0"/>
        </w:rPr>
      </w:r>
    </w:p>
    <w:p w:rsidR="00000000" w:rsidDel="00000000" w:rsidP="00000000" w:rsidRDefault="00000000" w:rsidRPr="00000000" w14:paraId="0000006C">
      <w:pPr>
        <w:numPr>
          <w:ilvl w:val="3"/>
          <w:numId w:val="11"/>
        </w:numPr>
        <w:spacing w:line="240" w:lineRule="auto"/>
        <w:ind w:left="2880" w:hanging="360"/>
        <w:rPr>
          <w:sz w:val="20"/>
          <w:szCs w:val="20"/>
        </w:rPr>
      </w:pPr>
      <w:r w:rsidDel="00000000" w:rsidR="00000000" w:rsidRPr="00000000">
        <w:rPr>
          <w:sz w:val="24"/>
          <w:szCs w:val="24"/>
          <w:highlight w:val="white"/>
          <w:rtl w:val="0"/>
        </w:rPr>
        <w:t xml:space="preserve">March 31 - April 1</w:t>
        <w:tab/>
        <w:t xml:space="preserve">   FCCLA Leadership Conference</w:t>
      </w:r>
      <w:r w:rsidDel="00000000" w:rsidR="00000000" w:rsidRPr="00000000">
        <w:rPr>
          <w:rtl w:val="0"/>
        </w:rPr>
      </w:r>
    </w:p>
    <w:p w:rsidR="00000000" w:rsidDel="00000000" w:rsidP="00000000" w:rsidRDefault="00000000" w:rsidRPr="00000000" w14:paraId="0000006D">
      <w:pPr>
        <w:numPr>
          <w:ilvl w:val="3"/>
          <w:numId w:val="11"/>
        </w:numPr>
        <w:spacing w:line="240" w:lineRule="auto"/>
        <w:ind w:left="2880" w:hanging="360"/>
        <w:rPr>
          <w:sz w:val="20"/>
          <w:szCs w:val="20"/>
        </w:rPr>
      </w:pPr>
      <w:r w:rsidDel="00000000" w:rsidR="00000000" w:rsidRPr="00000000">
        <w:rPr>
          <w:sz w:val="24"/>
          <w:szCs w:val="24"/>
          <w:rtl w:val="0"/>
        </w:rPr>
        <w:t xml:space="preserve">March 31- April 4</w:t>
        <w:tab/>
        <w:t xml:space="preserve">   Climate Surveys</w:t>
      </w:r>
      <w:r w:rsidDel="00000000" w:rsidR="00000000" w:rsidRPr="00000000">
        <w:rPr>
          <w:rtl w:val="0"/>
        </w:rPr>
      </w:r>
    </w:p>
    <w:p w:rsidR="00000000" w:rsidDel="00000000" w:rsidP="00000000" w:rsidRDefault="00000000" w:rsidRPr="00000000" w14:paraId="0000006E">
      <w:pPr>
        <w:numPr>
          <w:ilvl w:val="3"/>
          <w:numId w:val="11"/>
        </w:numPr>
        <w:spacing w:line="240" w:lineRule="auto"/>
        <w:ind w:left="2880" w:hanging="360"/>
        <w:rPr>
          <w:sz w:val="20"/>
          <w:szCs w:val="20"/>
        </w:rPr>
      </w:pPr>
      <w:r w:rsidDel="00000000" w:rsidR="00000000" w:rsidRPr="00000000">
        <w:rPr>
          <w:sz w:val="24"/>
          <w:szCs w:val="24"/>
          <w:rtl w:val="0"/>
        </w:rPr>
        <w:t xml:space="preserve">April 2-4</w:t>
        <w:tab/>
        <w:tab/>
        <w:t xml:space="preserve">   SkillsUSA State Competitions</w:t>
      </w:r>
      <w:r w:rsidDel="00000000" w:rsidR="00000000" w:rsidRPr="00000000">
        <w:rPr>
          <w:rtl w:val="0"/>
        </w:rPr>
      </w:r>
    </w:p>
    <w:p w:rsidR="00000000" w:rsidDel="00000000" w:rsidP="00000000" w:rsidRDefault="00000000" w:rsidRPr="00000000" w14:paraId="0000006F">
      <w:pPr>
        <w:numPr>
          <w:ilvl w:val="3"/>
          <w:numId w:val="11"/>
        </w:numPr>
        <w:spacing w:line="240" w:lineRule="auto"/>
        <w:ind w:left="2880" w:hanging="360"/>
        <w:rPr>
          <w:sz w:val="20"/>
          <w:szCs w:val="20"/>
        </w:rPr>
      </w:pPr>
      <w:r w:rsidDel="00000000" w:rsidR="00000000" w:rsidRPr="00000000">
        <w:rPr>
          <w:sz w:val="24"/>
          <w:szCs w:val="24"/>
          <w:highlight w:val="white"/>
          <w:rtl w:val="0"/>
        </w:rPr>
        <w:t xml:space="preserve">April 7</w:t>
        <w:tab/>
        <w:tab/>
        <w:t xml:space="preserve">  </w:t>
        <w:tab/>
        <w:t xml:space="preserve">   JOC Meeting at 7:00 pm *</w:t>
      </w:r>
      <w:r w:rsidDel="00000000" w:rsidR="00000000" w:rsidRPr="00000000">
        <w:rPr>
          <w:rtl w:val="0"/>
        </w:rPr>
      </w:r>
    </w:p>
    <w:p w:rsidR="00000000" w:rsidDel="00000000" w:rsidP="00000000" w:rsidRDefault="00000000" w:rsidRPr="00000000" w14:paraId="00000070">
      <w:pPr>
        <w:spacing w:line="240" w:lineRule="auto"/>
        <w:ind w:left="2880" w:firstLine="0"/>
        <w:rPr>
          <w:sz w:val="24"/>
          <w:szCs w:val="24"/>
          <w:highlight w:val="white"/>
        </w:rPr>
      </w:pPr>
      <w:r w:rsidDel="00000000" w:rsidR="00000000" w:rsidRPr="00000000">
        <w:rPr>
          <w:rtl w:val="0"/>
        </w:rPr>
      </w:r>
    </w:p>
    <w:p w:rsidR="00000000" w:rsidDel="00000000" w:rsidP="00000000" w:rsidRDefault="00000000" w:rsidRPr="00000000" w14:paraId="00000071">
      <w:pPr>
        <w:spacing w:line="276" w:lineRule="auto"/>
        <w:ind w:firstLine="315"/>
        <w:rPr>
          <w:b w:val="1"/>
          <w:bCs w:val="1"/>
          <w:sz w:val="24"/>
          <w:szCs w:val="24"/>
        </w:rPr>
      </w:pPr>
      <w:r w:rsidDel="00000000" w:rsidR="00000000" w:rsidRPr="00000000">
        <w:rPr>
          <w:rFonts w:ascii="Tahoma" w:cs="Tahoma" w:eastAsia="Tahoma" w:hAnsi="Tahoma"/>
          <w:b w:val="1"/>
          <w:bCs w:val="1"/>
          <w:sz w:val="24"/>
          <w:szCs w:val="24"/>
          <w:highlight w:val="white"/>
          <w:rtl w:val="0"/>
        </w:rPr>
        <w:t xml:space="preserve">8.   Old Business - Policies (2</w:t>
      </w:r>
      <w:r w:rsidDel="00000000" w:rsidR="00000000" w:rsidRPr="00000000">
        <w:rPr>
          <w:rFonts w:ascii="Tahoma" w:cs="Tahoma" w:eastAsia="Tahoma" w:hAnsi="Tahoma"/>
          <w:b w:val="1"/>
          <w:bCs w:val="1"/>
          <w:sz w:val="24"/>
          <w:szCs w:val="24"/>
          <w:highlight w:val="white"/>
          <w:vertAlign w:val="superscript"/>
          <w:rtl w:val="0"/>
        </w:rPr>
        <w:t xml:space="preserve">nd</w:t>
      </w:r>
      <w:r w:rsidDel="00000000" w:rsidR="00000000" w:rsidRPr="00000000">
        <w:rPr>
          <w:rFonts w:ascii="Tahoma" w:cs="Tahoma" w:eastAsia="Tahoma" w:hAnsi="Tahoma"/>
          <w:b w:val="1"/>
          <w:bCs w:val="1"/>
          <w:sz w:val="24"/>
          <w:szCs w:val="24"/>
          <w:highlight w:val="white"/>
          <w:rtl w:val="0"/>
        </w:rPr>
        <w:t xml:space="preserve"> Reading - Approval) </w:t>
      </w:r>
      <w:r w:rsidDel="00000000" w:rsidR="00000000" w:rsidRPr="00000000">
        <w:rPr>
          <w:rtl w:val="0"/>
        </w:rPr>
      </w:r>
    </w:p>
    <w:p w:rsidR="00000000" w:rsidDel="00000000" w:rsidP="00000000" w:rsidRDefault="00000000" w:rsidRPr="00000000" w14:paraId="00000072">
      <w:pPr>
        <w:numPr>
          <w:ilvl w:val="1"/>
          <w:numId w:val="9"/>
        </w:numPr>
        <w:spacing w:line="240" w:lineRule="auto"/>
        <w:ind w:left="1440" w:right="-630" w:hanging="360"/>
        <w:rPr>
          <w:sz w:val="24"/>
          <w:szCs w:val="24"/>
        </w:rPr>
      </w:pPr>
      <w:hyperlink r:id="rId9">
        <w:r w:rsidDel="00000000" w:rsidR="00000000" w:rsidRPr="00000000">
          <w:rPr>
            <w:color w:val="1155cc"/>
            <w:sz w:val="24"/>
            <w:szCs w:val="24"/>
            <w:highlight w:val="white"/>
            <w:u w:val="single"/>
            <w:rtl w:val="0"/>
          </w:rPr>
          <w:t xml:space="preserve">Policy 212</w:t>
        </w:r>
      </w:hyperlink>
      <w:r w:rsidDel="00000000" w:rsidR="00000000" w:rsidRPr="00000000">
        <w:rPr>
          <w:sz w:val="24"/>
          <w:szCs w:val="24"/>
          <w:highlight w:val="white"/>
          <w:rtl w:val="0"/>
        </w:rPr>
        <w:t xml:space="preserve"> - Reporting Student Progress</w:t>
      </w:r>
      <w:r w:rsidDel="00000000" w:rsidR="00000000" w:rsidRPr="00000000">
        <w:rPr>
          <w:rtl w:val="0"/>
        </w:rPr>
      </w:r>
    </w:p>
    <w:p w:rsidR="00000000" w:rsidDel="00000000" w:rsidP="00000000" w:rsidRDefault="00000000" w:rsidRPr="00000000" w14:paraId="00000073">
      <w:pPr>
        <w:numPr>
          <w:ilvl w:val="1"/>
          <w:numId w:val="9"/>
        </w:numPr>
        <w:spacing w:line="240" w:lineRule="auto"/>
        <w:ind w:left="1440" w:right="-630" w:hanging="360"/>
        <w:rPr>
          <w:sz w:val="24"/>
          <w:szCs w:val="24"/>
          <w:highlight w:val="white"/>
        </w:rPr>
      </w:pPr>
      <w:hyperlink r:id="rId10">
        <w:r w:rsidDel="00000000" w:rsidR="00000000" w:rsidRPr="00000000">
          <w:rPr>
            <w:color w:val="1155cc"/>
            <w:sz w:val="24"/>
            <w:szCs w:val="24"/>
            <w:highlight w:val="white"/>
            <w:u w:val="single"/>
            <w:rtl w:val="0"/>
          </w:rPr>
          <w:t xml:space="preserve">Policy 214</w:t>
        </w:r>
      </w:hyperlink>
      <w:r w:rsidDel="00000000" w:rsidR="00000000" w:rsidRPr="00000000">
        <w:rPr>
          <w:sz w:val="24"/>
          <w:szCs w:val="24"/>
          <w:highlight w:val="white"/>
          <w:rtl w:val="0"/>
        </w:rPr>
        <w:t xml:space="preserve"> - Class Rank - will be retired</w:t>
      </w:r>
    </w:p>
    <w:p w:rsidR="00000000" w:rsidDel="00000000" w:rsidP="00000000" w:rsidRDefault="00000000" w:rsidRPr="00000000" w14:paraId="00000074">
      <w:pPr>
        <w:numPr>
          <w:ilvl w:val="1"/>
          <w:numId w:val="9"/>
        </w:numPr>
        <w:spacing w:line="240" w:lineRule="auto"/>
        <w:ind w:left="1440" w:right="-630" w:hanging="360"/>
        <w:rPr>
          <w:sz w:val="24"/>
          <w:szCs w:val="24"/>
          <w:highlight w:val="white"/>
        </w:rPr>
      </w:pPr>
      <w:hyperlink r:id="rId11">
        <w:r w:rsidDel="00000000" w:rsidR="00000000" w:rsidRPr="00000000">
          <w:rPr>
            <w:color w:val="1155cc"/>
            <w:sz w:val="24"/>
            <w:szCs w:val="24"/>
            <w:highlight w:val="white"/>
            <w:u w:val="single"/>
            <w:rtl w:val="0"/>
          </w:rPr>
          <w:t xml:space="preserve">Policy 215</w:t>
        </w:r>
      </w:hyperlink>
      <w:r w:rsidDel="00000000" w:rsidR="00000000" w:rsidRPr="00000000">
        <w:rPr>
          <w:sz w:val="24"/>
          <w:szCs w:val="24"/>
          <w:highlight w:val="white"/>
          <w:rtl w:val="0"/>
        </w:rPr>
        <w:t xml:space="preserve"> - Promotion and Retention</w:t>
      </w:r>
    </w:p>
    <w:p w:rsidR="00000000" w:rsidDel="00000000" w:rsidP="00000000" w:rsidRDefault="00000000" w:rsidRPr="00000000" w14:paraId="00000075">
      <w:pPr>
        <w:numPr>
          <w:ilvl w:val="1"/>
          <w:numId w:val="9"/>
        </w:numPr>
        <w:spacing w:line="240" w:lineRule="auto"/>
        <w:ind w:left="1440" w:right="-630" w:hanging="360"/>
        <w:rPr>
          <w:sz w:val="24"/>
          <w:szCs w:val="24"/>
          <w:highlight w:val="white"/>
        </w:rPr>
      </w:pPr>
      <w:hyperlink r:id="rId12">
        <w:r w:rsidDel="00000000" w:rsidR="00000000" w:rsidRPr="00000000">
          <w:rPr>
            <w:color w:val="1155cc"/>
            <w:sz w:val="24"/>
            <w:szCs w:val="24"/>
            <w:highlight w:val="white"/>
            <w:u w:val="single"/>
            <w:rtl w:val="0"/>
          </w:rPr>
          <w:t xml:space="preserve">Policy 216</w:t>
        </w:r>
      </w:hyperlink>
      <w:r w:rsidDel="00000000" w:rsidR="00000000" w:rsidRPr="00000000">
        <w:rPr>
          <w:sz w:val="24"/>
          <w:szCs w:val="24"/>
          <w:highlight w:val="white"/>
          <w:rtl w:val="0"/>
        </w:rPr>
        <w:t xml:space="preserve"> - Student Records</w:t>
      </w:r>
    </w:p>
    <w:p w:rsidR="00000000" w:rsidDel="00000000" w:rsidP="00000000" w:rsidRDefault="00000000" w:rsidRPr="00000000" w14:paraId="00000076">
      <w:pPr>
        <w:numPr>
          <w:ilvl w:val="1"/>
          <w:numId w:val="9"/>
        </w:numPr>
        <w:spacing w:line="240" w:lineRule="auto"/>
        <w:ind w:left="1440" w:right="-630" w:hanging="360"/>
        <w:rPr>
          <w:sz w:val="24"/>
          <w:szCs w:val="24"/>
          <w:highlight w:val="white"/>
        </w:rPr>
      </w:pPr>
      <w:hyperlink r:id="rId13">
        <w:r w:rsidDel="00000000" w:rsidR="00000000" w:rsidRPr="00000000">
          <w:rPr>
            <w:color w:val="1155cc"/>
            <w:sz w:val="24"/>
            <w:szCs w:val="24"/>
            <w:highlight w:val="white"/>
            <w:u w:val="single"/>
            <w:rtl w:val="0"/>
          </w:rPr>
          <w:t xml:space="preserve">Policy 217</w:t>
        </w:r>
      </w:hyperlink>
      <w:r w:rsidDel="00000000" w:rsidR="00000000" w:rsidRPr="00000000">
        <w:rPr>
          <w:sz w:val="24"/>
          <w:szCs w:val="24"/>
          <w:highlight w:val="white"/>
          <w:rtl w:val="0"/>
        </w:rPr>
        <w:t xml:space="preserve"> - Skills Certification</w:t>
      </w:r>
    </w:p>
    <w:p w:rsidR="00000000" w:rsidDel="00000000" w:rsidP="00000000" w:rsidRDefault="00000000" w:rsidRPr="00000000" w14:paraId="00000077">
      <w:pPr>
        <w:ind w:left="1440" w:firstLine="0"/>
        <w:rPr>
          <w:sz w:val="24"/>
          <w:szCs w:val="24"/>
          <w:highlight w:val="white"/>
        </w:rPr>
      </w:pPr>
      <w:r w:rsidDel="00000000" w:rsidR="00000000" w:rsidRPr="00000000">
        <w:rPr>
          <w:rtl w:val="0"/>
        </w:rPr>
      </w:r>
    </w:p>
    <w:p w:rsidR="00000000" w:rsidDel="00000000" w:rsidP="00000000" w:rsidRDefault="00000000" w:rsidRPr="00000000" w14:paraId="00000078">
      <w:pPr>
        <w:ind w:left="1440" w:firstLine="0"/>
        <w:rPr>
          <w:sz w:val="24"/>
          <w:szCs w:val="24"/>
        </w:rPr>
      </w:pPr>
      <w:r w:rsidDel="00000000" w:rsidR="00000000" w:rsidRPr="00000000">
        <w:rPr>
          <w:rtl w:val="0"/>
        </w:rPr>
      </w:r>
    </w:p>
    <w:p w:rsidR="00000000" w:rsidDel="00000000" w:rsidP="00000000" w:rsidRDefault="00000000" w:rsidRPr="00000000" w14:paraId="00000079">
      <w:pPr>
        <w:ind w:left="108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Patti Grimm and seconded by Sarah Bieber to a</w:t>
      </w:r>
      <w:r w:rsidDel="00000000" w:rsidR="00000000" w:rsidRPr="00000000">
        <w:rPr>
          <w:rFonts w:ascii="Tahoma" w:cs="Tahoma" w:eastAsia="Tahoma" w:hAnsi="Tahoma"/>
          <w:sz w:val="24"/>
          <w:szCs w:val="24"/>
          <w:rtl w:val="0"/>
        </w:rPr>
        <w:t xml:space="preserve">pprove the JOC Policies A-E. </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7A">
      <w:pPr>
        <w:ind w:left="720" w:firstLine="360"/>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7B">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7C">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7D">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Paige Konopelsky   Yes             </w:t>
      </w:r>
    </w:p>
    <w:p w:rsidR="00000000" w:rsidDel="00000000" w:rsidP="00000000" w:rsidRDefault="00000000" w:rsidRPr="00000000" w14:paraId="0000007E">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7F">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7-0</w:t>
      </w:r>
    </w:p>
    <w:p w:rsidR="00000000" w:rsidDel="00000000" w:rsidP="00000000" w:rsidRDefault="00000000" w:rsidRPr="00000000" w14:paraId="00000080">
      <w:pPr>
        <w:ind w:left="1440" w:firstLine="0"/>
        <w:rPr>
          <w:sz w:val="24"/>
          <w:szCs w:val="24"/>
          <w:highlight w:val="white"/>
        </w:rPr>
      </w:pPr>
      <w:r w:rsidDel="00000000" w:rsidR="00000000" w:rsidRPr="00000000">
        <w:rPr>
          <w:rtl w:val="0"/>
        </w:rPr>
      </w:r>
    </w:p>
    <w:p w:rsidR="00000000" w:rsidDel="00000000" w:rsidP="00000000" w:rsidRDefault="00000000" w:rsidRPr="00000000" w14:paraId="00000081">
      <w:pPr>
        <w:spacing w:line="276" w:lineRule="auto"/>
        <w:ind w:left="360" w:firstLine="0"/>
        <w:rPr>
          <w:rFonts w:ascii="Tahoma" w:cs="Tahoma" w:eastAsia="Tahoma" w:hAnsi="Tahoma"/>
          <w:b w:val="1"/>
          <w:bCs w:val="1"/>
          <w:sz w:val="24"/>
          <w:szCs w:val="24"/>
          <w:highlight w:val="white"/>
        </w:rPr>
      </w:pPr>
      <w:r w:rsidDel="00000000" w:rsidR="00000000" w:rsidRPr="00000000">
        <w:rPr>
          <w:rFonts w:ascii="Tahoma" w:cs="Tahoma" w:eastAsia="Tahoma" w:hAnsi="Tahoma"/>
          <w:b w:val="1"/>
          <w:bCs w:val="1"/>
          <w:sz w:val="24"/>
          <w:szCs w:val="24"/>
          <w:highlight w:val="white"/>
          <w:rtl w:val="0"/>
        </w:rPr>
        <w:t xml:space="preserve">9.   New Business - Policies (1</w:t>
      </w:r>
      <w:r w:rsidDel="00000000" w:rsidR="00000000" w:rsidRPr="00000000">
        <w:rPr>
          <w:rFonts w:ascii="Tahoma" w:cs="Tahoma" w:eastAsia="Tahoma" w:hAnsi="Tahoma"/>
          <w:b w:val="1"/>
          <w:bCs w:val="1"/>
          <w:sz w:val="24"/>
          <w:szCs w:val="24"/>
          <w:highlight w:val="white"/>
          <w:vertAlign w:val="superscript"/>
          <w:rtl w:val="0"/>
        </w:rPr>
        <w:t xml:space="preserve">st</w:t>
      </w:r>
      <w:r w:rsidDel="00000000" w:rsidR="00000000" w:rsidRPr="00000000">
        <w:rPr>
          <w:rFonts w:ascii="Tahoma" w:cs="Tahoma" w:eastAsia="Tahoma" w:hAnsi="Tahoma"/>
          <w:b w:val="1"/>
          <w:bCs w:val="1"/>
          <w:sz w:val="24"/>
          <w:szCs w:val="24"/>
          <w:highlight w:val="white"/>
          <w:rtl w:val="0"/>
        </w:rPr>
        <w:t xml:space="preserve"> Reading) </w:t>
      </w:r>
    </w:p>
    <w:p w:rsidR="00000000" w:rsidDel="00000000" w:rsidP="00000000" w:rsidRDefault="00000000" w:rsidRPr="00000000" w14:paraId="00000082">
      <w:pPr>
        <w:numPr>
          <w:ilvl w:val="1"/>
          <w:numId w:val="8"/>
        </w:numPr>
        <w:spacing w:after="0" w:before="240" w:lineRule="auto"/>
        <w:ind w:left="1440" w:hanging="360"/>
        <w:rPr>
          <w:sz w:val="24"/>
          <w:szCs w:val="24"/>
          <w:highlight w:val="white"/>
        </w:rPr>
      </w:pPr>
      <w:hyperlink r:id="rId14">
        <w:r w:rsidDel="00000000" w:rsidR="00000000" w:rsidRPr="00000000">
          <w:rPr>
            <w:color w:val="1155cc"/>
            <w:sz w:val="24"/>
            <w:szCs w:val="24"/>
            <w:highlight w:val="white"/>
            <w:u w:val="single"/>
            <w:rtl w:val="0"/>
          </w:rPr>
          <w:t xml:space="preserve">Policy 218</w:t>
        </w:r>
      </w:hyperlink>
      <w:r w:rsidDel="00000000" w:rsidR="00000000" w:rsidRPr="00000000">
        <w:rPr>
          <w:sz w:val="24"/>
          <w:szCs w:val="24"/>
          <w:highlight w:val="white"/>
          <w:rtl w:val="0"/>
        </w:rPr>
        <w:t xml:space="preserve"> – Student Discipline</w:t>
      </w:r>
    </w:p>
    <w:p w:rsidR="00000000" w:rsidDel="00000000" w:rsidP="00000000" w:rsidRDefault="00000000" w:rsidRPr="00000000" w14:paraId="00000083">
      <w:pPr>
        <w:numPr>
          <w:ilvl w:val="1"/>
          <w:numId w:val="8"/>
        </w:numPr>
        <w:spacing w:after="0" w:before="0" w:lineRule="auto"/>
        <w:ind w:left="1440" w:hanging="360"/>
        <w:rPr>
          <w:sz w:val="24"/>
          <w:szCs w:val="24"/>
          <w:highlight w:val="white"/>
        </w:rPr>
      </w:pPr>
      <w:hyperlink r:id="rId15">
        <w:r w:rsidDel="00000000" w:rsidR="00000000" w:rsidRPr="00000000">
          <w:rPr>
            <w:color w:val="1155cc"/>
            <w:sz w:val="24"/>
            <w:szCs w:val="24"/>
            <w:highlight w:val="white"/>
            <w:u w:val="single"/>
            <w:rtl w:val="0"/>
          </w:rPr>
          <w:t xml:space="preserve">Policy 218.1</w:t>
        </w:r>
      </w:hyperlink>
      <w:r w:rsidDel="00000000" w:rsidR="00000000" w:rsidRPr="00000000">
        <w:rPr>
          <w:sz w:val="24"/>
          <w:szCs w:val="24"/>
          <w:highlight w:val="white"/>
          <w:rtl w:val="0"/>
        </w:rPr>
        <w:t xml:space="preserve"> – Weapons</w:t>
      </w:r>
    </w:p>
    <w:p w:rsidR="00000000" w:rsidDel="00000000" w:rsidP="00000000" w:rsidRDefault="00000000" w:rsidRPr="00000000" w14:paraId="00000084">
      <w:pPr>
        <w:numPr>
          <w:ilvl w:val="1"/>
          <w:numId w:val="8"/>
        </w:numPr>
        <w:spacing w:after="0" w:before="0" w:lineRule="auto"/>
        <w:ind w:left="1440" w:hanging="360"/>
        <w:rPr>
          <w:sz w:val="24"/>
          <w:szCs w:val="24"/>
          <w:highlight w:val="white"/>
        </w:rPr>
      </w:pPr>
      <w:hyperlink r:id="rId16">
        <w:r w:rsidDel="00000000" w:rsidR="00000000" w:rsidRPr="00000000">
          <w:rPr>
            <w:color w:val="1155cc"/>
            <w:sz w:val="24"/>
            <w:szCs w:val="24"/>
            <w:highlight w:val="white"/>
            <w:u w:val="single"/>
            <w:rtl w:val="0"/>
          </w:rPr>
          <w:t xml:space="preserve">Policy 218.2</w:t>
        </w:r>
      </w:hyperlink>
      <w:r w:rsidDel="00000000" w:rsidR="00000000" w:rsidRPr="00000000">
        <w:rPr>
          <w:sz w:val="24"/>
          <w:szCs w:val="24"/>
          <w:highlight w:val="white"/>
          <w:rtl w:val="0"/>
        </w:rPr>
        <w:t xml:space="preserve"> – Terroristic Threats</w:t>
      </w:r>
    </w:p>
    <w:p w:rsidR="00000000" w:rsidDel="00000000" w:rsidP="00000000" w:rsidRDefault="00000000" w:rsidRPr="00000000" w14:paraId="00000085">
      <w:pPr>
        <w:numPr>
          <w:ilvl w:val="1"/>
          <w:numId w:val="8"/>
        </w:numPr>
        <w:spacing w:after="0" w:before="0" w:lineRule="auto"/>
        <w:ind w:left="1440" w:hanging="360"/>
        <w:rPr>
          <w:sz w:val="24"/>
          <w:szCs w:val="24"/>
          <w:highlight w:val="white"/>
        </w:rPr>
      </w:pPr>
      <w:hyperlink r:id="rId17">
        <w:r w:rsidDel="00000000" w:rsidR="00000000" w:rsidRPr="00000000">
          <w:rPr>
            <w:color w:val="1155cc"/>
            <w:sz w:val="24"/>
            <w:szCs w:val="24"/>
            <w:highlight w:val="white"/>
            <w:u w:val="single"/>
            <w:rtl w:val="0"/>
          </w:rPr>
          <w:t xml:space="preserve">Policy 218.3</w:t>
        </w:r>
      </w:hyperlink>
      <w:r w:rsidDel="00000000" w:rsidR="00000000" w:rsidRPr="00000000">
        <w:rPr>
          <w:sz w:val="24"/>
          <w:szCs w:val="24"/>
          <w:highlight w:val="white"/>
          <w:rtl w:val="0"/>
        </w:rPr>
        <w:t xml:space="preserve"> – Discipline of Student Convicted – Adjudicated of Sexual Assault</w:t>
      </w:r>
    </w:p>
    <w:p w:rsidR="00000000" w:rsidDel="00000000" w:rsidP="00000000" w:rsidRDefault="00000000" w:rsidRPr="00000000" w14:paraId="00000086">
      <w:pPr>
        <w:numPr>
          <w:ilvl w:val="1"/>
          <w:numId w:val="8"/>
        </w:numPr>
        <w:spacing w:after="0" w:before="0" w:lineRule="auto"/>
        <w:ind w:left="1440" w:hanging="360"/>
        <w:rPr>
          <w:sz w:val="24"/>
          <w:szCs w:val="24"/>
          <w:highlight w:val="white"/>
        </w:rPr>
      </w:pPr>
      <w:hyperlink r:id="rId18">
        <w:r w:rsidDel="00000000" w:rsidR="00000000" w:rsidRPr="00000000">
          <w:rPr>
            <w:color w:val="1155cc"/>
            <w:sz w:val="24"/>
            <w:szCs w:val="24"/>
            <w:highlight w:val="white"/>
            <w:u w:val="single"/>
            <w:rtl w:val="0"/>
          </w:rPr>
          <w:t xml:space="preserve">Policy 219</w:t>
        </w:r>
      </w:hyperlink>
      <w:r w:rsidDel="00000000" w:rsidR="00000000" w:rsidRPr="00000000">
        <w:rPr>
          <w:sz w:val="24"/>
          <w:szCs w:val="24"/>
          <w:highlight w:val="white"/>
          <w:rtl w:val="0"/>
        </w:rPr>
        <w:t xml:space="preserve"> – Student Grievance Procedure – Complaint Process</w:t>
      </w:r>
    </w:p>
    <w:p w:rsidR="00000000" w:rsidDel="00000000" w:rsidP="00000000" w:rsidRDefault="00000000" w:rsidRPr="00000000" w14:paraId="00000087">
      <w:pPr>
        <w:numPr>
          <w:ilvl w:val="1"/>
          <w:numId w:val="8"/>
        </w:numPr>
        <w:spacing w:after="0" w:before="0" w:lineRule="auto"/>
        <w:ind w:left="1440" w:hanging="360"/>
        <w:rPr>
          <w:sz w:val="24"/>
          <w:szCs w:val="24"/>
          <w:highlight w:val="white"/>
        </w:rPr>
      </w:pPr>
      <w:hyperlink r:id="rId19">
        <w:r w:rsidDel="00000000" w:rsidR="00000000" w:rsidRPr="00000000">
          <w:rPr>
            <w:color w:val="1155cc"/>
            <w:sz w:val="24"/>
            <w:szCs w:val="24"/>
            <w:highlight w:val="white"/>
            <w:u w:val="single"/>
            <w:rtl w:val="0"/>
          </w:rPr>
          <w:t xml:space="preserve">Policy 220</w:t>
        </w:r>
      </w:hyperlink>
      <w:r w:rsidDel="00000000" w:rsidR="00000000" w:rsidRPr="00000000">
        <w:rPr>
          <w:sz w:val="24"/>
          <w:szCs w:val="24"/>
          <w:highlight w:val="white"/>
          <w:rtl w:val="0"/>
        </w:rPr>
        <w:t xml:space="preserve"> – Student Expression – Dissemination of Materials</w:t>
      </w:r>
    </w:p>
    <w:p w:rsidR="00000000" w:rsidDel="00000000" w:rsidP="00000000" w:rsidRDefault="00000000" w:rsidRPr="00000000" w14:paraId="00000088">
      <w:pPr>
        <w:numPr>
          <w:ilvl w:val="1"/>
          <w:numId w:val="8"/>
        </w:numPr>
        <w:spacing w:line="276" w:lineRule="auto"/>
        <w:ind w:left="1440" w:hanging="360"/>
        <w:rPr/>
      </w:pPr>
      <w:hyperlink r:id="rId20">
        <w:r w:rsidDel="00000000" w:rsidR="00000000" w:rsidRPr="00000000">
          <w:rPr>
            <w:color w:val="1155cc"/>
            <w:u w:val="single"/>
            <w:rtl w:val="0"/>
          </w:rPr>
          <w:t xml:space="preserve">Policy 221</w:t>
        </w:r>
      </w:hyperlink>
      <w:r w:rsidDel="00000000" w:rsidR="00000000" w:rsidRPr="00000000">
        <w:rPr>
          <w:rtl w:val="0"/>
        </w:rPr>
        <w:t xml:space="preserve"> – Dress and Grooming</w:t>
      </w:r>
    </w:p>
    <w:p w:rsidR="00000000" w:rsidDel="00000000" w:rsidP="00000000" w:rsidRDefault="00000000" w:rsidRPr="00000000" w14:paraId="00000089">
      <w:pPr>
        <w:numPr>
          <w:ilvl w:val="1"/>
          <w:numId w:val="8"/>
        </w:numPr>
        <w:spacing w:line="276" w:lineRule="auto"/>
        <w:ind w:left="1440" w:hanging="360"/>
        <w:rPr/>
      </w:pPr>
      <w:hyperlink r:id="rId21">
        <w:r w:rsidDel="00000000" w:rsidR="00000000" w:rsidRPr="00000000">
          <w:rPr>
            <w:color w:val="1155cc"/>
            <w:u w:val="single"/>
            <w:rtl w:val="0"/>
          </w:rPr>
          <w:t xml:space="preserve">Policy 610</w:t>
        </w:r>
      </w:hyperlink>
      <w:r w:rsidDel="00000000" w:rsidR="00000000" w:rsidRPr="00000000">
        <w:rPr>
          <w:rtl w:val="0"/>
        </w:rPr>
        <w:t xml:space="preserve"> - Policy for Bids</w:t>
      </w:r>
    </w:p>
    <w:p w:rsidR="00000000" w:rsidDel="00000000" w:rsidP="00000000" w:rsidRDefault="00000000" w:rsidRPr="00000000" w14:paraId="0000008A">
      <w:pPr>
        <w:widowControl w:val="0"/>
        <w:rPr>
          <w:highlight w:val="white"/>
        </w:rPr>
      </w:pPr>
      <w:r w:rsidDel="00000000" w:rsidR="00000000" w:rsidRPr="00000000">
        <w:rPr>
          <w:rtl w:val="0"/>
        </w:rPr>
      </w:r>
    </w:p>
    <w:p w:rsidR="00000000" w:rsidDel="00000000" w:rsidP="00000000" w:rsidRDefault="00000000" w:rsidRPr="00000000" w14:paraId="0000008B">
      <w:pPr>
        <w:ind w:firstLine="270"/>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 10.   Personnel</w:t>
      </w:r>
    </w:p>
    <w:p w:rsidR="00000000" w:rsidDel="00000000" w:rsidP="00000000" w:rsidRDefault="00000000" w:rsidRPr="00000000" w14:paraId="0000008C">
      <w:pPr>
        <w:numPr>
          <w:ilvl w:val="1"/>
          <w:numId w:val="2"/>
        </w:numPr>
        <w:spacing w:line="276" w:lineRule="auto"/>
        <w:ind w:left="1440" w:hanging="360"/>
        <w:rPr>
          <w:sz w:val="24"/>
          <w:szCs w:val="24"/>
          <w:highlight w:val="white"/>
        </w:rPr>
      </w:pPr>
      <w:r w:rsidDel="00000000" w:rsidR="00000000" w:rsidRPr="00000000">
        <w:rPr>
          <w:sz w:val="24"/>
          <w:szCs w:val="24"/>
          <w:rtl w:val="0"/>
        </w:rPr>
        <w:t xml:space="preserve">Employment</w:t>
      </w:r>
      <w:r w:rsidDel="00000000" w:rsidR="00000000" w:rsidRPr="00000000">
        <w:rPr>
          <w:rtl w:val="0"/>
        </w:rPr>
      </w:r>
    </w:p>
    <w:p w:rsidR="00000000" w:rsidDel="00000000" w:rsidP="00000000" w:rsidRDefault="00000000" w:rsidRPr="00000000" w14:paraId="0000008D">
      <w:pPr>
        <w:numPr>
          <w:ilvl w:val="2"/>
          <w:numId w:val="2"/>
        </w:numPr>
        <w:spacing w:line="276" w:lineRule="auto"/>
        <w:ind w:left="2160" w:hanging="180"/>
        <w:rPr>
          <w:sz w:val="24"/>
          <w:szCs w:val="24"/>
          <w:highlight w:val="white"/>
        </w:rPr>
      </w:pPr>
      <w:r w:rsidDel="00000000" w:rsidR="00000000" w:rsidRPr="00000000">
        <w:rPr>
          <w:sz w:val="24"/>
          <w:szCs w:val="24"/>
          <w:highlight w:val="white"/>
          <w:rtl w:val="0"/>
        </w:rPr>
        <w:t xml:space="preserve">The Administration seeks approval to hire Mrs.Julie Terry for the Administrative Assistant (Attendance and Data) position at a rate of $17.50 per hour. Her start date will be March 4, 2026.</w:t>
      </w:r>
    </w:p>
    <w:p w:rsidR="00000000" w:rsidDel="00000000" w:rsidP="00000000" w:rsidRDefault="00000000" w:rsidRPr="00000000" w14:paraId="0000008E">
      <w:pPr>
        <w:numPr>
          <w:ilvl w:val="1"/>
          <w:numId w:val="2"/>
        </w:numPr>
        <w:spacing w:line="240" w:lineRule="auto"/>
        <w:ind w:left="1440" w:hanging="360"/>
        <w:rPr>
          <w:sz w:val="24"/>
          <w:szCs w:val="24"/>
          <w:highlight w:val="white"/>
        </w:rPr>
      </w:pPr>
      <w:r w:rsidDel="00000000" w:rsidR="00000000" w:rsidRPr="00000000">
        <w:rPr>
          <w:sz w:val="24"/>
          <w:szCs w:val="24"/>
          <w:highlight w:val="white"/>
          <w:rtl w:val="0"/>
        </w:rPr>
        <w:t xml:space="preserve">Conferences</w:t>
      </w:r>
    </w:p>
    <w:p w:rsidR="00000000" w:rsidDel="00000000" w:rsidP="00000000" w:rsidRDefault="00000000" w:rsidRPr="00000000" w14:paraId="0000008F">
      <w:pPr>
        <w:numPr>
          <w:ilvl w:val="2"/>
          <w:numId w:val="2"/>
        </w:numPr>
        <w:spacing w:line="276" w:lineRule="auto"/>
        <w:ind w:left="2160" w:hanging="180"/>
        <w:rPr>
          <w:sz w:val="24"/>
          <w:szCs w:val="24"/>
          <w:highlight w:val="white"/>
        </w:rPr>
      </w:pPr>
      <w:r w:rsidDel="00000000" w:rsidR="00000000" w:rsidRPr="00000000">
        <w:rPr>
          <w:sz w:val="24"/>
          <w:szCs w:val="24"/>
          <w:highlight w:val="white"/>
          <w:rtl w:val="0"/>
        </w:rPr>
        <w:t xml:space="preserve">The Administration seeks approval for Mrs. Cindy Prindle, Mrs. Danille Longacre, Mr.Tom Bartholomew, Mr. David Livengood, and 24 WMCTC students to attend the SkillsUSA State Leadership Conference on April 8-10, 2026, in Hershey, PA.  The cost for the advisors will not exceed  $1,758.00.  </w:t>
      </w:r>
    </w:p>
    <w:p w:rsidR="00000000" w:rsidDel="00000000" w:rsidP="00000000" w:rsidRDefault="00000000" w:rsidRPr="00000000" w14:paraId="00000090">
      <w:pPr>
        <w:numPr>
          <w:ilvl w:val="2"/>
          <w:numId w:val="2"/>
        </w:numPr>
        <w:spacing w:line="276" w:lineRule="auto"/>
        <w:ind w:left="2160" w:hanging="180"/>
        <w:rPr>
          <w:sz w:val="24"/>
          <w:szCs w:val="24"/>
          <w:highlight w:val="white"/>
        </w:rPr>
      </w:pPr>
      <w:r w:rsidDel="00000000" w:rsidR="00000000" w:rsidRPr="00000000">
        <w:rPr>
          <w:sz w:val="24"/>
          <w:szCs w:val="24"/>
          <w:rtl w:val="0"/>
        </w:rPr>
        <w:t xml:space="preserve">The Administration seeks approval for Mr. Dave Livengood to attend the PA Workforce Development Association Conference, May 6th-8th in Hershey, PA, at a cost not to exceed $1,000. </w:t>
      </w:r>
      <w:r w:rsidDel="00000000" w:rsidR="00000000" w:rsidRPr="00000000">
        <w:rPr>
          <w:rtl w:val="0"/>
        </w:rPr>
      </w:r>
    </w:p>
    <w:p w:rsidR="00000000" w:rsidDel="00000000" w:rsidP="00000000" w:rsidRDefault="00000000" w:rsidRPr="00000000" w14:paraId="00000091">
      <w:pPr>
        <w:numPr>
          <w:ilvl w:val="2"/>
          <w:numId w:val="2"/>
        </w:numPr>
        <w:spacing w:line="276" w:lineRule="auto"/>
        <w:ind w:left="2160" w:hanging="180"/>
        <w:rPr>
          <w:sz w:val="24"/>
          <w:szCs w:val="24"/>
          <w:highlight w:val="white"/>
        </w:rPr>
      </w:pPr>
      <w:r w:rsidDel="00000000" w:rsidR="00000000" w:rsidRPr="00000000">
        <w:rPr>
          <w:sz w:val="24"/>
          <w:szCs w:val="24"/>
          <w:highlight w:val="white"/>
          <w:rtl w:val="0"/>
        </w:rPr>
        <w:t xml:space="preserve">The Administration seeks approval for Ms. Tina Arnt to attend the C-Cap Culinary Arts Educators Conference in Denver, Colorado, July 14-16, at a cost not to exceed $2,000.</w:t>
      </w:r>
    </w:p>
    <w:p w:rsidR="00000000" w:rsidDel="00000000" w:rsidP="00000000" w:rsidRDefault="00000000" w:rsidRPr="00000000" w14:paraId="00000092">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93">
      <w:pPr>
        <w:spacing w:line="240" w:lineRule="auto"/>
        <w:rPr>
          <w:sz w:val="24"/>
          <w:szCs w:val="24"/>
        </w:rPr>
      </w:pPr>
      <w:r w:rsidDel="00000000" w:rsidR="00000000" w:rsidRPr="00000000">
        <w:rPr>
          <w:rtl w:val="0"/>
        </w:rPr>
      </w:r>
    </w:p>
    <w:p w:rsidR="00000000" w:rsidDel="00000000" w:rsidP="00000000" w:rsidRDefault="00000000" w:rsidRPr="00000000" w14:paraId="00000094">
      <w:pPr>
        <w:spacing w:line="240" w:lineRule="auto"/>
        <w:ind w:left="1080" w:firstLine="0"/>
        <w:rPr>
          <w:sz w:val="24"/>
          <w:szCs w:val="24"/>
        </w:rPr>
      </w:pPr>
      <w:r w:rsidDel="00000000" w:rsidR="00000000" w:rsidRPr="00000000">
        <w:rPr>
          <w:sz w:val="24"/>
          <w:szCs w:val="24"/>
          <w:rtl w:val="0"/>
        </w:rPr>
        <w:t xml:space="preserve">A motion was made by Karen Weingarten </w:t>
      </w:r>
      <w:r w:rsidDel="00000000" w:rsidR="00000000" w:rsidRPr="00000000">
        <w:rPr>
          <w:rFonts w:ascii="Tahoma" w:cs="Tahoma" w:eastAsia="Tahoma" w:hAnsi="Tahoma"/>
          <w:sz w:val="24"/>
          <w:szCs w:val="24"/>
          <w:highlight w:val="white"/>
          <w:rtl w:val="0"/>
        </w:rPr>
        <w:t xml:space="preserve">and seconded by Keith McCarrick </w:t>
      </w:r>
      <w:r w:rsidDel="00000000" w:rsidR="00000000" w:rsidRPr="00000000">
        <w:rPr>
          <w:sz w:val="24"/>
          <w:szCs w:val="24"/>
          <w:highlight w:val="white"/>
          <w:rtl w:val="0"/>
        </w:rPr>
        <w:t xml:space="preserve">t</w:t>
      </w:r>
      <w:r w:rsidDel="00000000" w:rsidR="00000000" w:rsidRPr="00000000">
        <w:rPr>
          <w:sz w:val="24"/>
          <w:szCs w:val="24"/>
          <w:rtl w:val="0"/>
        </w:rPr>
        <w:t xml:space="preserve">o approve Personnel Items A - B as presented.</w:t>
      </w:r>
    </w:p>
    <w:p w:rsidR="00000000" w:rsidDel="00000000" w:rsidP="00000000" w:rsidRDefault="00000000" w:rsidRPr="00000000" w14:paraId="00000095">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9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9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Paige Konopelsky   Yes             </w:t>
      </w:r>
    </w:p>
    <w:p w:rsidR="00000000" w:rsidDel="00000000" w:rsidP="00000000" w:rsidRDefault="00000000" w:rsidRPr="00000000" w14:paraId="00000099">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9A">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7-0</w:t>
      </w:r>
    </w:p>
    <w:p w:rsidR="00000000" w:rsidDel="00000000" w:rsidP="00000000" w:rsidRDefault="00000000" w:rsidRPr="00000000" w14:paraId="0000009B">
      <w:pPr>
        <w:spacing w:line="240" w:lineRule="auto"/>
        <w:rPr>
          <w:sz w:val="24"/>
          <w:szCs w:val="24"/>
        </w:rPr>
      </w:pPr>
      <w:r w:rsidDel="00000000" w:rsidR="00000000" w:rsidRPr="00000000">
        <w:rPr>
          <w:rtl w:val="0"/>
        </w:rPr>
      </w:r>
    </w:p>
    <w:p w:rsidR="00000000" w:rsidDel="00000000" w:rsidP="00000000" w:rsidRDefault="00000000" w:rsidRPr="00000000" w14:paraId="0000009C">
      <w:pPr>
        <w:spacing w:line="276" w:lineRule="auto"/>
        <w:ind w:left="405" w:firstLine="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11.  Finance</w:t>
      </w:r>
      <w:r w:rsidDel="00000000" w:rsidR="00000000" w:rsidRPr="00000000">
        <w:rPr>
          <w:rtl w:val="0"/>
        </w:rPr>
      </w:r>
    </w:p>
    <w:p w:rsidR="00000000" w:rsidDel="00000000" w:rsidP="00000000" w:rsidRDefault="00000000" w:rsidRPr="00000000" w14:paraId="0000009D">
      <w:pPr>
        <w:numPr>
          <w:ilvl w:val="1"/>
          <w:numId w:val="1"/>
        </w:numPr>
        <w:ind w:left="1440" w:hanging="360"/>
        <w:rPr>
          <w:smallCaps w:val="1"/>
          <w:sz w:val="24"/>
          <w:szCs w:val="24"/>
          <w:highlight w:val="white"/>
        </w:rPr>
      </w:pPr>
      <w:r w:rsidDel="00000000" w:rsidR="00000000" w:rsidRPr="00000000">
        <w:rPr>
          <w:sz w:val="24"/>
          <w:szCs w:val="24"/>
          <w:highlight w:val="white"/>
          <w:rtl w:val="0"/>
        </w:rPr>
        <w:t xml:space="preserve">Approval of Cash Receipts and List of Bills</w:t>
      </w:r>
      <w:r w:rsidDel="00000000" w:rsidR="00000000" w:rsidRPr="00000000">
        <w:rPr>
          <w:smallCaps w:val="1"/>
          <w:sz w:val="24"/>
          <w:szCs w:val="24"/>
          <w:highlight w:val="white"/>
          <w:rtl w:val="0"/>
        </w:rPr>
        <w:t xml:space="preserve"> </w:t>
      </w:r>
      <w:r w:rsidDel="00000000" w:rsidR="00000000" w:rsidRPr="00000000">
        <w:rPr>
          <w:b w:val="1"/>
          <w:bCs w:val="1"/>
          <w:smallCaps w:val="1"/>
          <w:sz w:val="24"/>
          <w:szCs w:val="24"/>
          <w:highlight w:val="white"/>
          <w:rtl w:val="0"/>
        </w:rPr>
        <w:tab/>
        <w:t xml:space="preserve">              </w:t>
      </w:r>
      <w:r w:rsidDel="00000000" w:rsidR="00000000" w:rsidRPr="00000000">
        <w:rPr>
          <w:rtl w:val="0"/>
        </w:rPr>
      </w:r>
    </w:p>
    <w:p w:rsidR="00000000" w:rsidDel="00000000" w:rsidP="00000000" w:rsidRDefault="00000000" w:rsidRPr="00000000" w14:paraId="0000009E">
      <w:pPr>
        <w:numPr>
          <w:ilvl w:val="1"/>
          <w:numId w:val="1"/>
        </w:numPr>
        <w:ind w:left="1440" w:hanging="360"/>
        <w:rPr>
          <w:sz w:val="24"/>
          <w:szCs w:val="24"/>
        </w:rPr>
      </w:pPr>
      <w:r w:rsidDel="00000000" w:rsidR="00000000" w:rsidRPr="00000000">
        <w:rPr>
          <w:sz w:val="24"/>
          <w:szCs w:val="24"/>
          <w:rtl w:val="0"/>
        </w:rPr>
        <w:t xml:space="preserve">The Administration recommends approving the appointment of the Education Department of Fox Rothschild, LLP, as the Solicitor, who will join the Education Group of McNees, Wallace &amp; Nurick, LLC, effective April 1, 2026. No changes are being made to the terms of the representation, current rate structure, or personnel. The Executive Director is authorized to sign documents necessary to recognize the change. Appointment of McNees Wallace as solicitor at the current rates shall be through June 30, 2027.                                </w:t>
      </w:r>
      <w:r w:rsidDel="00000000" w:rsidR="00000000" w:rsidRPr="00000000">
        <w:rPr>
          <w:b w:val="1"/>
          <w:bCs w:val="1"/>
          <w:smallCaps w:val="1"/>
          <w:sz w:val="24"/>
          <w:szCs w:val="24"/>
          <w:highlight w:val="white"/>
          <w:rtl w:val="0"/>
        </w:rPr>
        <w:t xml:space="preserve">                                                                                                                                                                                                                                                                                                                                                                          </w:t>
      </w:r>
      <w:r w:rsidDel="00000000" w:rsidR="00000000" w:rsidRPr="00000000">
        <w:rPr>
          <w:rtl w:val="0"/>
        </w:rPr>
      </w:r>
    </w:p>
    <w:p w:rsidR="00000000" w:rsidDel="00000000" w:rsidP="00000000" w:rsidRDefault="00000000" w:rsidRPr="00000000" w14:paraId="0000009F">
      <w:pPr>
        <w:numPr>
          <w:ilvl w:val="1"/>
          <w:numId w:val="1"/>
        </w:numPr>
        <w:ind w:left="1440" w:hanging="360"/>
        <w:rPr>
          <w:sz w:val="24"/>
          <w:szCs w:val="24"/>
        </w:rPr>
      </w:pPr>
      <w:r w:rsidDel="00000000" w:rsidR="00000000" w:rsidRPr="00000000">
        <w:rPr>
          <w:sz w:val="24"/>
          <w:szCs w:val="24"/>
          <w:highlight w:val="white"/>
          <w:rtl w:val="0"/>
        </w:rPr>
        <w:t xml:space="preserve">The Administration recommends approving the Annual Financial Report for the year ending June 30, 2025, as presented in the Basic Financial Statements prepared by MVA Audit, PLLC.</w:t>
      </w:r>
      <w:r w:rsidDel="00000000" w:rsidR="00000000" w:rsidRPr="00000000">
        <w:rPr>
          <w:b w:val="1"/>
          <w:bCs w:val="1"/>
          <w:smallCaps w:val="1"/>
          <w:sz w:val="24"/>
          <w:szCs w:val="24"/>
          <w:highlight w:val="white"/>
          <w:rtl w:val="0"/>
        </w:rPr>
        <w:t xml:space="preserve">  </w:t>
      </w:r>
      <w:r w:rsidDel="00000000" w:rsidR="00000000" w:rsidRPr="00000000">
        <w:rPr>
          <w:highlight w:val="white"/>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0">
      <w:pPr>
        <w:ind w:left="1440" w:firstLine="0"/>
        <w:rPr>
          <w:b w:val="1"/>
          <w:bCs w:val="1"/>
          <w:smallCaps w:val="1"/>
          <w:sz w:val="24"/>
          <w:szCs w:val="24"/>
          <w:highlight w:val="white"/>
        </w:rPr>
      </w:pPr>
      <w:r w:rsidDel="00000000" w:rsidR="00000000" w:rsidRPr="00000000">
        <w:rPr>
          <w:rtl w:val="0"/>
        </w:rPr>
      </w:r>
    </w:p>
    <w:p w:rsidR="00000000" w:rsidDel="00000000" w:rsidP="00000000" w:rsidRDefault="00000000" w:rsidRPr="00000000" w14:paraId="000000A1">
      <w:pPr>
        <w:spacing w:line="240" w:lineRule="auto"/>
        <w:ind w:left="1080" w:firstLine="0"/>
        <w:rPr>
          <w:sz w:val="24"/>
          <w:szCs w:val="24"/>
        </w:rPr>
      </w:pPr>
      <w:r w:rsidDel="00000000" w:rsidR="00000000" w:rsidRPr="00000000">
        <w:rPr>
          <w:sz w:val="24"/>
          <w:szCs w:val="24"/>
          <w:rtl w:val="0"/>
        </w:rPr>
        <w:t xml:space="preserve">A motion was mad</w:t>
      </w:r>
      <w:r w:rsidDel="00000000" w:rsidR="00000000" w:rsidRPr="00000000">
        <w:rPr>
          <w:sz w:val="24"/>
          <w:szCs w:val="24"/>
          <w:highlight w:val="white"/>
          <w:rtl w:val="0"/>
        </w:rPr>
        <w:t xml:space="preserve">e by Erica Hermans</w:t>
      </w:r>
      <w:r w:rsidDel="00000000" w:rsidR="00000000" w:rsidRPr="00000000">
        <w:rPr>
          <w:sz w:val="24"/>
          <w:szCs w:val="24"/>
          <w:rtl w:val="0"/>
        </w:rPr>
        <w:t xml:space="preserve"> </w:t>
      </w:r>
      <w:r w:rsidDel="00000000" w:rsidR="00000000" w:rsidRPr="00000000">
        <w:rPr>
          <w:rFonts w:ascii="Tahoma" w:cs="Tahoma" w:eastAsia="Tahoma" w:hAnsi="Tahoma"/>
          <w:sz w:val="24"/>
          <w:szCs w:val="24"/>
          <w:highlight w:val="white"/>
          <w:rtl w:val="0"/>
        </w:rPr>
        <w:t xml:space="preserve">and seconded by Karen Weingarten </w:t>
      </w:r>
      <w:r w:rsidDel="00000000" w:rsidR="00000000" w:rsidRPr="00000000">
        <w:rPr>
          <w:sz w:val="24"/>
          <w:szCs w:val="24"/>
          <w:highlight w:val="white"/>
          <w:rtl w:val="0"/>
        </w:rPr>
        <w:t xml:space="preserve">to </w:t>
      </w:r>
      <w:r w:rsidDel="00000000" w:rsidR="00000000" w:rsidRPr="00000000">
        <w:rPr>
          <w:sz w:val="24"/>
          <w:szCs w:val="24"/>
          <w:rtl w:val="0"/>
        </w:rPr>
        <w:t xml:space="preserve">approve Finance items A-C as presented.</w:t>
      </w:r>
    </w:p>
    <w:p w:rsidR="00000000" w:rsidDel="00000000" w:rsidP="00000000" w:rsidRDefault="00000000" w:rsidRPr="00000000" w14:paraId="000000A2">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A3">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A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A5">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Paige Konopelsky   Yes             </w:t>
      </w:r>
    </w:p>
    <w:p w:rsidR="00000000" w:rsidDel="00000000" w:rsidP="00000000" w:rsidRDefault="00000000" w:rsidRPr="00000000" w14:paraId="000000A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A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7-0</w:t>
      </w:r>
    </w:p>
    <w:p w:rsidR="00000000" w:rsidDel="00000000" w:rsidP="00000000" w:rsidRDefault="00000000" w:rsidRPr="00000000" w14:paraId="000000A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A9">
      <w:pPr>
        <w:tabs>
          <w:tab w:val="left" w:leader="none" w:pos="9360"/>
        </w:tabs>
        <w:spacing w:line="240" w:lineRule="auto"/>
        <w:ind w:left="900" w:hanging="54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12.  Other Matters </w:t>
      </w:r>
      <w:r w:rsidDel="00000000" w:rsidR="00000000" w:rsidRPr="00000000">
        <w:rPr>
          <w:rtl w:val="0"/>
        </w:rPr>
      </w:r>
    </w:p>
    <w:p w:rsidR="00000000" w:rsidDel="00000000" w:rsidP="00000000" w:rsidRDefault="00000000" w:rsidRPr="00000000" w14:paraId="000000AA">
      <w:pPr>
        <w:numPr>
          <w:ilvl w:val="1"/>
          <w:numId w:val="6"/>
        </w:numPr>
        <w:tabs>
          <w:tab w:val="left" w:leader="none" w:pos="1980"/>
          <w:tab w:val="left" w:leader="none" w:pos="1440"/>
        </w:tabs>
        <w:ind w:left="1440" w:hanging="360"/>
        <w:rPr>
          <w:sz w:val="24"/>
          <w:szCs w:val="24"/>
          <w:highlight w:val="white"/>
        </w:rPr>
      </w:pPr>
      <w:r w:rsidDel="00000000" w:rsidR="00000000" w:rsidRPr="00000000">
        <w:rPr>
          <w:sz w:val="24"/>
          <w:szCs w:val="24"/>
          <w:highlight w:val="white"/>
          <w:rtl w:val="0"/>
        </w:rPr>
        <w:t xml:space="preserve">The Administration recommends approving the updated 2025-2026 WMCTC Student/Faculty Calendar.                             </w:t>
      </w:r>
    </w:p>
    <w:p w:rsidR="00000000" w:rsidDel="00000000" w:rsidP="00000000" w:rsidRDefault="00000000" w:rsidRPr="00000000" w14:paraId="000000AB">
      <w:pPr>
        <w:ind w:left="1440" w:firstLine="0"/>
        <w:rPr>
          <w:sz w:val="24"/>
          <w:szCs w:val="24"/>
          <w:highlight w:val="white"/>
        </w:rPr>
      </w:pPr>
      <w:r w:rsidDel="00000000" w:rsidR="00000000" w:rsidRPr="00000000">
        <w:rPr>
          <w:rtl w:val="0"/>
        </w:rPr>
      </w:r>
    </w:p>
    <w:p w:rsidR="00000000" w:rsidDel="00000000" w:rsidP="00000000" w:rsidRDefault="00000000" w:rsidRPr="00000000" w14:paraId="000000AC">
      <w:pPr>
        <w:spacing w:line="360" w:lineRule="auto"/>
        <w:ind w:left="1080" w:firstLine="0"/>
        <w:rPr>
          <w:sz w:val="24"/>
          <w:szCs w:val="24"/>
        </w:rPr>
      </w:pPr>
      <w:r w:rsidDel="00000000" w:rsidR="00000000" w:rsidRPr="00000000">
        <w:rPr>
          <w:sz w:val="24"/>
          <w:szCs w:val="24"/>
          <w:rtl w:val="0"/>
        </w:rPr>
        <w:t xml:space="preserve">A motion was made by Erica Hermans and seconded by Karen Weingarten to approve Other Action Item </w:t>
      </w:r>
      <w:r w:rsidDel="00000000" w:rsidR="00000000" w:rsidRPr="00000000">
        <w:rPr>
          <w:sz w:val="24"/>
          <w:szCs w:val="24"/>
          <w:highlight w:val="white"/>
          <w:rtl w:val="0"/>
        </w:rPr>
        <w:t xml:space="preserve">A </w:t>
      </w:r>
      <w:r w:rsidDel="00000000" w:rsidR="00000000" w:rsidRPr="00000000">
        <w:rPr>
          <w:sz w:val="24"/>
          <w:szCs w:val="24"/>
          <w:rtl w:val="0"/>
        </w:rPr>
        <w:t xml:space="preserve">as presented.</w:t>
      </w:r>
    </w:p>
    <w:p w:rsidR="00000000" w:rsidDel="00000000" w:rsidP="00000000" w:rsidRDefault="00000000" w:rsidRPr="00000000" w14:paraId="000000AD">
      <w:pPr>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AE">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AF">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B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Paige Konopelsky   Yes             </w:t>
      </w:r>
    </w:p>
    <w:p w:rsidR="00000000" w:rsidDel="00000000" w:rsidP="00000000" w:rsidRDefault="00000000" w:rsidRPr="00000000" w14:paraId="000000B1">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B2">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7-0</w:t>
      </w:r>
    </w:p>
    <w:p w:rsidR="00000000" w:rsidDel="00000000" w:rsidP="00000000" w:rsidRDefault="00000000" w:rsidRPr="00000000" w14:paraId="000000B3">
      <w:pPr>
        <w:ind w:left="720" w:firstLine="360"/>
        <w:rPr>
          <w:sz w:val="24"/>
          <w:szCs w:val="24"/>
          <w:highlight w:val="white"/>
        </w:rPr>
      </w:pPr>
      <w:r w:rsidDel="00000000" w:rsidR="00000000" w:rsidRPr="00000000">
        <w:rPr>
          <w:rtl w:val="0"/>
        </w:rPr>
      </w:r>
    </w:p>
    <w:p w:rsidR="00000000" w:rsidDel="00000000" w:rsidP="00000000" w:rsidRDefault="00000000" w:rsidRPr="00000000" w14:paraId="000000B4">
      <w:pPr>
        <w:tabs>
          <w:tab w:val="left" w:leader="none" w:pos="9360"/>
        </w:tabs>
        <w:spacing w:line="240" w:lineRule="auto"/>
        <w:ind w:left="900" w:hanging="540"/>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13.  Board Comment </w:t>
      </w:r>
    </w:p>
    <w:p w:rsidR="00000000" w:rsidDel="00000000" w:rsidP="00000000" w:rsidRDefault="00000000" w:rsidRPr="00000000" w14:paraId="000000B5">
      <w:pPr>
        <w:numPr>
          <w:ilvl w:val="0"/>
          <w:numId w:val="5"/>
        </w:numPr>
        <w:tabs>
          <w:tab w:val="left" w:leader="none" w:pos="9360"/>
        </w:tabs>
        <w:spacing w:line="240" w:lineRule="auto"/>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Paige Konoplesky thanked Mr. Livingood and Mr. Robinson for allowing students to host the State Dinner.  She said she was blown away by the event and thought it was such a great hands-on learning experience for the students, and great to see how much pride they had in what they did that evening.  It was also neat how the programs all work together, such as the marketing by Commercial Arts and the stamps by Precision Machining. She was able to network and had a blast.  Patti Grimm said that a few of her members were really enjoying the book that Deesha Dyer wrote.  A quote from her was that “Food is bigger than what happens on the plate.”</w:t>
      </w:r>
    </w:p>
    <w:p w:rsidR="00000000" w:rsidDel="00000000" w:rsidP="00000000" w:rsidRDefault="00000000" w:rsidRPr="00000000" w14:paraId="000000B6">
      <w:pPr>
        <w:tabs>
          <w:tab w:val="left" w:leader="none" w:pos="9360"/>
        </w:tabs>
        <w:spacing w:line="240" w:lineRule="auto"/>
        <w:ind w:left="900" w:hanging="54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7">
      <w:pPr>
        <w:tabs>
          <w:tab w:val="left" w:leader="none" w:pos="9360"/>
        </w:tabs>
        <w:spacing w:line="240" w:lineRule="auto"/>
        <w:ind w:left="810" w:hanging="45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14. Public Comment</w:t>
      </w:r>
      <w:r w:rsidDel="00000000" w:rsidR="00000000" w:rsidRPr="00000000">
        <w:rPr>
          <w:rFonts w:ascii="Tahoma" w:cs="Tahoma" w:eastAsia="Tahoma" w:hAnsi="Tahoma"/>
          <w:sz w:val="24"/>
          <w:szCs w:val="24"/>
          <w:rtl w:val="0"/>
        </w:rPr>
        <w:t xml:space="preserve"> - None</w:t>
      </w:r>
    </w:p>
    <w:p w:rsidR="00000000" w:rsidDel="00000000" w:rsidP="00000000" w:rsidRDefault="00000000" w:rsidRPr="00000000" w14:paraId="000000B8">
      <w:pPr>
        <w:tabs>
          <w:tab w:val="left" w:leader="none" w:pos="9360"/>
        </w:tabs>
        <w:spacing w:line="240" w:lineRule="auto"/>
        <w:ind w:left="810" w:hanging="45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9">
      <w:pPr>
        <w:spacing w:line="240" w:lineRule="auto"/>
        <w:ind w:left="360" w:firstLine="0"/>
        <w:rPr>
          <w:rFonts w:ascii="Tahoma" w:cs="Tahoma" w:eastAsia="Tahoma" w:hAnsi="Tahoma"/>
          <w:b w:val="1"/>
          <w:bCs w:val="1"/>
          <w:smallCaps w:val="1"/>
          <w:sz w:val="24"/>
          <w:szCs w:val="24"/>
        </w:rPr>
      </w:pPr>
      <w:r w:rsidDel="00000000" w:rsidR="00000000" w:rsidRPr="00000000">
        <w:rPr>
          <w:rFonts w:ascii="Tahoma" w:cs="Tahoma" w:eastAsia="Tahoma" w:hAnsi="Tahoma"/>
          <w:b w:val="1"/>
          <w:bCs w:val="1"/>
          <w:sz w:val="24"/>
          <w:szCs w:val="24"/>
          <w:rtl w:val="0"/>
        </w:rPr>
        <w:t xml:space="preserve">15.  Adjournment</w:t>
      </w:r>
      <w:r w:rsidDel="00000000" w:rsidR="00000000" w:rsidRPr="00000000">
        <w:rPr>
          <w:rFonts w:ascii="Tahoma" w:cs="Tahoma" w:eastAsia="Tahoma" w:hAnsi="Tahoma"/>
          <w:b w:val="1"/>
          <w:bCs w:val="1"/>
          <w:smallCaps w:val="1"/>
          <w:sz w:val="24"/>
          <w:szCs w:val="24"/>
          <w:rtl w:val="0"/>
        </w:rPr>
        <w:t xml:space="preserve">                                                                                                                                                                                                                                                                                                                                                                                 </w:t>
      </w:r>
    </w:p>
    <w:p w:rsidR="00000000" w:rsidDel="00000000" w:rsidP="00000000" w:rsidRDefault="00000000" w:rsidRPr="00000000" w14:paraId="000000BA">
      <w:pPr>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BB">
      <w:pPr>
        <w:ind w:left="99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Karen Weingarten and seconded by Paige Konoplesky to adjourn the</w:t>
      </w:r>
      <w:r w:rsidDel="00000000" w:rsidR="00000000" w:rsidRPr="00000000">
        <w:rPr>
          <w:rFonts w:ascii="Tahoma" w:cs="Tahoma" w:eastAsia="Tahoma" w:hAnsi="Tahoma"/>
          <w:sz w:val="24"/>
          <w:szCs w:val="24"/>
          <w:rtl w:val="0"/>
        </w:rPr>
        <w:t xml:space="preserve"> meeting.</w:t>
      </w:r>
    </w:p>
    <w:p w:rsidR="00000000" w:rsidDel="00000000" w:rsidP="00000000" w:rsidRDefault="00000000" w:rsidRPr="00000000" w14:paraId="000000BC">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D">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BE">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BF">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Paige Konopelsky   Yes             </w:t>
      </w:r>
    </w:p>
    <w:p w:rsidR="00000000" w:rsidDel="00000000" w:rsidP="00000000" w:rsidRDefault="00000000" w:rsidRPr="00000000" w14:paraId="000000C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C1">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7-0</w:t>
      </w:r>
    </w:p>
    <w:p w:rsidR="00000000" w:rsidDel="00000000" w:rsidP="00000000" w:rsidRDefault="00000000" w:rsidRPr="00000000" w14:paraId="000000C2">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3">
      <w:pPr>
        <w:ind w:left="360" w:firstLine="0"/>
        <w:rPr>
          <w:rFonts w:ascii="Tahoma" w:cs="Tahoma" w:eastAsia="Tahoma" w:hAnsi="Tahoma"/>
          <w:sz w:val="24"/>
          <w:szCs w:val="24"/>
          <w:highlight w:val="white"/>
        </w:rPr>
      </w:pPr>
      <w:r w:rsidDel="00000000" w:rsidR="00000000" w:rsidRPr="00000000">
        <w:rPr>
          <w:rFonts w:ascii="Tahoma" w:cs="Tahoma" w:eastAsia="Tahoma" w:hAnsi="Tahoma"/>
          <w:sz w:val="24"/>
          <w:szCs w:val="24"/>
          <w:rtl w:val="0"/>
        </w:rPr>
        <w:t xml:space="preserve">The meeting adjourned a</w:t>
      </w:r>
      <w:r w:rsidDel="00000000" w:rsidR="00000000" w:rsidRPr="00000000">
        <w:rPr>
          <w:rFonts w:ascii="Tahoma" w:cs="Tahoma" w:eastAsia="Tahoma" w:hAnsi="Tahoma"/>
          <w:sz w:val="24"/>
          <w:szCs w:val="24"/>
          <w:highlight w:val="white"/>
          <w:rtl w:val="0"/>
        </w:rPr>
        <w:t xml:space="preserve">t 8:38 pm.</w:t>
      </w:r>
    </w:p>
    <w:p w:rsidR="00000000" w:rsidDel="00000000" w:rsidP="00000000" w:rsidRDefault="00000000" w:rsidRPr="00000000" w14:paraId="000000C4">
      <w:pPr>
        <w:ind w:left="36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Respectfully submitted,</w:t>
      </w:r>
    </w:p>
    <w:p w:rsidR="00000000" w:rsidDel="00000000" w:rsidP="00000000" w:rsidRDefault="00000000" w:rsidRPr="00000000" w14:paraId="000000C5">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6">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7">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8">
      <w:pPr>
        <w:ind w:left="36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Mrs. Sarah Bieber, Secretary</w:t>
      </w:r>
    </w:p>
    <w:p w:rsidR="00000000" w:rsidDel="00000000" w:rsidP="00000000" w:rsidRDefault="00000000" w:rsidRPr="00000000" w14:paraId="000000C9">
      <w:pPr>
        <w:ind w:left="360" w:firstLine="0"/>
        <w:rPr>
          <w:rFonts w:ascii="Tahoma" w:cs="Tahoma" w:eastAsia="Tahoma" w:hAnsi="Tahoma"/>
          <w:b w:val="1"/>
          <w:bCs w:val="1"/>
          <w:u w:val="single"/>
        </w:rPr>
      </w:pPr>
      <w:r w:rsidDel="00000000" w:rsidR="00000000" w:rsidRPr="00000000">
        <w:rPr>
          <w:rFonts w:ascii="Tahoma" w:cs="Tahoma" w:eastAsia="Tahoma" w:hAnsi="Tahoma"/>
          <w:sz w:val="24"/>
          <w:szCs w:val="24"/>
          <w:rtl w:val="0"/>
        </w:rPr>
        <w:t xml:space="preserve">Ms. Wendy Sigourney, Recording Secretary</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2">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3">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1"/>
      <w:numFmt w:val="decimal"/>
      <w:lvlText w:val="%1."/>
      <w:lvlJc w:val="left"/>
      <w:pPr>
        <w:ind w:left="720" w:hanging="360"/>
      </w:pPr>
      <w:rPr>
        <w:rFonts w:ascii="Arial" w:cs="Arial" w:eastAsia="Arial" w:hAnsi="Arial"/>
        <w:b w:val="1"/>
        <w:bCs w:val="1"/>
        <w:u w:val="none"/>
      </w:rPr>
    </w:lvl>
    <w:lvl w:ilvl="1">
      <w:start w:val="1"/>
      <w:numFmt w:val="upperLetter"/>
      <w:lvlText w:val="%2."/>
      <w:lvlJc w:val="left"/>
      <w:pPr>
        <w:ind w:left="1440" w:hanging="360"/>
      </w:pPr>
      <w:rPr>
        <w:rFonts w:ascii="Arial" w:cs="Arial" w:eastAsia="Arial" w:hAnsi="Arial"/>
        <w:b w:val="0"/>
        <w:bCs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7nn7b4WpY6Wp5kayuTafH72WxHRjLplGM67689hLex4/edit?usp=sharing" TargetMode="External"/><Relationship Id="rId11" Type="http://schemas.openxmlformats.org/officeDocument/2006/relationships/hyperlink" Target="https://docs.google.com/document/d/14QaoVd6t78-MoNzvfZaKDOhK-drixNHHP2LTe0Fjyx8/edit?usp=drive_link" TargetMode="External"/><Relationship Id="rId10" Type="http://schemas.openxmlformats.org/officeDocument/2006/relationships/hyperlink" Target="https://docs.google.com/document/d/1FUjbOFYs5fm5nm-bZh_K7eBmAOEe_qK0-HGDdkCOSsQ/edit?usp=drive_link" TargetMode="External"/><Relationship Id="rId21" Type="http://schemas.openxmlformats.org/officeDocument/2006/relationships/hyperlink" Target="https://docs.google.com/document/d/1kHjyE5sNCD0tjDYFulwm0QFPBx8h6OWT/edit?usp=sharing&amp;ouid=100534056565844812064&amp;rtpof=true&amp;sd=true" TargetMode="External"/><Relationship Id="rId13" Type="http://schemas.openxmlformats.org/officeDocument/2006/relationships/hyperlink" Target="https://docs.google.com/document/d/1Zi-AijYYJvVO9-NXjZJeefuFRv74s8c1f-tPG9bjS7s/edit?usp=sharing" TargetMode="External"/><Relationship Id="rId12" Type="http://schemas.openxmlformats.org/officeDocument/2006/relationships/hyperlink" Target="https://docs.google.com/document/d/1IRi8kvut3tndPV7vWkA8xflQSu3sESF84LPYOk2Iw-k/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_wQPK4qb0VO-jZUXDyjLFTjQN91dNIiv6444IWhrjU/edit?usp=drive_link" TargetMode="External"/><Relationship Id="rId15" Type="http://schemas.openxmlformats.org/officeDocument/2006/relationships/hyperlink" Target="https://docs.google.com/document/d/1yRLrhAqnh3lMETWjhoGrts_c0ukbGE8E/edit?usp=sharing&amp;ouid=100534056565844812064&amp;rtpof=true&amp;sd=true" TargetMode="External"/><Relationship Id="rId14" Type="http://schemas.openxmlformats.org/officeDocument/2006/relationships/hyperlink" Target="https://docs.google.com/document/d/1IRi8kvut3tndPV7vWkA8xflQSu3sESF84LPYOk2Iw-k/edit?usp=sharing" TargetMode="External"/><Relationship Id="rId17" Type="http://schemas.openxmlformats.org/officeDocument/2006/relationships/hyperlink" Target="https://docs.google.com/document/d/1t1sJsrPwsnUbVULagfD9Gp8E03oMLz79RkEzHs7YK0w/edit?usp=sharing" TargetMode="External"/><Relationship Id="rId16" Type="http://schemas.openxmlformats.org/officeDocument/2006/relationships/hyperlink" Target="https://docs.google.com/document/d/1-seRejZ48lpuhT9cnPdbKKAAdQ0_Lw8Bkehd6Ju1Wpo/edit?usp=sharing" TargetMode="External"/><Relationship Id="rId5" Type="http://schemas.openxmlformats.org/officeDocument/2006/relationships/styles" Target="styles.xml"/><Relationship Id="rId19" Type="http://schemas.openxmlformats.org/officeDocument/2006/relationships/hyperlink" Target="https://docs.google.com/document/d/1uY4t-3oj7HVWmijfnHlabCfry2_INIaaovR4bQAE8D8/edit?usp=sharing" TargetMode="External"/><Relationship Id="rId6" Type="http://schemas.openxmlformats.org/officeDocument/2006/relationships/customXml" Target="../customXML/item1.xml"/><Relationship Id="rId18" Type="http://schemas.openxmlformats.org/officeDocument/2006/relationships/hyperlink" Target="https://docs.google.com/document/d/1x1PcUCRcmvClMydYvUYMu_3f1DnIh4z0DYMrDdtL21U/edit?usp=sharing" TargetMode="Externa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uLCG7eiHIqKtQW+Y2kTUHc/+fQ==">CgMxLjA4AHIhMWJubGdiTnNxT0tQQ0QtbWczYy1Rck14S2EyXzlkMlZR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