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5A15" w14:textId="77777777" w:rsidR="00415705" w:rsidRDefault="00000000">
      <w:pPr>
        <w:spacing w:after="210" w:line="259" w:lineRule="auto"/>
        <w:ind w:left="0" w:firstLine="0"/>
        <w:jc w:val="left"/>
      </w:pPr>
      <w:r>
        <w:rPr>
          <w:u w:val="single" w:color="000000"/>
        </w:rPr>
        <w:t>Tuition Reimbursement</w:t>
      </w:r>
    </w:p>
    <w:p w14:paraId="5EB7DC8D" w14:textId="77777777" w:rsidR="00415705" w:rsidRDefault="00000000">
      <w:pPr>
        <w:pStyle w:val="Heading1"/>
      </w:pPr>
      <w:r>
        <w:t>PLATTSMOUTH COMMUNITY SCHOOL DISTRICT  TUITION REIMBURSEMENT PROGRAM</w:t>
      </w:r>
    </w:p>
    <w:p w14:paraId="4E94EFE7" w14:textId="77777777" w:rsidR="00415705" w:rsidRDefault="00000000">
      <w:pPr>
        <w:spacing w:after="221"/>
        <w:ind w:left="-5"/>
      </w:pPr>
      <w:r>
        <w:t>The Plattsmouth School Board recognizes the importance of continuing education for staff.  Upon approval by the Superintendent or designee, certified staff members may be reimbursed for course tuition associated with courses included in a program of study leading to a</w:t>
      </w:r>
      <w:r>
        <w:rPr>
          <w:color w:val="B5082E"/>
          <w:u w:val="single" w:color="B5082E"/>
        </w:rPr>
        <w:t>n initial</w:t>
      </w:r>
      <w:r>
        <w:t xml:space="preserve"> Master’s Degree or coursework that makes the employees eligible to teach dual credit courses for PCS and the building administrator confirms such courses will be taught by the identified employees in the present school year or future school years. The intent of this program is to encourage certified employees to earn their </w:t>
      </w:r>
      <w:r>
        <w:rPr>
          <w:color w:val="B5082E"/>
          <w:u w:val="single" w:color="B5082E"/>
        </w:rPr>
        <w:t xml:space="preserve">initial </w:t>
      </w:r>
      <w:r>
        <w:t xml:space="preserve">Master’s Degree or continue coursework that makes them eligible to teach dual credit courses for PCS. </w:t>
      </w:r>
    </w:p>
    <w:p w14:paraId="42C45339" w14:textId="77777777" w:rsidR="00415705" w:rsidRDefault="00000000">
      <w:pPr>
        <w:ind w:left="-5"/>
      </w:pPr>
      <w:r>
        <w:t>Objectives include, but are not limited to, the following:</w:t>
      </w:r>
    </w:p>
    <w:p w14:paraId="00B9978A" w14:textId="77777777" w:rsidR="00415705" w:rsidRDefault="00000000">
      <w:pPr>
        <w:numPr>
          <w:ilvl w:val="0"/>
          <w:numId w:val="1"/>
        </w:numPr>
        <w:ind w:hanging="720"/>
      </w:pPr>
      <w:r>
        <w:t>To offer financial incentives that will provide motivation for employees to earn their Master’s Degree or teach dual credit courses for PCS.</w:t>
      </w:r>
    </w:p>
    <w:p w14:paraId="6AF736D6" w14:textId="77777777" w:rsidR="00415705" w:rsidRDefault="00000000">
      <w:pPr>
        <w:numPr>
          <w:ilvl w:val="0"/>
          <w:numId w:val="1"/>
        </w:numPr>
        <w:spacing w:after="224"/>
        <w:ind w:hanging="720"/>
      </w:pPr>
      <w:r>
        <w:t>To provide an incentive to keep quality teachers in the Plattsmouth Community School District.</w:t>
      </w:r>
    </w:p>
    <w:p w14:paraId="28FFA84E" w14:textId="77777777" w:rsidR="00415705" w:rsidRDefault="00000000">
      <w:pPr>
        <w:pStyle w:val="Heading1"/>
      </w:pPr>
      <w:r>
        <w:t>CRITERIA FOR ELIGIBILITY</w:t>
      </w:r>
    </w:p>
    <w:p w14:paraId="72E8813D" w14:textId="77777777" w:rsidR="00415705" w:rsidRDefault="00000000">
      <w:pPr>
        <w:ind w:left="-5"/>
      </w:pPr>
      <w:r>
        <w:t>To be eligible for the Tuition Reimbursement Program, a certified employee must meet the following requirements:</w:t>
      </w:r>
    </w:p>
    <w:p w14:paraId="5CB2F73F" w14:textId="77777777" w:rsidR="00415705" w:rsidRDefault="00000000">
      <w:pPr>
        <w:numPr>
          <w:ilvl w:val="0"/>
          <w:numId w:val="2"/>
        </w:numPr>
        <w:ind w:hanging="720"/>
      </w:pPr>
      <w:r>
        <w:t>Be a certified staff member.</w:t>
      </w:r>
    </w:p>
    <w:p w14:paraId="58C40FEA" w14:textId="77777777" w:rsidR="00415705" w:rsidRDefault="00000000">
      <w:pPr>
        <w:numPr>
          <w:ilvl w:val="0"/>
          <w:numId w:val="2"/>
        </w:numPr>
        <w:ind w:hanging="720"/>
      </w:pPr>
      <w:r>
        <w:t>Have on file a letter from the college or university indicating admission into a Master’s Degree program or confirmation that the courses will enable the employees to become eligible for teaching dual credit courses for PCS.</w:t>
      </w:r>
    </w:p>
    <w:p w14:paraId="74A370A7" w14:textId="77777777" w:rsidR="00415705" w:rsidRDefault="00000000">
      <w:pPr>
        <w:numPr>
          <w:ilvl w:val="0"/>
          <w:numId w:val="2"/>
        </w:numPr>
        <w:ind w:hanging="720"/>
      </w:pPr>
      <w:r>
        <w:t>Complete the application form and return to the Superintendent or designee. The Superintendent or designee must receive application for The Tuition Reimbursement Program no later than September 1 for the fall semester, January 1 for the spring semester, and May 1 for the summer term. The Superintendent or designee will notify the applicant of his/her status shortly after receiving the completed application.</w:t>
      </w:r>
    </w:p>
    <w:p w14:paraId="3D259F0B" w14:textId="77777777" w:rsidR="00415705" w:rsidRDefault="00000000">
      <w:pPr>
        <w:numPr>
          <w:ilvl w:val="0"/>
          <w:numId w:val="2"/>
        </w:numPr>
        <w:spacing w:after="220"/>
        <w:ind w:hanging="72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5F3F907" wp14:editId="0BA55910">
                <wp:simplePos x="0" y="0"/>
                <wp:positionH relativeFrom="page">
                  <wp:posOffset>457200</wp:posOffset>
                </wp:positionH>
                <wp:positionV relativeFrom="page">
                  <wp:posOffset>1638224</wp:posOffset>
                </wp:positionV>
                <wp:extent cx="7315" cy="584149"/>
                <wp:effectExtent l="0" t="0" r="0" b="0"/>
                <wp:wrapSquare wrapText="bothSides"/>
                <wp:docPr id="2450" name="Group 2450"/>
                <wp:cNvGraphicFramePr/>
                <a:graphic xmlns:a="http://schemas.openxmlformats.org/drawingml/2006/main">
                  <a:graphicData uri="http://schemas.microsoft.com/office/word/2010/wordprocessingGroup">
                    <wpg:wgp>
                      <wpg:cNvGrpSpPr/>
                      <wpg:grpSpPr>
                        <a:xfrm>
                          <a:off x="0" y="0"/>
                          <a:ext cx="7315" cy="584149"/>
                          <a:chOff x="0" y="0"/>
                          <a:chExt cx="7315" cy="584149"/>
                        </a:xfrm>
                      </wpg:grpSpPr>
                      <wps:wsp>
                        <wps:cNvPr id="3060" name="Shape 3060"/>
                        <wps:cNvSpPr/>
                        <wps:spPr>
                          <a:xfrm>
                            <a:off x="0" y="0"/>
                            <a:ext cx="9144" cy="146037"/>
                          </a:xfrm>
                          <a:custGeom>
                            <a:avLst/>
                            <a:gdLst/>
                            <a:ahLst/>
                            <a:cxnLst/>
                            <a:rect l="0" t="0" r="0" b="0"/>
                            <a:pathLst>
                              <a:path w="9144" h="146037">
                                <a:moveTo>
                                  <a:pt x="0" y="0"/>
                                </a:moveTo>
                                <a:lnTo>
                                  <a:pt x="9144" y="0"/>
                                </a:lnTo>
                                <a:lnTo>
                                  <a:pt x="9144" y="146037"/>
                                </a:lnTo>
                                <a:lnTo>
                                  <a:pt x="0" y="146037"/>
                                </a:lnTo>
                                <a:lnTo>
                                  <a:pt x="0" y="0"/>
                                </a:lnTo>
                              </a:path>
                            </a:pathLst>
                          </a:custGeom>
                          <a:ln w="0" cap="flat">
                            <a:miter lim="127000"/>
                          </a:ln>
                        </wps:spPr>
                        <wps:style>
                          <a:lnRef idx="0">
                            <a:srgbClr val="000000">
                              <a:alpha val="0"/>
                            </a:srgbClr>
                          </a:lnRef>
                          <a:fillRef idx="1">
                            <a:srgbClr val="B5082E"/>
                          </a:fillRef>
                          <a:effectRef idx="0">
                            <a:scrgbClr r="0" g="0" b="0"/>
                          </a:effectRef>
                          <a:fontRef idx="none"/>
                        </wps:style>
                        <wps:bodyPr/>
                      </wps:wsp>
                      <wps:wsp>
                        <wps:cNvPr id="3061" name="Shape 3061"/>
                        <wps:cNvSpPr/>
                        <wps:spPr>
                          <a:xfrm>
                            <a:off x="0" y="438112"/>
                            <a:ext cx="9144" cy="146037"/>
                          </a:xfrm>
                          <a:custGeom>
                            <a:avLst/>
                            <a:gdLst/>
                            <a:ahLst/>
                            <a:cxnLst/>
                            <a:rect l="0" t="0" r="0" b="0"/>
                            <a:pathLst>
                              <a:path w="9144" h="146037">
                                <a:moveTo>
                                  <a:pt x="0" y="0"/>
                                </a:moveTo>
                                <a:lnTo>
                                  <a:pt x="9144" y="0"/>
                                </a:lnTo>
                                <a:lnTo>
                                  <a:pt x="9144" y="146037"/>
                                </a:lnTo>
                                <a:lnTo>
                                  <a:pt x="0" y="146037"/>
                                </a:lnTo>
                                <a:lnTo>
                                  <a:pt x="0" y="0"/>
                                </a:lnTo>
                              </a:path>
                            </a:pathLst>
                          </a:custGeom>
                          <a:ln w="0" cap="flat">
                            <a:miter lim="127000"/>
                          </a:ln>
                        </wps:spPr>
                        <wps:style>
                          <a:lnRef idx="0">
                            <a:srgbClr val="000000">
                              <a:alpha val="0"/>
                            </a:srgbClr>
                          </a:lnRef>
                          <a:fillRef idx="1">
                            <a:srgbClr val="B5082E"/>
                          </a:fillRef>
                          <a:effectRef idx="0">
                            <a:scrgbClr r="0" g="0" b="0"/>
                          </a:effectRef>
                          <a:fontRef idx="none"/>
                        </wps:style>
                        <wps:bodyPr/>
                      </wps:wsp>
                    </wpg:wgp>
                  </a:graphicData>
                </a:graphic>
              </wp:anchor>
            </w:drawing>
          </mc:Choice>
          <mc:Fallback xmlns:a="http://schemas.openxmlformats.org/drawingml/2006/main">
            <w:pict>
              <v:group id="Group 2450" style="width:0.576pt;height:45.996pt;position:absolute;mso-position-horizontal-relative:page;mso-position-horizontal:absolute;margin-left:36pt;mso-position-vertical-relative:page;margin-top:128.994pt;" coordsize="73,5841">
                <v:shape id="Shape 3062" style="position:absolute;width:91;height:1460;left:0;top:0;" coordsize="9144,146037" path="m0,0l9144,0l9144,146037l0,146037l0,0">
                  <v:stroke weight="0pt" endcap="flat" joinstyle="miter" miterlimit="10" on="false" color="#000000" opacity="0"/>
                  <v:fill on="true" color="#b5082e"/>
                </v:shape>
                <v:shape id="Shape 3063" style="position:absolute;width:91;height:1460;left:0;top:4381;" coordsize="9144,146037" path="m0,0l9144,0l9144,146037l0,146037l0,0">
                  <v:stroke weight="0pt" endcap="flat" joinstyle="miter" miterlimit="10" on="false" color="#000000" opacity="0"/>
                  <v:fill on="true" color="#b5082e"/>
                </v:shape>
                <w10:wrap type="square"/>
              </v:group>
            </w:pict>
          </mc:Fallback>
        </mc:AlternateContent>
      </w:r>
      <w:r>
        <w:t xml:space="preserve">Register for the course and submit a copy of the course number, credit hours, and tuition statement to the Superintendent or designee.  </w:t>
      </w:r>
    </w:p>
    <w:p w14:paraId="675343E2" w14:textId="77777777" w:rsidR="00415705" w:rsidRDefault="00000000">
      <w:pPr>
        <w:pStyle w:val="Heading1"/>
      </w:pPr>
      <w:r>
        <w:t>CRITERIA FOR SELECTION</w:t>
      </w:r>
    </w:p>
    <w:p w14:paraId="00601B9C" w14:textId="77777777" w:rsidR="00415705" w:rsidRDefault="00000000">
      <w:pPr>
        <w:ind w:left="-5"/>
      </w:pPr>
      <w:r>
        <w:t>Each application will be reviewed on an individual basis, based on the following priority:</w:t>
      </w:r>
    </w:p>
    <w:p w14:paraId="020FCF5F" w14:textId="77777777" w:rsidR="00415705" w:rsidRDefault="00000000">
      <w:pPr>
        <w:numPr>
          <w:ilvl w:val="0"/>
          <w:numId w:val="3"/>
        </w:numPr>
        <w:ind w:hanging="720"/>
      </w:pPr>
      <w:r>
        <w:t>Be working on coursework toward a Master’s Degree.</w:t>
      </w:r>
    </w:p>
    <w:p w14:paraId="33931C9F" w14:textId="77777777" w:rsidR="00415705" w:rsidRDefault="00000000">
      <w:pPr>
        <w:numPr>
          <w:ilvl w:val="0"/>
          <w:numId w:val="3"/>
        </w:numPr>
        <w:ind w:hanging="720"/>
      </w:pPr>
      <w:r>
        <w:t xml:space="preserve">The program or course must relate to the improvement of skills and knowledge necessary in the employee’s present certified position.  </w:t>
      </w:r>
    </w:p>
    <w:p w14:paraId="2DBDCEF3" w14:textId="77777777" w:rsidR="00415705" w:rsidRDefault="00000000">
      <w:pPr>
        <w:numPr>
          <w:ilvl w:val="0"/>
          <w:numId w:val="3"/>
        </w:numPr>
        <w:spacing w:after="224"/>
        <w:ind w:hanging="720"/>
      </w:pPr>
      <w:r>
        <w:t>Persons on leave-of-absence are not eligible for the Tuition Reimbursement Program.</w:t>
      </w:r>
    </w:p>
    <w:p w14:paraId="65B91A01" w14:textId="77777777" w:rsidR="00415705" w:rsidRDefault="00000000">
      <w:pPr>
        <w:pStyle w:val="Heading1"/>
      </w:pPr>
      <w:r>
        <w:t>CRITERIA FOR REIMBURSEMENT</w:t>
      </w:r>
    </w:p>
    <w:p w14:paraId="092772C5" w14:textId="77777777" w:rsidR="00415705" w:rsidRDefault="00000000">
      <w:pPr>
        <w:spacing w:after="221"/>
        <w:ind w:left="-5"/>
      </w:pPr>
      <w:r>
        <w:t xml:space="preserve">This Tuition Reimbursement Program will reimburse to a maximum of one-half of the approved applicant’s tuition for </w:t>
      </w:r>
      <w:r>
        <w:rPr>
          <w:b/>
          <w:u w:val="single" w:color="000000"/>
        </w:rPr>
        <w:t>twelve (12)</w:t>
      </w:r>
      <w:r>
        <w:t xml:space="preserve"> credit hours per year.  Reimbursement will be for the tuition costs only and will not cover other expenses.  The one-half reimbursement will be based upon the credit-per-hour tuition rate at the University of Nebraska Omaha.</w:t>
      </w:r>
    </w:p>
    <w:p w14:paraId="496A95A1" w14:textId="77777777" w:rsidR="00415705" w:rsidRDefault="00000000">
      <w:pPr>
        <w:spacing w:after="221"/>
        <w:ind w:left="-5"/>
      </w:pPr>
      <w:r>
        <w:t>For reimbursement, the approved applicant must submit to the Superintendent or designee a tuition statement and enrollment form showing the course number and credit hours.  The reimbursement will be provided at the completion of the course and after the applicant has provided a grade report to the Superintendent or designee.  A grade of “C” or higher must be received in order to be eligible for tuition reimbursement.</w:t>
      </w:r>
    </w:p>
    <w:p w14:paraId="18FB25D2" w14:textId="77777777" w:rsidR="00415705" w:rsidRDefault="00000000">
      <w:pPr>
        <w:pStyle w:val="Heading1"/>
        <w:ind w:right="1"/>
      </w:pPr>
      <w:r>
        <w:t>OTHER PROGRAM GUIDELINES</w:t>
      </w:r>
    </w:p>
    <w:p w14:paraId="75E6A514" w14:textId="77777777" w:rsidR="00415705" w:rsidRDefault="00000000">
      <w:pPr>
        <w:spacing w:after="221"/>
        <w:ind w:left="-5"/>
      </w:pPr>
      <w:r>
        <w:t>Courses taken using the Tuition Reimbursement Program will count for advancement on the salary schedule if they meet all other District requirements.</w:t>
      </w:r>
    </w:p>
    <w:p w14:paraId="2C57EE85" w14:textId="77777777" w:rsidR="00415705" w:rsidRDefault="00000000">
      <w:pPr>
        <w:ind w:left="-5"/>
      </w:pPr>
      <w:r>
        <w:t xml:space="preserve">Approved applicants who have received tuition reimbursement must remain in the Plattsmouth Community School District for </w:t>
      </w:r>
      <w:r>
        <w:rPr>
          <w:b/>
          <w:u w:val="single" w:color="000000"/>
        </w:rPr>
        <w:t>three (3) years</w:t>
      </w:r>
      <w:r>
        <w:t xml:space="preserve"> after the completion of the reimbursed course or repay the district for the amount of reimbursement.  Any reimbursement not meeting this three-year guideline will be deducted from the final paycheck of the employee.</w:t>
      </w:r>
    </w:p>
    <w:p w14:paraId="446640B4" w14:textId="77777777" w:rsidR="00415705" w:rsidRDefault="00000000">
      <w:pPr>
        <w:ind w:left="-5"/>
      </w:pPr>
      <w:r>
        <w:t xml:space="preserve">Additionally, if employees receive tuition reimbursement for coursework that will make them eligible to teach dual credit courses and they leave the district prior to teaching any dual credit courses for PCS or they do not teach dual </w:t>
      </w:r>
      <w:r>
        <w:lastRenderedPageBreak/>
        <w:t>credit courses within two years of completing the coursework, the employees will repay the district for the amount of reimbursement. Reimbursement will be deducted from the final paycheck for employees that leave the district, and for employees that remain with the district but do not teach any dual credit courses within two years, the reimbursement will be deducted from paychecks in the next school year, unless the employees repay the reimbursement sooner than the next school year.</w:t>
      </w:r>
    </w:p>
    <w:p w14:paraId="21CD11CF" w14:textId="77777777" w:rsidR="00415705" w:rsidRDefault="00000000">
      <w:pPr>
        <w:pStyle w:val="Heading1"/>
      </w:pPr>
      <w:r>
        <w:t>PAYMENT</w:t>
      </w:r>
    </w:p>
    <w:p w14:paraId="5330F290" w14:textId="77777777" w:rsidR="00415705" w:rsidRDefault="00000000">
      <w:pPr>
        <w:spacing w:after="221"/>
        <w:ind w:left="-5"/>
      </w:pPr>
      <w:r>
        <w:t>Payments of Tuition Reimbursement Program will be made within thirty days of receiving the grade report showing the course number, credit hours, and grade.</w:t>
      </w:r>
    </w:p>
    <w:p w14:paraId="17D65947" w14:textId="77777777" w:rsidR="00415705" w:rsidRDefault="00000000">
      <w:pPr>
        <w:pStyle w:val="Heading1"/>
      </w:pPr>
      <w:r>
        <w:t>ADMINISTRATION</w:t>
      </w:r>
    </w:p>
    <w:p w14:paraId="152BBFE7" w14:textId="77777777" w:rsidR="00415705" w:rsidRDefault="00000000">
      <w:pPr>
        <w:spacing w:after="9550"/>
        <w:ind w:left="-5"/>
      </w:pPr>
      <w:r>
        <w:t>The Superintendent, in accordance with School Board Policy, shall administer the Tuition Reimbursement Program. The total amount of funds available for tuition reimbursement is identified in the negotiated agreement between the Board and PEA. In the event any provisions of this Program are found to be in violation of State or Federal Constitution, statute or regulation, the Program will be terminated.</w:t>
      </w:r>
    </w:p>
    <w:p w14:paraId="75B24169" w14:textId="77777777" w:rsidR="001708FC" w:rsidRPr="001708FC" w:rsidRDefault="00000000" w:rsidP="001708FC">
      <w:pPr>
        <w:spacing w:after="0" w:line="238" w:lineRule="auto"/>
        <w:ind w:left="0" w:firstLine="0"/>
        <w:jc w:val="left"/>
      </w:pPr>
      <w:r>
        <w:rPr>
          <w:sz w:val="16"/>
        </w:rPr>
        <w:t>Reviewed: Mar. 11, 2013, Feb. 10, 2014, Feb 9, 2015, Feb. 8, 2016, Jan. 9, 2017, Feb. 13, 2017, Aug. 14, 2017, Feb. 12, 2018, Feb. 11, 2019, Mar. 9, 2020, Mar. 8, 2021, Mar. 14, 2022 Revised: Oct. 10, 2022</w:t>
      </w:r>
      <w:r w:rsidR="00F61D9C">
        <w:rPr>
          <w:sz w:val="16"/>
        </w:rPr>
        <w:t>, Mar. 18, 2024</w:t>
      </w:r>
      <w:r w:rsidR="00E96416">
        <w:t>, Mar 17, 2025</w:t>
      </w:r>
      <w:r w:rsidR="001708FC" w:rsidRPr="001708FC">
        <w:t>, Mar 9, 2026</w:t>
      </w:r>
    </w:p>
    <w:p w14:paraId="4A6DC2DB" w14:textId="528453F4" w:rsidR="00415705" w:rsidRDefault="00415705">
      <w:pPr>
        <w:spacing w:after="0" w:line="238" w:lineRule="auto"/>
        <w:ind w:left="0" w:firstLine="0"/>
        <w:jc w:val="left"/>
      </w:pPr>
    </w:p>
    <w:p w14:paraId="6FD91F67" w14:textId="77777777" w:rsidR="00415705" w:rsidRDefault="00000000">
      <w:pPr>
        <w:spacing w:after="0" w:line="259" w:lineRule="auto"/>
        <w:jc w:val="center"/>
      </w:pPr>
      <w:r>
        <w:rPr>
          <w:rFonts w:ascii="Arial" w:eastAsia="Arial" w:hAnsi="Arial" w:cs="Arial"/>
          <w:b/>
          <w:sz w:val="24"/>
        </w:rPr>
        <w:lastRenderedPageBreak/>
        <w:t>PLATTSMOUTH COMMUNITY SCHOOL DISTRICT</w:t>
      </w:r>
    </w:p>
    <w:p w14:paraId="77969612" w14:textId="77777777" w:rsidR="00415705" w:rsidRDefault="00000000">
      <w:pPr>
        <w:spacing w:after="235" w:line="259" w:lineRule="auto"/>
        <w:jc w:val="center"/>
      </w:pPr>
      <w:r>
        <w:rPr>
          <w:rFonts w:ascii="Arial" w:eastAsia="Arial" w:hAnsi="Arial" w:cs="Arial"/>
          <w:b/>
          <w:sz w:val="24"/>
        </w:rPr>
        <w:t>APPLICATION FORM FOR TUITION REIMBURSEMENT PROGRAM</w:t>
      </w:r>
    </w:p>
    <w:p w14:paraId="670820B4" w14:textId="77777777" w:rsidR="00415705" w:rsidRDefault="00000000">
      <w:pPr>
        <w:spacing w:after="253" w:line="240" w:lineRule="auto"/>
        <w:ind w:left="-5" w:right="-14"/>
      </w:pPr>
      <w:r>
        <w:rPr>
          <w:rFonts w:ascii="Arial" w:eastAsia="Arial" w:hAnsi="Arial" w:cs="Arial"/>
          <w:sz w:val="22"/>
        </w:rPr>
        <w:t>In order for a certified staff member to receive tuition reimbursement, this form should be completed and approved. A form must be completed for each semester/term that a certified staff member wishes to apply for tuition reimbursement.  Please complete this form and submit to the Superintendent or designee.</w:t>
      </w:r>
    </w:p>
    <w:p w14:paraId="3DDB9672" w14:textId="77777777" w:rsidR="00415705" w:rsidRDefault="00000000">
      <w:pPr>
        <w:spacing w:after="0" w:line="265" w:lineRule="auto"/>
        <w:ind w:left="-5"/>
        <w:jc w:val="left"/>
      </w:pPr>
      <w:r>
        <w:rPr>
          <w:rFonts w:ascii="Arial" w:eastAsia="Arial" w:hAnsi="Arial" w:cs="Arial"/>
          <w:sz w:val="22"/>
        </w:rPr>
        <w:t>Applicants must have, on file, a letter from the college or university indicating admission into a</w:t>
      </w:r>
      <w:r>
        <w:rPr>
          <w:rFonts w:ascii="Arial" w:eastAsia="Arial" w:hAnsi="Arial" w:cs="Arial"/>
          <w:color w:val="B5082E"/>
          <w:sz w:val="22"/>
          <w:u w:val="single" w:color="B5082E"/>
        </w:rPr>
        <w:t>n</w:t>
      </w:r>
      <w:r>
        <w:rPr>
          <w:rFonts w:ascii="Arial" w:eastAsia="Arial" w:hAnsi="Arial" w:cs="Arial"/>
          <w:color w:val="B5082E"/>
          <w:sz w:val="22"/>
        </w:rPr>
        <w:t xml:space="preserve"> </w:t>
      </w:r>
      <w:r>
        <w:rPr>
          <w:rFonts w:ascii="Arial" w:eastAsia="Arial" w:hAnsi="Arial" w:cs="Arial"/>
          <w:color w:val="B5082E"/>
          <w:sz w:val="22"/>
          <w:u w:val="single" w:color="B5082E"/>
        </w:rPr>
        <w:t>initial</w:t>
      </w:r>
      <w:r>
        <w:rPr>
          <w:rFonts w:ascii="Arial" w:eastAsia="Arial" w:hAnsi="Arial" w:cs="Arial"/>
          <w:sz w:val="22"/>
        </w:rPr>
        <w:t xml:space="preserve"> Master’s Degree program, confirmation that the courses will enable the employees to become eligible for teaching dual credit courses for PCS, or confirmation that coursework is toward an additional endorsement in an area related to their current or future areas of responsibility. The Superintendent or designee must receive this application for the Tuition Reimbursement Program no later than September 1 for the fall semester, January 1 for the spring semester, and May 1 for the summer term. The Superintendent or designee will notify the applicant of his/her status shortly after receiving the completed application.  The program or course must relate to the improvement of skills and knowledge necessary in the employee’s present certified position.  A limited number of staff may be reimbursed for a Master’s Degree in Educational Administration.</w:t>
      </w:r>
    </w:p>
    <w:p w14:paraId="2C277353" w14:textId="77777777" w:rsidR="00415705" w:rsidRDefault="00000000">
      <w:pPr>
        <w:spacing w:after="0" w:line="259" w:lineRule="auto"/>
        <w:ind w:left="2221" w:firstLine="0"/>
        <w:jc w:val="center"/>
      </w:pPr>
      <w:r>
        <w:rPr>
          <w:rFonts w:ascii="Arial" w:eastAsia="Arial" w:hAnsi="Arial" w:cs="Arial"/>
          <w:sz w:val="22"/>
        </w:rPr>
        <w:t xml:space="preserve"> </w:t>
      </w:r>
    </w:p>
    <w:p w14:paraId="007FFDD0" w14:textId="77777777" w:rsidR="00415705" w:rsidRDefault="00000000">
      <w:pPr>
        <w:spacing w:after="61" w:line="259" w:lineRule="auto"/>
        <w:ind w:left="0" w:firstLine="0"/>
        <w:jc w:val="left"/>
      </w:pPr>
      <w:r>
        <w:rPr>
          <w:rFonts w:ascii="Calibri" w:eastAsia="Calibri" w:hAnsi="Calibri" w:cs="Calibri"/>
          <w:noProof/>
          <w:sz w:val="22"/>
        </w:rPr>
        <mc:AlternateContent>
          <mc:Choice Requires="wpg">
            <w:drawing>
              <wp:inline distT="0" distB="0" distL="0" distR="0" wp14:anchorId="61567448" wp14:editId="4CB7D435">
                <wp:extent cx="5943600" cy="321285"/>
                <wp:effectExtent l="0" t="0" r="0" b="0"/>
                <wp:docPr id="2630" name="Group 2630"/>
                <wp:cNvGraphicFramePr/>
                <a:graphic xmlns:a="http://schemas.openxmlformats.org/drawingml/2006/main">
                  <a:graphicData uri="http://schemas.microsoft.com/office/word/2010/wordprocessingGroup">
                    <wpg:wgp>
                      <wpg:cNvGrpSpPr/>
                      <wpg:grpSpPr>
                        <a:xfrm>
                          <a:off x="0" y="0"/>
                          <a:ext cx="5943600" cy="321285"/>
                          <a:chOff x="0" y="0"/>
                          <a:chExt cx="5943600" cy="321285"/>
                        </a:xfrm>
                      </wpg:grpSpPr>
                      <wps:wsp>
                        <wps:cNvPr id="142" name="Shape 142"/>
                        <wps:cNvSpPr/>
                        <wps:spPr>
                          <a:xfrm>
                            <a:off x="0" y="0"/>
                            <a:ext cx="3657600" cy="0"/>
                          </a:xfrm>
                          <a:custGeom>
                            <a:avLst/>
                            <a:gdLst/>
                            <a:ahLst/>
                            <a:cxnLst/>
                            <a:rect l="0" t="0" r="0" b="0"/>
                            <a:pathLst>
                              <a:path w="3657600">
                                <a:moveTo>
                                  <a:pt x="0" y="0"/>
                                </a:moveTo>
                                <a:lnTo>
                                  <a:pt x="3657600"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s:wsp>
                        <wps:cNvPr id="143" name="Shape 143"/>
                        <wps:cNvSpPr/>
                        <wps:spPr>
                          <a:xfrm>
                            <a:off x="4114800" y="0"/>
                            <a:ext cx="1828800" cy="0"/>
                          </a:xfrm>
                          <a:custGeom>
                            <a:avLst/>
                            <a:gdLst/>
                            <a:ahLst/>
                            <a:cxnLst/>
                            <a:rect l="0" t="0" r="0" b="0"/>
                            <a:pathLst>
                              <a:path w="1828800">
                                <a:moveTo>
                                  <a:pt x="0" y="0"/>
                                </a:moveTo>
                                <a:lnTo>
                                  <a:pt x="1828800"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s:wsp>
                        <wps:cNvPr id="301" name="Rectangle 301"/>
                        <wps:cNvSpPr/>
                        <wps:spPr>
                          <a:xfrm>
                            <a:off x="0" y="39019"/>
                            <a:ext cx="1580052" cy="174642"/>
                          </a:xfrm>
                          <a:prstGeom prst="rect">
                            <a:avLst/>
                          </a:prstGeom>
                          <a:ln>
                            <a:noFill/>
                          </a:ln>
                        </wps:spPr>
                        <wps:txbx>
                          <w:txbxContent>
                            <w:p w14:paraId="37363FEA" w14:textId="77777777" w:rsidR="00415705" w:rsidRDefault="00000000">
                              <w:pPr>
                                <w:spacing w:after="160" w:line="259" w:lineRule="auto"/>
                                <w:ind w:left="0" w:firstLine="0"/>
                                <w:jc w:val="left"/>
                              </w:pPr>
                              <w:r>
                                <w:rPr>
                                  <w:rFonts w:ascii="Arial" w:eastAsia="Arial" w:hAnsi="Arial" w:cs="Arial"/>
                                  <w:sz w:val="22"/>
                                </w:rPr>
                                <w:t>Name of Employee</w:t>
                              </w:r>
                            </w:p>
                          </w:txbxContent>
                        </wps:txbx>
                        <wps:bodyPr horzOverflow="overflow" vert="horz" lIns="0" tIns="0" rIns="0" bIns="0" rtlCol="0">
                          <a:noAutofit/>
                        </wps:bodyPr>
                      </wps:wsp>
                      <wps:wsp>
                        <wps:cNvPr id="302" name="Rectangle 302"/>
                        <wps:cNvSpPr/>
                        <wps:spPr>
                          <a:xfrm>
                            <a:off x="4114864" y="39019"/>
                            <a:ext cx="1941249" cy="174642"/>
                          </a:xfrm>
                          <a:prstGeom prst="rect">
                            <a:avLst/>
                          </a:prstGeom>
                          <a:ln>
                            <a:noFill/>
                          </a:ln>
                        </wps:spPr>
                        <wps:txbx>
                          <w:txbxContent>
                            <w:p w14:paraId="00DE9ED3" w14:textId="77777777" w:rsidR="00415705" w:rsidRDefault="00000000">
                              <w:pPr>
                                <w:spacing w:after="160" w:line="259" w:lineRule="auto"/>
                                <w:ind w:left="0" w:firstLine="0"/>
                                <w:jc w:val="left"/>
                              </w:pPr>
                              <w:r>
                                <w:rPr>
                                  <w:rFonts w:ascii="Arial" w:eastAsia="Arial" w:hAnsi="Arial" w:cs="Arial"/>
                                  <w:sz w:val="22"/>
                                </w:rPr>
                                <w:t>Social Security Number</w:t>
                              </w:r>
                            </w:p>
                          </w:txbxContent>
                        </wps:txbx>
                        <wps:bodyPr horzOverflow="overflow" vert="horz" lIns="0" tIns="0" rIns="0" bIns="0" rtlCol="0">
                          <a:noAutofit/>
                        </wps:bodyPr>
                      </wps:wsp>
                      <wps:wsp>
                        <wps:cNvPr id="145" name="Shape 145"/>
                        <wps:cNvSpPr/>
                        <wps:spPr>
                          <a:xfrm>
                            <a:off x="0" y="321285"/>
                            <a:ext cx="2286000" cy="0"/>
                          </a:xfrm>
                          <a:custGeom>
                            <a:avLst/>
                            <a:gdLst/>
                            <a:ahLst/>
                            <a:cxnLst/>
                            <a:rect l="0" t="0" r="0" b="0"/>
                            <a:pathLst>
                              <a:path w="2286000">
                                <a:moveTo>
                                  <a:pt x="0" y="0"/>
                                </a:moveTo>
                                <a:lnTo>
                                  <a:pt x="2286000"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s:wsp>
                        <wps:cNvPr id="146" name="Shape 146"/>
                        <wps:cNvSpPr/>
                        <wps:spPr>
                          <a:xfrm>
                            <a:off x="2743200" y="321285"/>
                            <a:ext cx="3200400" cy="0"/>
                          </a:xfrm>
                          <a:custGeom>
                            <a:avLst/>
                            <a:gdLst/>
                            <a:ahLst/>
                            <a:cxnLst/>
                            <a:rect l="0" t="0" r="0" b="0"/>
                            <a:pathLst>
                              <a:path w="3200400">
                                <a:moveTo>
                                  <a:pt x="0" y="0"/>
                                </a:moveTo>
                                <a:lnTo>
                                  <a:pt x="3200400"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567448" id="Group 2630" o:spid="_x0000_s1026" style="width:468pt;height:25.3pt;mso-position-horizontal-relative:char;mso-position-vertical-relative:line" coordsize="59436,3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">
                <v:shape id="Shape 142" o:spid="_x0000_s1027" style="position:absolute;width:36576;height:0;visibility:visible;mso-wrap-style:square;v-text-anchor:top" coordsize="3657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" path="m,l3657600,e" filled="f" strokeweight=".28422mm">
                  <v:stroke miterlimit="83231f" joinstyle="miter"/>
                  <v:path arrowok="t" textboxrect="0,0,3657600,0"/>
                </v:shape>
                <v:shape id="Shape 143" o:spid="_x0000_s1028" style="position:absolute;left:41148;width:18288;height:0;visibility:visible;mso-wrap-style:square;v-text-anchor:top" coordsize="1828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" path="m,l1828800,e" filled="f" strokeweight=".28422mm">
                  <v:stroke miterlimit="83231f" joinstyle="miter"/>
                  <v:path arrowok="t" textboxrect="0,0,1828800,0"/>
                </v:shape>
                <v:rect id="Rectangle 301" o:spid="_x0000_s1029" style="position:absolute;top:390;width:15800;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YttyAAAAOE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" filled="f" stroked="f">
                  <v:textbox inset="0,0,0,0">
                    <w:txbxContent>
                      <w:p w14:paraId="37363FEA" w14:textId="77777777" w:rsidR="00415705" w:rsidRDefault="00000000">
                        <w:pPr>
                          <w:spacing w:after="160" w:line="259" w:lineRule="auto"/>
                          <w:ind w:left="0" w:firstLine="0"/>
                          <w:jc w:val="left"/>
                        </w:pPr>
                        <w:r>
                          <w:rPr>
                            <w:rFonts w:ascii="Arial" w:eastAsia="Arial" w:hAnsi="Arial" w:cs="Arial"/>
                            <w:sz w:val="22"/>
                          </w:rPr>
                          <w:t>Name of Employee</w:t>
                        </w:r>
                      </w:p>
                    </w:txbxContent>
                  </v:textbox>
                </v:rect>
                <v:rect id="Rectangle 302" o:spid="_x0000_s1030" style="position:absolute;left:41148;top:390;width:19413;height:17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" filled="f" stroked="f">
                  <v:textbox inset="0,0,0,0">
                    <w:txbxContent>
                      <w:p w14:paraId="00DE9ED3" w14:textId="77777777" w:rsidR="00415705" w:rsidRDefault="00000000">
                        <w:pPr>
                          <w:spacing w:after="160" w:line="259" w:lineRule="auto"/>
                          <w:ind w:left="0" w:firstLine="0"/>
                          <w:jc w:val="left"/>
                        </w:pPr>
                        <w:r>
                          <w:rPr>
                            <w:rFonts w:ascii="Arial" w:eastAsia="Arial" w:hAnsi="Arial" w:cs="Arial"/>
                            <w:sz w:val="22"/>
                          </w:rPr>
                          <w:t>Social Security Number</w:t>
                        </w:r>
                      </w:p>
                    </w:txbxContent>
                  </v:textbox>
                </v:rect>
                <v:shape id="Shape 145" o:spid="_x0000_s1031" style="position:absolute;top:3212;width:22860;height:0;visibility:visible;mso-wrap-style:square;v-text-anchor:top" coordsize="2286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" path="m,l2286000,e" filled="f" strokeweight=".28422mm">
                  <v:stroke miterlimit="83231f" joinstyle="miter"/>
                  <v:path arrowok="t" textboxrect="0,0,2286000,0"/>
                </v:shape>
                <v:shape id="Shape 146" o:spid="_x0000_s1032" style="position:absolute;left:27432;top:3212;width:32004;height:0;visibility:visible;mso-wrap-style:square;v-text-anchor:top" coordsize="3200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" path="m,l3200400,e" filled="f" strokeweight=".28422mm">
                  <v:stroke miterlimit="83231f" joinstyle="miter"/>
                  <v:path arrowok="t" textboxrect="0,0,3200400,0"/>
                </v:shape>
                <w10:anchorlock/>
              </v:group>
            </w:pict>
          </mc:Fallback>
        </mc:AlternateContent>
      </w:r>
    </w:p>
    <w:p w14:paraId="4938D30D" w14:textId="77777777" w:rsidR="00415705" w:rsidRDefault="00000000">
      <w:pPr>
        <w:tabs>
          <w:tab w:val="center" w:pos="4656"/>
        </w:tabs>
        <w:spacing w:after="231" w:line="265" w:lineRule="auto"/>
        <w:ind w:left="-1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354DE3B" wp14:editId="29DE4345">
                <wp:simplePos x="0" y="0"/>
                <wp:positionH relativeFrom="page">
                  <wp:posOffset>457200</wp:posOffset>
                </wp:positionH>
                <wp:positionV relativeFrom="page">
                  <wp:posOffset>2090953</wp:posOffset>
                </wp:positionV>
                <wp:extent cx="7315" cy="321285"/>
                <wp:effectExtent l="0" t="0" r="0" b="0"/>
                <wp:wrapSquare wrapText="bothSides"/>
                <wp:docPr id="2642" name="Group 2642"/>
                <wp:cNvGraphicFramePr/>
                <a:graphic xmlns:a="http://schemas.openxmlformats.org/drawingml/2006/main">
                  <a:graphicData uri="http://schemas.microsoft.com/office/word/2010/wordprocessingGroup">
                    <wpg:wgp>
                      <wpg:cNvGrpSpPr/>
                      <wpg:grpSpPr>
                        <a:xfrm>
                          <a:off x="0" y="0"/>
                          <a:ext cx="7315" cy="321285"/>
                          <a:chOff x="0" y="0"/>
                          <a:chExt cx="7315" cy="321285"/>
                        </a:xfrm>
                      </wpg:grpSpPr>
                      <wps:wsp>
                        <wps:cNvPr id="3064" name="Shape 3064"/>
                        <wps:cNvSpPr/>
                        <wps:spPr>
                          <a:xfrm>
                            <a:off x="0" y="0"/>
                            <a:ext cx="9144" cy="160642"/>
                          </a:xfrm>
                          <a:custGeom>
                            <a:avLst/>
                            <a:gdLst/>
                            <a:ahLst/>
                            <a:cxnLst/>
                            <a:rect l="0" t="0" r="0" b="0"/>
                            <a:pathLst>
                              <a:path w="9144" h="160642">
                                <a:moveTo>
                                  <a:pt x="0" y="0"/>
                                </a:moveTo>
                                <a:lnTo>
                                  <a:pt x="9144" y="0"/>
                                </a:lnTo>
                                <a:lnTo>
                                  <a:pt x="9144" y="160642"/>
                                </a:lnTo>
                                <a:lnTo>
                                  <a:pt x="0" y="160642"/>
                                </a:lnTo>
                                <a:lnTo>
                                  <a:pt x="0" y="0"/>
                                </a:lnTo>
                              </a:path>
                            </a:pathLst>
                          </a:custGeom>
                          <a:ln w="0" cap="flat">
                            <a:miter lim="127000"/>
                          </a:ln>
                        </wps:spPr>
                        <wps:style>
                          <a:lnRef idx="0">
                            <a:srgbClr val="000000">
                              <a:alpha val="0"/>
                            </a:srgbClr>
                          </a:lnRef>
                          <a:fillRef idx="1">
                            <a:srgbClr val="B5082E"/>
                          </a:fillRef>
                          <a:effectRef idx="0">
                            <a:scrgbClr r="0" g="0" b="0"/>
                          </a:effectRef>
                          <a:fontRef idx="none"/>
                        </wps:style>
                        <wps:bodyPr/>
                      </wps:wsp>
                      <wps:wsp>
                        <wps:cNvPr id="3065" name="Shape 3065"/>
                        <wps:cNvSpPr/>
                        <wps:spPr>
                          <a:xfrm>
                            <a:off x="0" y="160642"/>
                            <a:ext cx="9144" cy="160642"/>
                          </a:xfrm>
                          <a:custGeom>
                            <a:avLst/>
                            <a:gdLst/>
                            <a:ahLst/>
                            <a:cxnLst/>
                            <a:rect l="0" t="0" r="0" b="0"/>
                            <a:pathLst>
                              <a:path w="9144" h="160642">
                                <a:moveTo>
                                  <a:pt x="0" y="0"/>
                                </a:moveTo>
                                <a:lnTo>
                                  <a:pt x="9144" y="0"/>
                                </a:lnTo>
                                <a:lnTo>
                                  <a:pt x="9144" y="160642"/>
                                </a:lnTo>
                                <a:lnTo>
                                  <a:pt x="0" y="160642"/>
                                </a:lnTo>
                                <a:lnTo>
                                  <a:pt x="0" y="0"/>
                                </a:lnTo>
                              </a:path>
                            </a:pathLst>
                          </a:custGeom>
                          <a:ln w="0" cap="flat">
                            <a:miter lim="127000"/>
                          </a:ln>
                        </wps:spPr>
                        <wps:style>
                          <a:lnRef idx="0">
                            <a:srgbClr val="000000">
                              <a:alpha val="0"/>
                            </a:srgbClr>
                          </a:lnRef>
                          <a:fillRef idx="1">
                            <a:srgbClr val="B5082E"/>
                          </a:fillRef>
                          <a:effectRef idx="0">
                            <a:scrgbClr r="0" g="0" b="0"/>
                          </a:effectRef>
                          <a:fontRef idx="none"/>
                        </wps:style>
                        <wps:bodyPr/>
                      </wps:wsp>
                    </wpg:wgp>
                  </a:graphicData>
                </a:graphic>
              </wp:anchor>
            </w:drawing>
          </mc:Choice>
          <mc:Fallback xmlns:a="http://schemas.openxmlformats.org/drawingml/2006/main">
            <w:pict>
              <v:group id="Group 2642" style="width:0.576pt;height:25.298pt;position:absolute;mso-position-horizontal-relative:page;mso-position-horizontal:absolute;margin-left:36pt;mso-position-vertical-relative:page;margin-top:164.642pt;" coordsize="73,3212">
                <v:shape id="Shape 3066" style="position:absolute;width:91;height:1606;left:0;top:0;" coordsize="9144,160642" path="m0,0l9144,0l9144,160642l0,160642l0,0">
                  <v:stroke weight="0pt" endcap="flat" joinstyle="miter" miterlimit="10" on="false" color="#000000" opacity="0"/>
                  <v:fill on="true" color="#b5082e"/>
                </v:shape>
                <v:shape id="Shape 3067" style="position:absolute;width:91;height:1606;left:0;top:1606;" coordsize="9144,160642" path="m0,0l9144,0l9144,160642l0,160642l0,0">
                  <v:stroke weight="0pt" endcap="flat" joinstyle="miter" miterlimit="10" on="false" color="#000000" opacity="0"/>
                  <v:fill on="true" color="#b5082e"/>
                </v:shape>
                <w10:wrap type="square"/>
              </v:group>
            </w:pict>
          </mc:Fallback>
        </mc:AlternateContent>
      </w:r>
      <w:r>
        <w:rPr>
          <w:rFonts w:ascii="Arial" w:eastAsia="Arial" w:hAnsi="Arial" w:cs="Arial"/>
          <w:sz w:val="22"/>
        </w:rPr>
        <w:t>Current Job Title</w:t>
      </w:r>
      <w:r>
        <w:rPr>
          <w:rFonts w:ascii="Arial" w:eastAsia="Arial" w:hAnsi="Arial" w:cs="Arial"/>
          <w:sz w:val="22"/>
        </w:rPr>
        <w:tab/>
        <w:t>School</w:t>
      </w:r>
    </w:p>
    <w:p w14:paraId="2405864C" w14:textId="77777777" w:rsidR="00415705" w:rsidRDefault="00000000">
      <w:pPr>
        <w:spacing w:after="58" w:line="259" w:lineRule="auto"/>
        <w:ind w:left="0" w:firstLine="0"/>
        <w:jc w:val="left"/>
      </w:pPr>
      <w:r>
        <w:rPr>
          <w:rFonts w:ascii="Calibri" w:eastAsia="Calibri" w:hAnsi="Calibri" w:cs="Calibri"/>
          <w:noProof/>
          <w:sz w:val="22"/>
        </w:rPr>
        <mc:AlternateContent>
          <mc:Choice Requires="wpg">
            <w:drawing>
              <wp:inline distT="0" distB="0" distL="0" distR="0" wp14:anchorId="4EC76CA2" wp14:editId="539F5007">
                <wp:extent cx="5943600" cy="14666"/>
                <wp:effectExtent l="0" t="0" r="0" b="0"/>
                <wp:docPr id="2972" name="Group 2972"/>
                <wp:cNvGraphicFramePr/>
                <a:graphic xmlns:a="http://schemas.openxmlformats.org/drawingml/2006/main">
                  <a:graphicData uri="http://schemas.microsoft.com/office/word/2010/wordprocessingGroup">
                    <wpg:wgp>
                      <wpg:cNvGrpSpPr/>
                      <wpg:grpSpPr>
                        <a:xfrm>
                          <a:off x="0" y="0"/>
                          <a:ext cx="5943600" cy="14666"/>
                          <a:chOff x="0" y="0"/>
                          <a:chExt cx="5943600" cy="14666"/>
                        </a:xfrm>
                      </wpg:grpSpPr>
                      <wps:wsp>
                        <wps:cNvPr id="148" name="Shape 148"/>
                        <wps:cNvSpPr/>
                        <wps:spPr>
                          <a:xfrm>
                            <a:off x="0" y="0"/>
                            <a:ext cx="2286000" cy="0"/>
                          </a:xfrm>
                          <a:custGeom>
                            <a:avLst/>
                            <a:gdLst/>
                            <a:ahLst/>
                            <a:cxnLst/>
                            <a:rect l="0" t="0" r="0" b="0"/>
                            <a:pathLst>
                              <a:path w="2286000">
                                <a:moveTo>
                                  <a:pt x="0" y="0"/>
                                </a:moveTo>
                                <a:lnTo>
                                  <a:pt x="2286000" y="0"/>
                                </a:lnTo>
                              </a:path>
                            </a:pathLst>
                          </a:custGeom>
                          <a:ln w="14666" cap="flat">
                            <a:miter lim="127000"/>
                          </a:ln>
                        </wps:spPr>
                        <wps:style>
                          <a:lnRef idx="1">
                            <a:srgbClr val="000000"/>
                          </a:lnRef>
                          <a:fillRef idx="0">
                            <a:srgbClr val="000000">
                              <a:alpha val="0"/>
                            </a:srgbClr>
                          </a:fillRef>
                          <a:effectRef idx="0">
                            <a:scrgbClr r="0" g="0" b="0"/>
                          </a:effectRef>
                          <a:fontRef idx="none"/>
                        </wps:style>
                        <wps:bodyPr/>
                      </wps:wsp>
                      <wps:wsp>
                        <wps:cNvPr id="149" name="Shape 149"/>
                        <wps:cNvSpPr/>
                        <wps:spPr>
                          <a:xfrm>
                            <a:off x="3543300" y="0"/>
                            <a:ext cx="2400300" cy="0"/>
                          </a:xfrm>
                          <a:custGeom>
                            <a:avLst/>
                            <a:gdLst/>
                            <a:ahLst/>
                            <a:cxnLst/>
                            <a:rect l="0" t="0" r="0" b="0"/>
                            <a:pathLst>
                              <a:path w="2400300">
                                <a:moveTo>
                                  <a:pt x="0" y="0"/>
                                </a:moveTo>
                                <a:lnTo>
                                  <a:pt x="2400300" y="0"/>
                                </a:lnTo>
                              </a:path>
                            </a:pathLst>
                          </a:custGeom>
                          <a:ln w="1466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2" style="width:468pt;height:1.15479pt;mso-position-horizontal-relative:char;mso-position-vertical-relative:line" coordsize="59436,146">
                <v:shape id="Shape 148" style="position:absolute;width:22860;height:0;left:0;top:0;" coordsize="2286000,0" path="m0,0l2286000,0">
                  <v:stroke weight="1.15479pt" endcap="flat" joinstyle="miter" miterlimit="10" on="true" color="#000000"/>
                  <v:fill on="false" color="#000000" opacity="0"/>
                </v:shape>
                <v:shape id="Shape 149" style="position:absolute;width:24003;height:0;left:35433;top:0;" coordsize="2400300,0" path="m0,0l2400300,0">
                  <v:stroke weight="1.15479pt" endcap="flat" joinstyle="miter" miterlimit="10" on="true" color="#000000"/>
                  <v:fill on="false" color="#000000" opacity="0"/>
                </v:shape>
              </v:group>
            </w:pict>
          </mc:Fallback>
        </mc:AlternateContent>
      </w:r>
    </w:p>
    <w:p w14:paraId="02FDD81F" w14:textId="77777777" w:rsidR="00415705" w:rsidRDefault="00000000">
      <w:pPr>
        <w:tabs>
          <w:tab w:val="center" w:pos="6356"/>
        </w:tabs>
        <w:spacing w:after="231" w:line="265" w:lineRule="auto"/>
        <w:ind w:left="-15" w:firstLine="0"/>
        <w:jc w:val="left"/>
      </w:pPr>
      <w:r>
        <w:rPr>
          <w:rFonts w:ascii="Arial" w:eastAsia="Arial" w:hAnsi="Arial" w:cs="Arial"/>
          <w:sz w:val="22"/>
        </w:rPr>
        <w:t>Course Name</w:t>
      </w:r>
      <w:r>
        <w:rPr>
          <w:rFonts w:ascii="Arial" w:eastAsia="Arial" w:hAnsi="Arial" w:cs="Arial"/>
          <w:sz w:val="22"/>
        </w:rPr>
        <w:tab/>
        <w:t>Course Number</w:t>
      </w:r>
    </w:p>
    <w:p w14:paraId="5F58CDD0" w14:textId="77777777" w:rsidR="00415705" w:rsidRDefault="00000000">
      <w:pPr>
        <w:spacing w:after="61" w:line="259" w:lineRule="auto"/>
        <w:ind w:left="0" w:firstLine="0"/>
        <w:jc w:val="left"/>
      </w:pPr>
      <w:r>
        <w:rPr>
          <w:rFonts w:ascii="Calibri" w:eastAsia="Calibri" w:hAnsi="Calibri" w:cs="Calibri"/>
          <w:noProof/>
          <w:sz w:val="22"/>
        </w:rPr>
        <mc:AlternateContent>
          <mc:Choice Requires="wpg">
            <w:drawing>
              <wp:inline distT="0" distB="0" distL="0" distR="0" wp14:anchorId="21CDF9D5" wp14:editId="75F61952">
                <wp:extent cx="5943600" cy="10232"/>
                <wp:effectExtent l="0" t="0" r="0" b="0"/>
                <wp:docPr id="2975" name="Group 2975"/>
                <wp:cNvGraphicFramePr/>
                <a:graphic xmlns:a="http://schemas.openxmlformats.org/drawingml/2006/main">
                  <a:graphicData uri="http://schemas.microsoft.com/office/word/2010/wordprocessingGroup">
                    <wpg:wgp>
                      <wpg:cNvGrpSpPr/>
                      <wpg:grpSpPr>
                        <a:xfrm>
                          <a:off x="0" y="0"/>
                          <a:ext cx="5943600" cy="10232"/>
                          <a:chOff x="0" y="0"/>
                          <a:chExt cx="5943600" cy="10232"/>
                        </a:xfrm>
                      </wpg:grpSpPr>
                      <wps:wsp>
                        <wps:cNvPr id="151" name="Shape 151"/>
                        <wps:cNvSpPr/>
                        <wps:spPr>
                          <a:xfrm>
                            <a:off x="0" y="0"/>
                            <a:ext cx="1828800" cy="0"/>
                          </a:xfrm>
                          <a:custGeom>
                            <a:avLst/>
                            <a:gdLst/>
                            <a:ahLst/>
                            <a:cxnLst/>
                            <a:rect l="0" t="0" r="0" b="0"/>
                            <a:pathLst>
                              <a:path w="1828800">
                                <a:moveTo>
                                  <a:pt x="0" y="0"/>
                                </a:moveTo>
                                <a:lnTo>
                                  <a:pt x="1828800"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2286000" y="0"/>
                            <a:ext cx="914400" cy="0"/>
                          </a:xfrm>
                          <a:custGeom>
                            <a:avLst/>
                            <a:gdLst/>
                            <a:ahLst/>
                            <a:cxnLst/>
                            <a:rect l="0" t="0" r="0" b="0"/>
                            <a:pathLst>
                              <a:path w="914400">
                                <a:moveTo>
                                  <a:pt x="0" y="0"/>
                                </a:moveTo>
                                <a:lnTo>
                                  <a:pt x="914400"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s:wsp>
                        <wps:cNvPr id="153" name="Shape 153"/>
                        <wps:cNvSpPr/>
                        <wps:spPr>
                          <a:xfrm>
                            <a:off x="3657600" y="0"/>
                            <a:ext cx="2286000" cy="0"/>
                          </a:xfrm>
                          <a:custGeom>
                            <a:avLst/>
                            <a:gdLst/>
                            <a:ahLst/>
                            <a:cxnLst/>
                            <a:rect l="0" t="0" r="0" b="0"/>
                            <a:pathLst>
                              <a:path w="2286000">
                                <a:moveTo>
                                  <a:pt x="0" y="0"/>
                                </a:moveTo>
                                <a:lnTo>
                                  <a:pt x="2286000"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5" style="width:468pt;height:0.805664pt;mso-position-horizontal-relative:char;mso-position-vertical-relative:line" coordsize="59436,102">
                <v:shape id="Shape 151" style="position:absolute;width:18288;height:0;left:0;top:0;" coordsize="1828800,0" path="m0,0l1828800,0">
                  <v:stroke weight="0.805664pt" endcap="flat" joinstyle="miter" miterlimit="10" on="true" color="#000000"/>
                  <v:fill on="false" color="#000000" opacity="0"/>
                </v:shape>
                <v:shape id="Shape 152" style="position:absolute;width:9144;height:0;left:22860;top:0;" coordsize="914400,0" path="m0,0l914400,0">
                  <v:stroke weight="0.805664pt" endcap="flat" joinstyle="miter" miterlimit="10" on="true" color="#000000"/>
                  <v:fill on="false" color="#000000" opacity="0"/>
                </v:shape>
                <v:shape id="Shape 153" style="position:absolute;width:22860;height:0;left:36576;top:0;" coordsize="2286000,0" path="m0,0l2286000,0">
                  <v:stroke weight="0.805664pt" endcap="flat" joinstyle="miter" miterlimit="10" on="true" color="#000000"/>
                  <v:fill on="false" color="#000000" opacity="0"/>
                </v:shape>
              </v:group>
            </w:pict>
          </mc:Fallback>
        </mc:AlternateContent>
      </w:r>
    </w:p>
    <w:p w14:paraId="6CDC9960" w14:textId="77777777" w:rsidR="00415705" w:rsidRDefault="00000000">
      <w:pPr>
        <w:tabs>
          <w:tab w:val="center" w:pos="4217"/>
          <w:tab w:val="center" w:pos="7166"/>
        </w:tabs>
        <w:spacing w:after="231" w:line="265" w:lineRule="auto"/>
        <w:ind w:left="-15" w:firstLine="0"/>
        <w:jc w:val="left"/>
      </w:pPr>
      <w:r>
        <w:rPr>
          <w:rFonts w:ascii="Arial" w:eastAsia="Arial" w:hAnsi="Arial" w:cs="Arial"/>
          <w:sz w:val="22"/>
        </w:rPr>
        <w:t>College or University</w:t>
      </w:r>
      <w:r>
        <w:rPr>
          <w:rFonts w:ascii="Arial" w:eastAsia="Arial" w:hAnsi="Arial" w:cs="Arial"/>
          <w:sz w:val="22"/>
        </w:rPr>
        <w:tab/>
        <w:t>Credit Hours</w:t>
      </w:r>
      <w:r>
        <w:rPr>
          <w:rFonts w:ascii="Arial" w:eastAsia="Arial" w:hAnsi="Arial" w:cs="Arial"/>
          <w:sz w:val="22"/>
        </w:rPr>
        <w:tab/>
        <w:t>When Does the Course Start</w:t>
      </w:r>
    </w:p>
    <w:p w14:paraId="65F4EF89" w14:textId="77777777" w:rsidR="00415705" w:rsidRDefault="00000000">
      <w:pPr>
        <w:spacing w:after="253" w:line="240" w:lineRule="auto"/>
        <w:ind w:left="-5" w:right="-14"/>
      </w:pPr>
      <w:r>
        <w:rPr>
          <w:rFonts w:ascii="Arial" w:eastAsia="Arial" w:hAnsi="Arial" w:cs="Arial"/>
          <w:sz w:val="22"/>
        </w:rPr>
        <w:t>The undersigned employee understands that the Plattsmouth Community School District can accept or reject this application. The approved applicant must complete the approved course and submit a grade report in order to receive the tuition reimbursement.  Applicants who have received tuition reimbursement must remain in the Plattsmouth Community School District for three years after the completion of the reimbursed course or repay the district for the amount of reimbursement.  Any reimbursement not meeting this three-year guideline will be deducted from the final paycheck of the employee.</w:t>
      </w:r>
    </w:p>
    <w:p w14:paraId="009637C2" w14:textId="77777777" w:rsidR="00415705" w:rsidRDefault="00000000">
      <w:pPr>
        <w:tabs>
          <w:tab w:val="right" w:pos="9360"/>
        </w:tabs>
        <w:spacing w:after="231" w:line="265" w:lineRule="auto"/>
        <w:ind w:left="-1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D3660C9" wp14:editId="2A2C04EB">
                <wp:simplePos x="0" y="0"/>
                <wp:positionH relativeFrom="column">
                  <wp:posOffset>1684376</wp:posOffset>
                </wp:positionH>
                <wp:positionV relativeFrom="paragraph">
                  <wp:posOffset>121624</wp:posOffset>
                </wp:positionV>
                <wp:extent cx="2887612" cy="10232"/>
                <wp:effectExtent l="0" t="0" r="0" b="0"/>
                <wp:wrapNone/>
                <wp:docPr id="2637" name="Group 2637"/>
                <wp:cNvGraphicFramePr/>
                <a:graphic xmlns:a="http://schemas.openxmlformats.org/drawingml/2006/main">
                  <a:graphicData uri="http://schemas.microsoft.com/office/word/2010/wordprocessingGroup">
                    <wpg:wgp>
                      <wpg:cNvGrpSpPr/>
                      <wpg:grpSpPr>
                        <a:xfrm>
                          <a:off x="0" y="0"/>
                          <a:ext cx="2887612" cy="10232"/>
                          <a:chOff x="0" y="0"/>
                          <a:chExt cx="2887612" cy="10232"/>
                        </a:xfrm>
                      </wpg:grpSpPr>
                      <wps:wsp>
                        <wps:cNvPr id="163" name="Shape 163"/>
                        <wps:cNvSpPr/>
                        <wps:spPr>
                          <a:xfrm>
                            <a:off x="0" y="0"/>
                            <a:ext cx="2887612" cy="0"/>
                          </a:xfrm>
                          <a:custGeom>
                            <a:avLst/>
                            <a:gdLst/>
                            <a:ahLst/>
                            <a:cxnLst/>
                            <a:rect l="0" t="0" r="0" b="0"/>
                            <a:pathLst>
                              <a:path w="2887612">
                                <a:moveTo>
                                  <a:pt x="0" y="0"/>
                                </a:moveTo>
                                <a:lnTo>
                                  <a:pt x="2887612"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7" style="width:227.371pt;height:0.805664pt;position:absolute;z-index:48;mso-position-horizontal-relative:text;mso-position-horizontal:absolute;margin-left:132.628pt;mso-position-vertical-relative:text;margin-top:9.57666pt;" coordsize="28876,102">
                <v:shape id="Shape 163" style="position:absolute;width:28876;height:0;left:0;top:0;" coordsize="2887612,0" path="m0,0l2887612,0">
                  <v:stroke weight="0.805664pt" endcap="flat" joinstyle="miter" miterlimit="10" on="true" color="#000000"/>
                  <v:fill on="false" color="#000000" opacity="0"/>
                </v:shape>
              </v:group>
            </w:pict>
          </mc:Fallback>
        </mc:AlternateContent>
      </w:r>
      <w:r>
        <w:rPr>
          <w:rFonts w:ascii="Arial" w:eastAsia="Arial" w:hAnsi="Arial" w:cs="Arial"/>
          <w:sz w:val="22"/>
        </w:rPr>
        <w:t xml:space="preserve">TEACHER’S SIGNATURE </w:t>
      </w:r>
      <w:r>
        <w:rPr>
          <w:rFonts w:ascii="Arial" w:eastAsia="Arial" w:hAnsi="Arial" w:cs="Arial"/>
          <w:sz w:val="22"/>
        </w:rPr>
        <w:tab/>
        <w:t xml:space="preserve">   DATE  </w:t>
      </w:r>
      <w:r>
        <w:rPr>
          <w:rFonts w:ascii="Calibri" w:eastAsia="Calibri" w:hAnsi="Calibri" w:cs="Calibri"/>
          <w:noProof/>
          <w:sz w:val="22"/>
        </w:rPr>
        <mc:AlternateContent>
          <mc:Choice Requires="wpg">
            <w:drawing>
              <wp:inline distT="0" distB="0" distL="0" distR="0" wp14:anchorId="75C5759F" wp14:editId="333E5531">
                <wp:extent cx="804964" cy="10232"/>
                <wp:effectExtent l="0" t="0" r="0" b="0"/>
                <wp:docPr id="2638" name="Group 2638"/>
                <wp:cNvGraphicFramePr/>
                <a:graphic xmlns:a="http://schemas.openxmlformats.org/drawingml/2006/main">
                  <a:graphicData uri="http://schemas.microsoft.com/office/word/2010/wordprocessingGroup">
                    <wpg:wgp>
                      <wpg:cNvGrpSpPr/>
                      <wpg:grpSpPr>
                        <a:xfrm>
                          <a:off x="0" y="0"/>
                          <a:ext cx="804964" cy="10232"/>
                          <a:chOff x="0" y="0"/>
                          <a:chExt cx="804964" cy="10232"/>
                        </a:xfrm>
                      </wpg:grpSpPr>
                      <wps:wsp>
                        <wps:cNvPr id="164" name="Shape 164"/>
                        <wps:cNvSpPr/>
                        <wps:spPr>
                          <a:xfrm>
                            <a:off x="0" y="0"/>
                            <a:ext cx="804964" cy="0"/>
                          </a:xfrm>
                          <a:custGeom>
                            <a:avLst/>
                            <a:gdLst/>
                            <a:ahLst/>
                            <a:cxnLst/>
                            <a:rect l="0" t="0" r="0" b="0"/>
                            <a:pathLst>
                              <a:path w="804964">
                                <a:moveTo>
                                  <a:pt x="0" y="0"/>
                                </a:moveTo>
                                <a:lnTo>
                                  <a:pt x="804964"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38" style="width:63.383pt;height:0.805664pt;mso-position-horizontal-relative:char;mso-position-vertical-relative:line" coordsize="8049,102">
                <v:shape id="Shape 164" style="position:absolute;width:8049;height:0;left:0;top:0;" coordsize="804964,0" path="m0,0l804964,0">
                  <v:stroke weight="0.805664pt" endcap="flat" joinstyle="miter" miterlimit="10" on="true" color="#000000"/>
                  <v:fill on="false" color="#000000" opacity="0"/>
                </v:shape>
              </v:group>
            </w:pict>
          </mc:Fallback>
        </mc:AlternateContent>
      </w:r>
    </w:p>
    <w:p w14:paraId="1DE5D0EA" w14:textId="77777777" w:rsidR="00415705" w:rsidRDefault="00000000">
      <w:pPr>
        <w:spacing w:after="0" w:line="265" w:lineRule="auto"/>
        <w:ind w:left="-5"/>
        <w:jc w:val="left"/>
      </w:pPr>
      <w:r>
        <w:rPr>
          <w:rFonts w:ascii="Arial" w:eastAsia="Arial" w:hAnsi="Arial" w:cs="Arial"/>
          <w:sz w:val="22"/>
        </w:rPr>
        <w:t>This employee is applying for the Tuition Reimbursement Program.  I have reviewed this request and verify that the courses listed are within the teacher’s subject area and/or meet the criteria of the Program.</w:t>
      </w:r>
    </w:p>
    <w:p w14:paraId="148C66C5" w14:textId="77777777" w:rsidR="00415705" w:rsidRDefault="00000000">
      <w:pPr>
        <w:spacing w:after="231" w:line="265" w:lineRule="auto"/>
        <w:ind w:left="-5"/>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956F903" wp14:editId="189BDB7B">
                <wp:simplePos x="0" y="0"/>
                <wp:positionH relativeFrom="column">
                  <wp:posOffset>3572027</wp:posOffset>
                </wp:positionH>
                <wp:positionV relativeFrom="paragraph">
                  <wp:posOffset>-24570</wp:posOffset>
                </wp:positionV>
                <wp:extent cx="2371573" cy="467479"/>
                <wp:effectExtent l="0" t="0" r="0" b="0"/>
                <wp:wrapSquare wrapText="bothSides"/>
                <wp:docPr id="2639" name="Group 2639"/>
                <wp:cNvGraphicFramePr/>
                <a:graphic xmlns:a="http://schemas.openxmlformats.org/drawingml/2006/main">
                  <a:graphicData uri="http://schemas.microsoft.com/office/word/2010/wordprocessingGroup">
                    <wpg:wgp>
                      <wpg:cNvGrpSpPr/>
                      <wpg:grpSpPr>
                        <a:xfrm>
                          <a:off x="0" y="0"/>
                          <a:ext cx="2371573" cy="467479"/>
                          <a:chOff x="0" y="0"/>
                          <a:chExt cx="2371573" cy="467479"/>
                        </a:xfrm>
                      </wpg:grpSpPr>
                      <wps:wsp>
                        <wps:cNvPr id="323" name="Rectangle 323"/>
                        <wps:cNvSpPr/>
                        <wps:spPr>
                          <a:xfrm>
                            <a:off x="1009574" y="24571"/>
                            <a:ext cx="51653" cy="174642"/>
                          </a:xfrm>
                          <a:prstGeom prst="rect">
                            <a:avLst/>
                          </a:prstGeom>
                          <a:ln>
                            <a:noFill/>
                          </a:ln>
                        </wps:spPr>
                        <wps:txbx>
                          <w:txbxContent>
                            <w:p w14:paraId="7A8832FE" w14:textId="77777777" w:rsidR="00415705" w:rsidRDefault="00000000">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169" name="Shape 169"/>
                        <wps:cNvSpPr/>
                        <wps:spPr>
                          <a:xfrm>
                            <a:off x="633413" y="4763"/>
                            <a:ext cx="0" cy="141592"/>
                          </a:xfrm>
                          <a:custGeom>
                            <a:avLst/>
                            <a:gdLst/>
                            <a:ahLst/>
                            <a:cxnLst/>
                            <a:rect l="0" t="0" r="0" b="0"/>
                            <a:pathLst>
                              <a:path h="141592">
                                <a:moveTo>
                                  <a:pt x="0" y="0"/>
                                </a:moveTo>
                                <a:lnTo>
                                  <a:pt x="0" y="141592"/>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0" name="Shape 170"/>
                        <wps:cNvSpPr/>
                        <wps:spPr>
                          <a:xfrm>
                            <a:off x="1004748" y="4763"/>
                            <a:ext cx="0" cy="141592"/>
                          </a:xfrm>
                          <a:custGeom>
                            <a:avLst/>
                            <a:gdLst/>
                            <a:ahLst/>
                            <a:cxnLst/>
                            <a:rect l="0" t="0" r="0" b="0"/>
                            <a:pathLst>
                              <a:path h="141592">
                                <a:moveTo>
                                  <a:pt x="0" y="0"/>
                                </a:moveTo>
                                <a:lnTo>
                                  <a:pt x="0" y="141592"/>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1" name="Shape 171"/>
                        <wps:cNvSpPr/>
                        <wps:spPr>
                          <a:xfrm>
                            <a:off x="628650" y="0"/>
                            <a:ext cx="380860" cy="0"/>
                          </a:xfrm>
                          <a:custGeom>
                            <a:avLst/>
                            <a:gdLst/>
                            <a:ahLst/>
                            <a:cxnLst/>
                            <a:rect l="0" t="0" r="0" b="0"/>
                            <a:pathLst>
                              <a:path w="380860">
                                <a:moveTo>
                                  <a:pt x="0" y="0"/>
                                </a:moveTo>
                                <a:lnTo>
                                  <a:pt x="38086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2" name="Shape 172"/>
                        <wps:cNvSpPr/>
                        <wps:spPr>
                          <a:xfrm>
                            <a:off x="628650" y="151117"/>
                            <a:ext cx="380860" cy="0"/>
                          </a:xfrm>
                          <a:custGeom>
                            <a:avLst/>
                            <a:gdLst/>
                            <a:ahLst/>
                            <a:cxnLst/>
                            <a:rect l="0" t="0" r="0" b="0"/>
                            <a:pathLst>
                              <a:path w="380860">
                                <a:moveTo>
                                  <a:pt x="0" y="0"/>
                                </a:moveTo>
                                <a:lnTo>
                                  <a:pt x="38086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4" name="Shape 174"/>
                        <wps:cNvSpPr/>
                        <wps:spPr>
                          <a:xfrm>
                            <a:off x="0" y="467479"/>
                            <a:ext cx="2371573" cy="0"/>
                          </a:xfrm>
                          <a:custGeom>
                            <a:avLst/>
                            <a:gdLst/>
                            <a:ahLst/>
                            <a:cxnLst/>
                            <a:rect l="0" t="0" r="0" b="0"/>
                            <a:pathLst>
                              <a:path w="2371573">
                                <a:moveTo>
                                  <a:pt x="0" y="0"/>
                                </a:moveTo>
                                <a:lnTo>
                                  <a:pt x="2371573"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56F903" id="Group 2639" o:spid="_x0000_s1033" style="position:absolute;left:0;text-align:left;margin-left:281.25pt;margin-top:-1.95pt;width:186.75pt;height:36.8pt;z-index:251661312;mso-position-horizontal-relative:text;mso-position-vertical-relative:text" coordsize="23715,4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">
                <v:rect id="Rectangle 323" o:spid="_x0000_s1034" style="position:absolute;left:10095;top:245;width:517;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" filled="f" stroked="f">
                  <v:textbox inset="0,0,0,0">
                    <w:txbxContent>
                      <w:p w14:paraId="7A8832FE" w14:textId="77777777" w:rsidR="00415705" w:rsidRDefault="00000000">
                        <w:pPr>
                          <w:spacing w:after="160" w:line="259" w:lineRule="auto"/>
                          <w:ind w:left="0" w:firstLine="0"/>
                          <w:jc w:val="left"/>
                        </w:pPr>
                        <w:r>
                          <w:rPr>
                            <w:rFonts w:ascii="Arial" w:eastAsia="Arial" w:hAnsi="Arial" w:cs="Arial"/>
                            <w:sz w:val="22"/>
                          </w:rPr>
                          <w:t xml:space="preserve"> </w:t>
                        </w:r>
                      </w:p>
                    </w:txbxContent>
                  </v:textbox>
                </v:rect>
                <v:shape id="Shape 169" o:spid="_x0000_s1035" style="position:absolute;left:6334;top:47;width:0;height:1416;visibility:visible;mso-wrap-style:square;v-text-anchor:top" coordsize="0,141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" path="m,l,141592e" filled="f">
                  <v:stroke miterlimit="83231f" joinstyle="miter"/>
                  <v:path arrowok="t" textboxrect="0,0,0,141592"/>
                </v:shape>
                <v:shape id="Shape 170" o:spid="_x0000_s1036" style="position:absolute;left:10047;top:47;width:0;height:1416;visibility:visible;mso-wrap-style:square;v-text-anchor:top" coordsize="0,141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" path="m,l,141592e" filled="f">
                  <v:stroke miterlimit="83231f" joinstyle="miter"/>
                  <v:path arrowok="t" textboxrect="0,0,0,141592"/>
                </v:shape>
                <v:shape id="Shape 171" o:spid="_x0000_s1037" style="position:absolute;left:6286;width:3809;height:0;visibility:visible;mso-wrap-style:square;v-text-anchor:top" coordsize="380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" path="m,l380860,e" filled="f">
                  <v:stroke miterlimit="83231f" joinstyle="miter"/>
                  <v:path arrowok="t" textboxrect="0,0,380860,0"/>
                </v:shape>
                <v:shape id="Shape 172" o:spid="_x0000_s1038" style="position:absolute;left:6286;top:1511;width:3809;height:0;visibility:visible;mso-wrap-style:square;v-text-anchor:top" coordsize="380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" path="m,l380860,e" filled="f">
                  <v:stroke miterlimit="83231f" joinstyle="miter"/>
                  <v:path arrowok="t" textboxrect="0,0,380860,0"/>
                </v:shape>
                <v:shape id="Shape 174" o:spid="_x0000_s1039" style="position:absolute;top:4674;width:23715;height:0;visibility:visible;mso-wrap-style:square;v-text-anchor:top" coordsize="23715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" path="m,l2371573,e" filled="f" strokeweight=".28422mm">
                  <v:stroke miterlimit="83231f" joinstyle="miter"/>
                  <v:path arrowok="t" textboxrect="0,0,2371573,0"/>
                </v:shape>
                <w10:wrap type="square"/>
              </v:group>
            </w:pict>
          </mc:Fallback>
        </mc:AlternateContent>
      </w:r>
      <w:r>
        <w:rPr>
          <w:rFonts w:ascii="Arial" w:eastAsia="Arial" w:hAnsi="Arial" w:cs="Arial"/>
          <w:sz w:val="22"/>
        </w:rPr>
        <w:t>I verify that the course listed may be used for tuition reimbursement.</w:t>
      </w:r>
    </w:p>
    <w:p w14:paraId="694F56AA" w14:textId="77777777" w:rsidR="00415705" w:rsidRDefault="00000000">
      <w:pPr>
        <w:spacing w:after="465" w:line="265" w:lineRule="auto"/>
        <w:ind w:left="-5"/>
        <w:jc w:val="left"/>
      </w:pPr>
      <w:r>
        <w:rPr>
          <w:rFonts w:ascii="Arial" w:eastAsia="Arial" w:hAnsi="Arial" w:cs="Arial"/>
          <w:sz w:val="22"/>
        </w:rPr>
        <w:t xml:space="preserve">The request for tuition reimbursement is denied because: </w:t>
      </w:r>
    </w:p>
    <w:p w14:paraId="23BC97B5" w14:textId="77777777" w:rsidR="00415705" w:rsidRDefault="00000000">
      <w:pPr>
        <w:spacing w:after="61" w:line="259" w:lineRule="auto"/>
        <w:ind w:left="0" w:firstLine="0"/>
        <w:jc w:val="left"/>
      </w:pPr>
      <w:r>
        <w:rPr>
          <w:rFonts w:ascii="Calibri" w:eastAsia="Calibri" w:hAnsi="Calibri" w:cs="Calibri"/>
          <w:noProof/>
          <w:sz w:val="22"/>
        </w:rPr>
        <mc:AlternateContent>
          <mc:Choice Requires="wpg">
            <w:drawing>
              <wp:inline distT="0" distB="0" distL="0" distR="0" wp14:anchorId="2E3FCD09" wp14:editId="60A99375">
                <wp:extent cx="4572000" cy="10232"/>
                <wp:effectExtent l="0" t="0" r="0" b="0"/>
                <wp:docPr id="2978" name="Group 2978"/>
                <wp:cNvGraphicFramePr/>
                <a:graphic xmlns:a="http://schemas.openxmlformats.org/drawingml/2006/main">
                  <a:graphicData uri="http://schemas.microsoft.com/office/word/2010/wordprocessingGroup">
                    <wpg:wgp>
                      <wpg:cNvGrpSpPr/>
                      <wpg:grpSpPr>
                        <a:xfrm>
                          <a:off x="0" y="0"/>
                          <a:ext cx="4572000" cy="10232"/>
                          <a:chOff x="0" y="0"/>
                          <a:chExt cx="4572000" cy="10232"/>
                        </a:xfrm>
                      </wpg:grpSpPr>
                      <wps:wsp>
                        <wps:cNvPr id="175" name="Shape 175"/>
                        <wps:cNvSpPr/>
                        <wps:spPr>
                          <a:xfrm>
                            <a:off x="0" y="0"/>
                            <a:ext cx="3200400" cy="0"/>
                          </a:xfrm>
                          <a:custGeom>
                            <a:avLst/>
                            <a:gdLst/>
                            <a:ahLst/>
                            <a:cxnLst/>
                            <a:rect l="0" t="0" r="0" b="0"/>
                            <a:pathLst>
                              <a:path w="3200400">
                                <a:moveTo>
                                  <a:pt x="0" y="0"/>
                                </a:moveTo>
                                <a:lnTo>
                                  <a:pt x="3200400"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3657600" y="0"/>
                            <a:ext cx="914400" cy="0"/>
                          </a:xfrm>
                          <a:custGeom>
                            <a:avLst/>
                            <a:gdLst/>
                            <a:ahLst/>
                            <a:cxnLst/>
                            <a:rect l="0" t="0" r="0" b="0"/>
                            <a:pathLst>
                              <a:path w="914400">
                                <a:moveTo>
                                  <a:pt x="0" y="0"/>
                                </a:moveTo>
                                <a:lnTo>
                                  <a:pt x="914400" y="0"/>
                                </a:lnTo>
                              </a:path>
                            </a:pathLst>
                          </a:custGeom>
                          <a:ln w="1023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8" style="width:360pt;height:0.805664pt;mso-position-horizontal-relative:char;mso-position-vertical-relative:line" coordsize="45720,102">
                <v:shape id="Shape 175" style="position:absolute;width:32004;height:0;left:0;top:0;" coordsize="3200400,0" path="m0,0l3200400,0">
                  <v:stroke weight="0.805664pt" endcap="flat" joinstyle="miter" miterlimit="10" on="true" color="#000000"/>
                  <v:fill on="false" color="#000000" opacity="0"/>
                </v:shape>
                <v:shape id="Shape 176" style="position:absolute;width:9144;height:0;left:36576;top:0;" coordsize="914400,0" path="m0,0l914400,0">
                  <v:stroke weight="0.805664pt" endcap="flat" joinstyle="miter" miterlimit="10" on="true" color="#000000"/>
                  <v:fill on="false" color="#000000" opacity="0"/>
                </v:shape>
              </v:group>
            </w:pict>
          </mc:Fallback>
        </mc:AlternateContent>
      </w:r>
    </w:p>
    <w:p w14:paraId="1514B1C1" w14:textId="77777777" w:rsidR="00415705" w:rsidRDefault="00000000">
      <w:pPr>
        <w:tabs>
          <w:tab w:val="center" w:pos="2047"/>
          <w:tab w:val="center" w:pos="6237"/>
        </w:tabs>
        <w:spacing w:after="231" w:line="265" w:lineRule="auto"/>
        <w:ind w:left="0" w:firstLine="0"/>
        <w:jc w:val="left"/>
      </w:pPr>
      <w:r>
        <w:rPr>
          <w:rFonts w:ascii="Calibri" w:eastAsia="Calibri" w:hAnsi="Calibri" w:cs="Calibri"/>
          <w:sz w:val="22"/>
        </w:rPr>
        <w:lastRenderedPageBreak/>
        <w:tab/>
      </w:r>
      <w:r>
        <w:rPr>
          <w:rFonts w:ascii="Arial" w:eastAsia="Arial" w:hAnsi="Arial" w:cs="Arial"/>
          <w:sz w:val="22"/>
        </w:rPr>
        <w:t>Superintendent’s Signature</w:t>
      </w:r>
      <w:r>
        <w:rPr>
          <w:rFonts w:ascii="Arial" w:eastAsia="Arial" w:hAnsi="Arial" w:cs="Arial"/>
          <w:sz w:val="22"/>
        </w:rPr>
        <w:tab/>
        <w:t xml:space="preserve">        Date</w:t>
      </w:r>
    </w:p>
    <w:sectPr w:rsidR="00415705">
      <w:headerReference w:type="even" r:id="rId7"/>
      <w:headerReference w:type="default" r:id="rId8"/>
      <w:footerReference w:type="even" r:id="rId9"/>
      <w:footerReference w:type="default" r:id="rId10"/>
      <w:headerReference w:type="first" r:id="rId11"/>
      <w:footerReference w:type="first" r:id="rId12"/>
      <w:pgSz w:w="12240" w:h="15840"/>
      <w:pgMar w:top="1248" w:right="1440" w:bottom="996" w:left="1440" w:header="77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7237" w14:textId="77777777" w:rsidR="00CF6771" w:rsidRDefault="00CF6771">
      <w:pPr>
        <w:spacing w:after="0" w:line="240" w:lineRule="auto"/>
      </w:pPr>
      <w:r>
        <w:separator/>
      </w:r>
    </w:p>
  </w:endnote>
  <w:endnote w:type="continuationSeparator" w:id="0">
    <w:p w14:paraId="09479A08" w14:textId="77777777" w:rsidR="00CF6771" w:rsidRDefault="00CF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63A7" w14:textId="77777777" w:rsidR="00415705" w:rsidRDefault="00000000">
    <w:pPr>
      <w:spacing w:after="0" w:line="259" w:lineRule="auto"/>
      <w:ind w:left="0" w:firstLine="0"/>
      <w:jc w:val="center"/>
    </w:pPr>
    <w:r>
      <w:rPr>
        <w:sz w:val="24"/>
      </w:rPr>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sidR="00415705">
        <w:rPr>
          <w:sz w:val="24"/>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0335" w14:textId="77777777" w:rsidR="00415705" w:rsidRDefault="00000000">
    <w:pPr>
      <w:spacing w:after="0" w:line="259" w:lineRule="auto"/>
      <w:ind w:left="0" w:firstLine="0"/>
      <w:jc w:val="center"/>
    </w:pPr>
    <w:r>
      <w:rPr>
        <w:sz w:val="24"/>
      </w:rPr>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sidR="00415705">
        <w:rPr>
          <w:sz w:val="24"/>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6C68" w14:textId="77777777" w:rsidR="00415705" w:rsidRDefault="00000000">
    <w:pPr>
      <w:spacing w:after="0" w:line="259" w:lineRule="auto"/>
      <w:ind w:left="0" w:firstLine="0"/>
      <w:jc w:val="center"/>
    </w:pPr>
    <w:r>
      <w:rPr>
        <w:sz w:val="24"/>
      </w:rPr>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sidR="00415705">
        <w:rPr>
          <w:sz w:val="24"/>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5B80" w14:textId="77777777" w:rsidR="00CF6771" w:rsidRDefault="00CF6771">
      <w:pPr>
        <w:spacing w:after="0" w:line="240" w:lineRule="auto"/>
      </w:pPr>
      <w:r>
        <w:separator/>
      </w:r>
    </w:p>
  </w:footnote>
  <w:footnote w:type="continuationSeparator" w:id="0">
    <w:p w14:paraId="178082E6" w14:textId="77777777" w:rsidR="00CF6771" w:rsidRDefault="00CF6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D8D3" w14:textId="77777777" w:rsidR="00415705" w:rsidRDefault="00000000">
    <w:pPr>
      <w:tabs>
        <w:tab w:val="center" w:pos="4680"/>
        <w:tab w:val="right" w:pos="9360"/>
      </w:tabs>
      <w:spacing w:after="0" w:line="259" w:lineRule="auto"/>
      <w:ind w:left="0" w:firstLine="0"/>
      <w:jc w:val="left"/>
    </w:pPr>
    <w:r>
      <w:rPr>
        <w:sz w:val="24"/>
      </w:rPr>
      <w:t>Article 4</w:t>
    </w:r>
    <w:r>
      <w:rPr>
        <w:sz w:val="24"/>
      </w:rPr>
      <w:tab/>
    </w:r>
    <w:r>
      <w:rPr>
        <w:b/>
        <w:sz w:val="24"/>
      </w:rPr>
      <w:t>PERSONNEL</w:t>
    </w:r>
    <w:r>
      <w:rPr>
        <w:b/>
        <w:sz w:val="24"/>
      </w:rPr>
      <w:tab/>
    </w:r>
    <w:r>
      <w:rPr>
        <w:sz w:val="24"/>
      </w:rPr>
      <w:t>Policy No. 4112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F2E9" w14:textId="77777777" w:rsidR="00415705" w:rsidRDefault="00000000">
    <w:pPr>
      <w:tabs>
        <w:tab w:val="center" w:pos="4680"/>
        <w:tab w:val="right" w:pos="9360"/>
      </w:tabs>
      <w:spacing w:after="0" w:line="259" w:lineRule="auto"/>
      <w:ind w:left="0" w:firstLine="0"/>
      <w:jc w:val="left"/>
    </w:pPr>
    <w:r>
      <w:rPr>
        <w:sz w:val="24"/>
      </w:rPr>
      <w:t>Article 4</w:t>
    </w:r>
    <w:r>
      <w:rPr>
        <w:sz w:val="24"/>
      </w:rPr>
      <w:tab/>
    </w:r>
    <w:r>
      <w:rPr>
        <w:b/>
        <w:sz w:val="24"/>
      </w:rPr>
      <w:t>PERSONNEL</w:t>
    </w:r>
    <w:r>
      <w:rPr>
        <w:b/>
        <w:sz w:val="24"/>
      </w:rPr>
      <w:tab/>
    </w:r>
    <w:r>
      <w:rPr>
        <w:sz w:val="24"/>
      </w:rPr>
      <w:t>Policy No. 4112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D1FC" w14:textId="77777777" w:rsidR="00415705" w:rsidRDefault="00000000">
    <w:pPr>
      <w:tabs>
        <w:tab w:val="center" w:pos="4680"/>
        <w:tab w:val="right" w:pos="9360"/>
      </w:tabs>
      <w:spacing w:after="0" w:line="259" w:lineRule="auto"/>
      <w:ind w:left="0" w:firstLine="0"/>
      <w:jc w:val="left"/>
    </w:pPr>
    <w:r>
      <w:rPr>
        <w:sz w:val="24"/>
      </w:rPr>
      <w:t>Article 4</w:t>
    </w:r>
    <w:r>
      <w:rPr>
        <w:sz w:val="24"/>
      </w:rPr>
      <w:tab/>
    </w:r>
    <w:r>
      <w:rPr>
        <w:b/>
        <w:sz w:val="24"/>
      </w:rPr>
      <w:t>PERSONNEL</w:t>
    </w:r>
    <w:r>
      <w:rPr>
        <w:b/>
        <w:sz w:val="24"/>
      </w:rPr>
      <w:tab/>
    </w:r>
    <w:r>
      <w:rPr>
        <w:sz w:val="24"/>
      </w:rPr>
      <w:t>Policy No. 4112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2A7B"/>
    <w:multiLevelType w:val="hybridMultilevel"/>
    <w:tmpl w:val="FCD04874"/>
    <w:lvl w:ilvl="0" w:tplc="E378013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3C88D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C6F3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725E8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FC16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40CE6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CE12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0AF3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BEDBF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BDF18A8"/>
    <w:multiLevelType w:val="hybridMultilevel"/>
    <w:tmpl w:val="420E7814"/>
    <w:lvl w:ilvl="0" w:tplc="1188D07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CC14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24456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36F8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8E76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B439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5630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2E3B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52416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40F6569"/>
    <w:multiLevelType w:val="hybridMultilevel"/>
    <w:tmpl w:val="872C1C2E"/>
    <w:lvl w:ilvl="0" w:tplc="8F5C497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7255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D4B5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2C8E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7C2ED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9E128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EC1B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92EF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D69C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818835321">
    <w:abstractNumId w:val="2"/>
  </w:num>
  <w:num w:numId="2" w16cid:durableId="1249343545">
    <w:abstractNumId w:val="1"/>
  </w:num>
  <w:num w:numId="3" w16cid:durableId="27564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705"/>
    <w:rsid w:val="00073CDA"/>
    <w:rsid w:val="001708FC"/>
    <w:rsid w:val="00415705"/>
    <w:rsid w:val="00B034B6"/>
    <w:rsid w:val="00C16BB3"/>
    <w:rsid w:val="00C60AB7"/>
    <w:rsid w:val="00CF6771"/>
    <w:rsid w:val="00E96416"/>
    <w:rsid w:val="00F61D9C"/>
    <w:rsid w:val="00F8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E58334"/>
  <w15:docId w15:val="{3F61F4D2-D7B9-4842-BBE6-36731CAE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9" w:lineRule="auto"/>
      <w:ind w:left="10" w:hanging="10"/>
      <w:jc w:val="both"/>
    </w:pPr>
    <w:rPr>
      <w:rFonts w:ascii="Times New Roman" w:eastAsia="Times New Roman" w:hAnsi="Times New Roman" w:cs="Times New Roman"/>
      <w:color w:val="000000"/>
      <w:sz w:val="20"/>
      <w:lang w:bidi="en-US"/>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 Certificated Employees</dc:title>
  <dc:subject/>
  <dc:creator>Anthony Nabower</dc:creator>
  <cp:keywords/>
  <cp:lastModifiedBy>Morlan, Emily (eemorlan)</cp:lastModifiedBy>
  <cp:revision>4</cp:revision>
  <dcterms:created xsi:type="dcterms:W3CDTF">2024-06-18T18:31:00Z</dcterms:created>
  <dcterms:modified xsi:type="dcterms:W3CDTF">2026-04-01T20:05:00Z</dcterms:modified>
</cp:coreProperties>
</file>