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731E" w14:textId="77777777" w:rsidR="00C53D83" w:rsidRDefault="00C53D83">
      <w:pPr>
        <w:widowControl w:val="0"/>
        <w:jc w:val="both"/>
      </w:pPr>
      <w:r>
        <w:fldChar w:fldCharType="begin"/>
      </w:r>
      <w:r>
        <w:instrText xml:space="preserve"> SEQ CHAPTER \h \r 1</w:instrText>
      </w:r>
      <w:r>
        <w:fldChar w:fldCharType="end"/>
      </w:r>
    </w:p>
    <w:p w14:paraId="6B8433AB" w14:textId="77777777" w:rsidR="00C53D83" w:rsidRDefault="00C53D83">
      <w:pPr>
        <w:widowControl w:val="0"/>
      </w:pPr>
    </w:p>
    <w:p w14:paraId="49BF0502" w14:textId="77777777" w:rsidR="00C53D83" w:rsidRDefault="00C53D83" w:rsidP="008D3AD6">
      <w:pPr>
        <w:widowControl w:val="0"/>
        <w:jc w:val="both"/>
        <w:rPr>
          <w:u w:val="single"/>
        </w:rPr>
      </w:pPr>
      <w:r>
        <w:rPr>
          <w:u w:val="single"/>
        </w:rPr>
        <w:t>Personnel -All</w:t>
      </w:r>
    </w:p>
    <w:p w14:paraId="402FE821" w14:textId="77777777" w:rsidR="008D3AD6" w:rsidRDefault="008D3AD6" w:rsidP="008D3AD6">
      <w:pPr>
        <w:widowControl w:val="0"/>
        <w:jc w:val="both"/>
        <w:rPr>
          <w:u w:val="single"/>
        </w:rPr>
      </w:pPr>
    </w:p>
    <w:p w14:paraId="08E921FE" w14:textId="77777777" w:rsidR="008D3AD6" w:rsidRDefault="008D3AD6" w:rsidP="008D3AD6">
      <w:pPr>
        <w:widowControl w:val="0"/>
        <w:jc w:val="both"/>
      </w:pPr>
      <w:r>
        <w:rPr>
          <w:u w:val="single"/>
        </w:rPr>
        <w:t>Recruitment and Selection</w:t>
      </w:r>
    </w:p>
    <w:p w14:paraId="72C9C53E" w14:textId="77777777" w:rsidR="008D3AD6" w:rsidRDefault="008D3AD6" w:rsidP="008D3AD6">
      <w:pPr>
        <w:widowControl w:val="0"/>
        <w:jc w:val="both"/>
      </w:pPr>
    </w:p>
    <w:p w14:paraId="41A0CFAA" w14:textId="77777777" w:rsidR="008D3AD6" w:rsidRDefault="008D3AD6" w:rsidP="008D3AD6">
      <w:pPr>
        <w:widowControl w:val="0"/>
        <w:jc w:val="both"/>
      </w:pPr>
      <w:r>
        <w:t>The Board of Education authorizes the Superintendent to recruit and recommend for employment the best</w:t>
      </w:r>
      <w:r w:rsidR="00054F4E">
        <w:t>-</w:t>
      </w:r>
      <w:r>
        <w:t>qualified personnel to implement and fulfill the goals and policies of Plattsmouth Community Schools.  All applicants so selected and recommended must satisfy the standards as set by the Board and/or the laws of the State of Nebraska.</w:t>
      </w:r>
    </w:p>
    <w:p w14:paraId="514B7536" w14:textId="77777777" w:rsidR="008D3AD6" w:rsidRDefault="008D3AD6" w:rsidP="008D3AD6">
      <w:pPr>
        <w:widowControl w:val="0"/>
        <w:jc w:val="both"/>
      </w:pPr>
    </w:p>
    <w:p w14:paraId="56DC8B42" w14:textId="77777777" w:rsidR="008D3AD6" w:rsidRDefault="008D3AD6" w:rsidP="008D3AD6">
      <w:pPr>
        <w:widowControl w:val="0"/>
      </w:pPr>
      <w:r>
        <w:t xml:space="preserve">All salaried personnel applying for employment shall be recommended for hiring by the Superintendent with the final approval by the Board of Education, prior to hiring.   Final approval must be made by formal motion of the Board of Education.  </w:t>
      </w:r>
      <w:r w:rsidR="00910A19">
        <w:t>W</w:t>
      </w:r>
      <w:r>
        <w:t>here required by law or deemed essential by the school district, employees must be duly licensed and/or certified.</w:t>
      </w:r>
    </w:p>
    <w:p w14:paraId="65D7395E" w14:textId="77777777" w:rsidR="008D3AD6" w:rsidRDefault="008D3AD6" w:rsidP="008D3AD6">
      <w:pPr>
        <w:widowControl w:val="0"/>
        <w:jc w:val="both"/>
      </w:pPr>
    </w:p>
    <w:p w14:paraId="0CC0B58D" w14:textId="77777777" w:rsidR="006E0FAB" w:rsidRDefault="009822F9" w:rsidP="008D3AD6">
      <w:pPr>
        <w:widowControl w:val="0"/>
        <w:jc w:val="both"/>
      </w:pPr>
      <w:r>
        <w:t xml:space="preserve">Prior to starting employment, all employees must complete and submit the District’s (including Cass County Head Start) background check form and child abuse registry check form.  If the background check and child abuse registry check results do not contain information that would put students and staff in a potentially unsafe environment </w:t>
      </w:r>
      <w:r w:rsidR="00D65D5C">
        <w:t>or would not impact the employee’s responsibility to be a role model for students, staff, and patrons of the District, the employee may be cleared for employment.  Items that could prevent a c</w:t>
      </w:r>
      <w:r w:rsidR="00113E47">
        <w:t>ould prevent a candidate from being approved to work in the Distr</w:t>
      </w:r>
      <w:r w:rsidR="00EC080E">
        <w:t>ict</w:t>
      </w:r>
      <w:r w:rsidR="006E0FAB">
        <w:t xml:space="preserve"> may include, but are not necessarily limited to:</w:t>
      </w:r>
    </w:p>
    <w:p w14:paraId="58019300" w14:textId="77777777" w:rsidR="006E0FAB" w:rsidRDefault="006E0FAB" w:rsidP="008D3AD6">
      <w:pPr>
        <w:widowControl w:val="0"/>
        <w:jc w:val="both"/>
      </w:pPr>
    </w:p>
    <w:p w14:paraId="4F714A5B" w14:textId="77777777" w:rsidR="009822F9" w:rsidRDefault="006E0FAB" w:rsidP="008D3AD6">
      <w:pPr>
        <w:widowControl w:val="0"/>
        <w:jc w:val="both"/>
      </w:pPr>
      <w:r>
        <w:tab/>
        <w:t>a.</w:t>
      </w:r>
      <w:r>
        <w:tab/>
        <w:t>a record of drug possession or distribution,</w:t>
      </w:r>
      <w:r w:rsidR="00EC080E">
        <w:t xml:space="preserve"> </w:t>
      </w:r>
    </w:p>
    <w:p w14:paraId="483E595A" w14:textId="77777777" w:rsidR="009822F9" w:rsidRDefault="006E0FAB" w:rsidP="008D3AD6">
      <w:pPr>
        <w:widowControl w:val="0"/>
        <w:jc w:val="both"/>
      </w:pPr>
      <w:r>
        <w:tab/>
        <w:t>b.</w:t>
      </w:r>
      <w:r>
        <w:tab/>
      </w:r>
      <w:r w:rsidR="00103BD7">
        <w:t>a record of drug or alcohol abuse,</w:t>
      </w:r>
    </w:p>
    <w:p w14:paraId="1AF6B8CD" w14:textId="77777777" w:rsidR="006E0FAB" w:rsidRDefault="00103BD7" w:rsidP="008D3AD6">
      <w:pPr>
        <w:widowControl w:val="0"/>
        <w:jc w:val="both"/>
      </w:pPr>
      <w:r>
        <w:tab/>
        <w:t>c.</w:t>
      </w:r>
      <w:r>
        <w:tab/>
        <w:t>a record of physical abuse,</w:t>
      </w:r>
    </w:p>
    <w:p w14:paraId="061C418E" w14:textId="77777777" w:rsidR="00103BD7" w:rsidRDefault="00103BD7" w:rsidP="008D3AD6">
      <w:pPr>
        <w:widowControl w:val="0"/>
        <w:jc w:val="both"/>
      </w:pPr>
      <w:r>
        <w:tab/>
        <w:t>d.</w:t>
      </w:r>
      <w:r>
        <w:tab/>
        <w:t>a record of sexual abuse,</w:t>
      </w:r>
    </w:p>
    <w:p w14:paraId="050B9717" w14:textId="77777777" w:rsidR="00103BD7" w:rsidRDefault="00103BD7" w:rsidP="008D3AD6">
      <w:pPr>
        <w:widowControl w:val="0"/>
        <w:jc w:val="both"/>
      </w:pPr>
      <w:r>
        <w:tab/>
        <w:t>e.</w:t>
      </w:r>
      <w:r>
        <w:tab/>
        <w:t>neglect of a minor,</w:t>
      </w:r>
    </w:p>
    <w:p w14:paraId="28B0112B" w14:textId="77777777" w:rsidR="00103BD7" w:rsidRDefault="00103BD7" w:rsidP="008D3AD6">
      <w:pPr>
        <w:widowControl w:val="0"/>
        <w:jc w:val="both"/>
      </w:pPr>
      <w:r>
        <w:tab/>
      </w:r>
      <w:r w:rsidR="00363395">
        <w:t>f.</w:t>
      </w:r>
      <w:r w:rsidR="00363395">
        <w:tab/>
        <w:t>endangerment of a minor,</w:t>
      </w:r>
    </w:p>
    <w:p w14:paraId="058F60DD" w14:textId="77777777" w:rsidR="00103BD7" w:rsidRDefault="00363395" w:rsidP="008D3AD6">
      <w:pPr>
        <w:widowControl w:val="0"/>
        <w:jc w:val="both"/>
      </w:pPr>
      <w:r>
        <w:tab/>
        <w:t>g.</w:t>
      </w:r>
      <w:r>
        <w:tab/>
        <w:t>sexual misconduct,</w:t>
      </w:r>
    </w:p>
    <w:p w14:paraId="6883A146" w14:textId="77777777" w:rsidR="00363395" w:rsidRDefault="00363395" w:rsidP="008D3AD6">
      <w:pPr>
        <w:widowControl w:val="0"/>
        <w:jc w:val="both"/>
      </w:pPr>
      <w:r>
        <w:tab/>
      </w:r>
      <w:r w:rsidR="00685FBA">
        <w:t>h.</w:t>
      </w:r>
      <w:r w:rsidR="00685FBA">
        <w:tab/>
        <w:t>a record of child pornography,</w:t>
      </w:r>
    </w:p>
    <w:p w14:paraId="1CCEF3F7" w14:textId="77777777" w:rsidR="00363395" w:rsidRDefault="00F10786" w:rsidP="00685FBA">
      <w:pPr>
        <w:widowControl w:val="0"/>
        <w:ind w:left="1440" w:hanging="1440"/>
        <w:jc w:val="both"/>
      </w:pPr>
      <w:r>
        <w:t xml:space="preserve">            </w:t>
      </w:r>
      <w:r w:rsidR="00685FBA">
        <w:t>i.</w:t>
      </w:r>
      <w:r w:rsidR="00685FBA">
        <w:tab/>
        <w:t>or other items that are related to the ability of an employee to perform the duties of specific positions.</w:t>
      </w:r>
    </w:p>
    <w:p w14:paraId="4A721608" w14:textId="77777777" w:rsidR="00685FBA" w:rsidRDefault="00685FBA" w:rsidP="00685FBA">
      <w:pPr>
        <w:widowControl w:val="0"/>
        <w:ind w:left="1440" w:hanging="1440"/>
        <w:jc w:val="both"/>
      </w:pPr>
    </w:p>
    <w:p w14:paraId="15C41FCE" w14:textId="77777777" w:rsidR="00613EB6" w:rsidRDefault="00685FBA" w:rsidP="00590442">
      <w:pPr>
        <w:widowControl w:val="0"/>
        <w:ind w:left="1440" w:hanging="1440"/>
        <w:jc w:val="both"/>
      </w:pPr>
      <w:r>
        <w:t xml:space="preserve">Candidates shall not start employment, until results are received and reviewed by an </w:t>
      </w:r>
    </w:p>
    <w:p w14:paraId="2004CEB8" w14:textId="77777777" w:rsidR="00613EB6" w:rsidRDefault="00590442" w:rsidP="00590442">
      <w:pPr>
        <w:widowControl w:val="0"/>
        <w:ind w:left="1440" w:hanging="1440"/>
        <w:jc w:val="both"/>
      </w:pPr>
      <w:r>
        <w:t>administrator</w:t>
      </w:r>
      <w:r w:rsidR="00685FBA">
        <w:t xml:space="preserve"> and/or the business manager.</w:t>
      </w:r>
      <w:r>
        <w:t xml:space="preserve"> Annual training regarding routing and documentation </w:t>
      </w:r>
    </w:p>
    <w:p w14:paraId="737B3B1D" w14:textId="77777777" w:rsidR="00613EB6" w:rsidRDefault="00590442" w:rsidP="00590442">
      <w:pPr>
        <w:widowControl w:val="0"/>
        <w:ind w:left="1440" w:hanging="1440"/>
        <w:jc w:val="both"/>
      </w:pPr>
      <w:r>
        <w:t xml:space="preserve">procedures for criminal background and child abuse registry forms and information will </w:t>
      </w:r>
      <w:r w:rsidR="00AC2348">
        <w:t xml:space="preserve">take </w:t>
      </w:r>
    </w:p>
    <w:p w14:paraId="5997B24F" w14:textId="77777777" w:rsidR="00685FBA" w:rsidRDefault="00AC2348" w:rsidP="00590442">
      <w:pPr>
        <w:widowControl w:val="0"/>
        <w:ind w:left="1440" w:hanging="1440"/>
        <w:jc w:val="both"/>
      </w:pPr>
      <w:r>
        <w:t>place in the month of April each year for business, human resources, and data entry staff.</w:t>
      </w:r>
    </w:p>
    <w:p w14:paraId="2BA05465" w14:textId="77777777" w:rsidR="00AC2348" w:rsidRDefault="00AC2348" w:rsidP="00590442">
      <w:pPr>
        <w:widowControl w:val="0"/>
        <w:ind w:left="1440" w:hanging="1440"/>
        <w:jc w:val="both"/>
      </w:pPr>
    </w:p>
    <w:p w14:paraId="40D27C69" w14:textId="77777777" w:rsidR="00613EB6" w:rsidRDefault="00AC2348" w:rsidP="00590442">
      <w:pPr>
        <w:widowControl w:val="0"/>
        <w:ind w:left="1440" w:hanging="1440"/>
        <w:jc w:val="both"/>
      </w:pPr>
      <w:r>
        <w:t xml:space="preserve">For Head Start employee, a file audit will be completed in October of each year to verify that </w:t>
      </w:r>
    </w:p>
    <w:p w14:paraId="65FB9A30" w14:textId="77777777" w:rsidR="00613EB6" w:rsidRDefault="00AC2348" w:rsidP="00590442">
      <w:pPr>
        <w:widowControl w:val="0"/>
        <w:ind w:left="1440" w:hanging="1440"/>
        <w:jc w:val="both"/>
      </w:pPr>
      <w:r>
        <w:t>bac</w:t>
      </w:r>
      <w:r w:rsidR="00FD376D">
        <w:t>kground check information is documented in Child</w:t>
      </w:r>
      <w:r w:rsidR="00670B92">
        <w:t>P</w:t>
      </w:r>
      <w:r w:rsidR="00FD376D">
        <w:t>lus.</w:t>
      </w:r>
      <w:r w:rsidR="00670B92">
        <w:t xml:space="preserve"> Results will be provided to the Head </w:t>
      </w:r>
    </w:p>
    <w:p w14:paraId="00571FAC" w14:textId="77777777" w:rsidR="00AC2348" w:rsidRDefault="00670B92" w:rsidP="00590442">
      <w:pPr>
        <w:widowControl w:val="0"/>
        <w:ind w:left="1440" w:hanging="1440"/>
        <w:jc w:val="both"/>
      </w:pPr>
      <w:r>
        <w:t>Start Director, Superintendent, and Policy Council.</w:t>
      </w:r>
    </w:p>
    <w:p w14:paraId="2966C31B" w14:textId="77777777" w:rsidR="00F15CD9" w:rsidRDefault="00F15CD9" w:rsidP="00590442">
      <w:pPr>
        <w:widowControl w:val="0"/>
        <w:ind w:left="1440" w:hanging="1440"/>
        <w:jc w:val="both"/>
      </w:pPr>
    </w:p>
    <w:p w14:paraId="6657B06F" w14:textId="77777777" w:rsidR="00F15CD9" w:rsidRDefault="00F15CD9" w:rsidP="00590442">
      <w:pPr>
        <w:widowControl w:val="0"/>
        <w:ind w:left="1440" w:hanging="1440"/>
        <w:jc w:val="both"/>
      </w:pPr>
      <w:r>
        <w:t>Probationary period:  All newly hired, contracted employees will be considered probationary</w:t>
      </w:r>
      <w:r w:rsidR="00613EB6">
        <w:t xml:space="preserve"> for</w:t>
      </w:r>
    </w:p>
    <w:p w14:paraId="4D188171" w14:textId="77777777" w:rsidR="00613EB6" w:rsidRDefault="00613EB6" w:rsidP="00590442">
      <w:pPr>
        <w:widowControl w:val="0"/>
        <w:ind w:left="1440" w:hanging="1440"/>
        <w:jc w:val="both"/>
      </w:pPr>
      <w:r>
        <w:t xml:space="preserve">A period of 90 calendar days, excluding breaks and summer vacation for employees that do not </w:t>
      </w:r>
    </w:p>
    <w:p w14:paraId="402AB434" w14:textId="77777777" w:rsidR="00613EB6" w:rsidRDefault="00613EB6" w:rsidP="00590442">
      <w:pPr>
        <w:widowControl w:val="0"/>
        <w:ind w:left="1440" w:hanging="1440"/>
        <w:jc w:val="both"/>
      </w:pPr>
      <w:r>
        <w:t xml:space="preserve">Work twelve months.  On approximately the 90th day, if not sooner, the employee’s supervisor </w:t>
      </w:r>
    </w:p>
    <w:p w14:paraId="414FF4CD" w14:textId="77777777" w:rsidR="002F3D92" w:rsidRDefault="00613EB6" w:rsidP="00590442">
      <w:pPr>
        <w:widowControl w:val="0"/>
        <w:ind w:left="1440" w:hanging="1440"/>
        <w:jc w:val="both"/>
      </w:pPr>
      <w:r>
        <w:lastRenderedPageBreak/>
        <w:t>will complete a performance review to identify strengths, areas in need of improvement, a related</w:t>
      </w:r>
      <w:r w:rsidR="002F3D92">
        <w:t xml:space="preserve"> </w:t>
      </w:r>
    </w:p>
    <w:p w14:paraId="336F2202" w14:textId="77777777" w:rsidR="002F3D92" w:rsidRDefault="002F3D92" w:rsidP="00590442">
      <w:pPr>
        <w:widowControl w:val="0"/>
        <w:ind w:left="1440" w:hanging="1440"/>
        <w:jc w:val="both"/>
      </w:pPr>
      <w:r>
        <w:t xml:space="preserve">improvement plan, and determine whether or not it is in the best interest of the District to </w:t>
      </w:r>
    </w:p>
    <w:p w14:paraId="49786FC8" w14:textId="77777777" w:rsidR="00613EB6" w:rsidRDefault="002F3D92" w:rsidP="00590442">
      <w:pPr>
        <w:widowControl w:val="0"/>
        <w:ind w:left="1440" w:hanging="1440"/>
        <w:jc w:val="both"/>
      </w:pPr>
      <w:r>
        <w:t xml:space="preserve">continue employment. </w:t>
      </w:r>
    </w:p>
    <w:p w14:paraId="2C652951" w14:textId="77777777" w:rsidR="00363395" w:rsidRDefault="00363395" w:rsidP="008D3AD6">
      <w:pPr>
        <w:widowControl w:val="0"/>
        <w:jc w:val="both"/>
      </w:pPr>
    </w:p>
    <w:p w14:paraId="3FEEE437" w14:textId="77777777" w:rsidR="008D3AD6" w:rsidRDefault="008D3AD6" w:rsidP="008D3AD6">
      <w:pPr>
        <w:widowControl w:val="0"/>
        <w:jc w:val="both"/>
      </w:pPr>
      <w:r>
        <w:t>Reference 79-501</w:t>
      </w:r>
    </w:p>
    <w:p w14:paraId="4AB5D903" w14:textId="77777777" w:rsidR="008D3AD6" w:rsidRDefault="008D3AD6" w:rsidP="008D3AD6">
      <w:pPr>
        <w:widowControl w:val="0"/>
        <w:jc w:val="both"/>
      </w:pPr>
    </w:p>
    <w:p w14:paraId="3D53296C" w14:textId="77777777" w:rsidR="008D3AD6" w:rsidRDefault="008D3AD6" w:rsidP="008D3AD6">
      <w:pPr>
        <w:widowControl w:val="0"/>
        <w:spacing w:line="0" w:lineRule="atLeast"/>
        <w:jc w:val="both"/>
        <w:rPr>
          <w:szCs w:val="24"/>
        </w:rPr>
      </w:pPr>
      <w:r>
        <w:t xml:space="preserve">Date of Adoption: </w:t>
      </w:r>
      <w:r>
        <w:rPr>
          <w:szCs w:val="24"/>
        </w:rPr>
        <w:t>July 11, 2005</w:t>
      </w:r>
    </w:p>
    <w:p w14:paraId="3A68EC33" w14:textId="77777777" w:rsidR="00C53D83" w:rsidRDefault="008D3AD6" w:rsidP="008D3AD6">
      <w:pPr>
        <w:widowControl w:val="0"/>
        <w:spacing w:line="0" w:lineRule="atLeast"/>
        <w:jc w:val="both"/>
        <w:rPr>
          <w:szCs w:val="24"/>
        </w:rPr>
      </w:pPr>
      <w:r>
        <w:rPr>
          <w:szCs w:val="24"/>
        </w:rPr>
        <w:t>Reviewed: May 12, 2008, May 11, 2009, May 10, 2010, May 9, 2011, Dec</w:t>
      </w:r>
      <w:r w:rsidR="00FC3229">
        <w:rPr>
          <w:szCs w:val="24"/>
        </w:rPr>
        <w:t>.</w:t>
      </w:r>
      <w:r>
        <w:rPr>
          <w:szCs w:val="24"/>
        </w:rPr>
        <w:t xml:space="preserve"> 12, 2011</w:t>
      </w:r>
      <w:r w:rsidR="00CE2077">
        <w:rPr>
          <w:szCs w:val="24"/>
        </w:rPr>
        <w:t>,</w:t>
      </w:r>
      <w:r w:rsidR="00C53D83">
        <w:rPr>
          <w:szCs w:val="24"/>
        </w:rPr>
        <w:t xml:space="preserve"> </w:t>
      </w:r>
    </w:p>
    <w:p w14:paraId="663A43CE" w14:textId="77777777" w:rsidR="008D3AD6" w:rsidRDefault="00A00076" w:rsidP="008D3AD6">
      <w:pPr>
        <w:widowControl w:val="0"/>
        <w:spacing w:line="0" w:lineRule="atLeast"/>
        <w:jc w:val="both"/>
        <w:rPr>
          <w:szCs w:val="24"/>
        </w:rPr>
      </w:pPr>
      <w:r>
        <w:rPr>
          <w:szCs w:val="24"/>
        </w:rPr>
        <w:t xml:space="preserve">Revised: Mar. 11, 2013, </w:t>
      </w:r>
      <w:r w:rsidR="00A908C2">
        <w:rPr>
          <w:szCs w:val="24"/>
        </w:rPr>
        <w:t>Apr.</w:t>
      </w:r>
      <w:r w:rsidR="00CE2077">
        <w:rPr>
          <w:szCs w:val="24"/>
        </w:rPr>
        <w:t xml:space="preserve"> </w:t>
      </w:r>
      <w:r w:rsidR="00A908C2">
        <w:rPr>
          <w:szCs w:val="24"/>
        </w:rPr>
        <w:t>8</w:t>
      </w:r>
      <w:r w:rsidR="00CE2077">
        <w:rPr>
          <w:szCs w:val="24"/>
        </w:rPr>
        <w:t>, 2013</w:t>
      </w:r>
    </w:p>
    <w:p w14:paraId="64482986" w14:textId="77777777" w:rsidR="00E45FC0" w:rsidRDefault="00A413AD" w:rsidP="008D3AD6">
      <w:pPr>
        <w:widowControl w:val="0"/>
        <w:spacing w:line="0" w:lineRule="atLeast"/>
        <w:jc w:val="both"/>
        <w:rPr>
          <w:szCs w:val="24"/>
        </w:rPr>
      </w:pPr>
      <w:r>
        <w:rPr>
          <w:szCs w:val="24"/>
        </w:rPr>
        <w:t>Reviewed: Feb. 10, 2014</w:t>
      </w:r>
      <w:r w:rsidR="000C5C18">
        <w:rPr>
          <w:szCs w:val="24"/>
        </w:rPr>
        <w:t>, Feb. 9, 2015</w:t>
      </w:r>
      <w:r w:rsidR="00B17872">
        <w:rPr>
          <w:szCs w:val="24"/>
        </w:rPr>
        <w:t>, Feb. 8, 2016</w:t>
      </w:r>
      <w:r w:rsidR="00F10786">
        <w:rPr>
          <w:szCs w:val="24"/>
        </w:rPr>
        <w:t>, Feb. 13, 2017</w:t>
      </w:r>
      <w:r w:rsidR="00E912DC">
        <w:rPr>
          <w:szCs w:val="24"/>
        </w:rPr>
        <w:t>, Feb. 12, 2018</w:t>
      </w:r>
      <w:r w:rsidR="00E45FC0">
        <w:rPr>
          <w:szCs w:val="24"/>
        </w:rPr>
        <w:t xml:space="preserve">, </w:t>
      </w:r>
    </w:p>
    <w:p w14:paraId="3F6DE4E7" w14:textId="22E5FC10" w:rsidR="00A413AD" w:rsidRDefault="00E45FC0" w:rsidP="008D3AD6">
      <w:pPr>
        <w:widowControl w:val="0"/>
        <w:spacing w:line="0" w:lineRule="atLeast"/>
        <w:jc w:val="both"/>
      </w:pPr>
      <w:r>
        <w:rPr>
          <w:szCs w:val="24"/>
        </w:rPr>
        <w:t>Feb. 11, 2019</w:t>
      </w:r>
      <w:r w:rsidR="00142C58">
        <w:rPr>
          <w:szCs w:val="24"/>
        </w:rPr>
        <w:t>, Mar. 9, 2020</w:t>
      </w:r>
      <w:r w:rsidR="00693BAC">
        <w:rPr>
          <w:szCs w:val="24"/>
        </w:rPr>
        <w:t>, Mar</w:t>
      </w:r>
      <w:r w:rsidR="00A305C4">
        <w:rPr>
          <w:szCs w:val="24"/>
        </w:rPr>
        <w:t>.</w:t>
      </w:r>
      <w:r w:rsidR="00693BAC">
        <w:rPr>
          <w:szCs w:val="24"/>
        </w:rPr>
        <w:t xml:space="preserve"> 8, 2021</w:t>
      </w:r>
      <w:r w:rsidR="00780549">
        <w:rPr>
          <w:szCs w:val="24"/>
        </w:rPr>
        <w:t>, Mar</w:t>
      </w:r>
      <w:r w:rsidR="00A305C4">
        <w:rPr>
          <w:szCs w:val="24"/>
        </w:rPr>
        <w:t>.</w:t>
      </w:r>
      <w:r w:rsidR="00780549">
        <w:rPr>
          <w:szCs w:val="24"/>
        </w:rPr>
        <w:t xml:space="preserve"> 14, 2022</w:t>
      </w:r>
      <w:r w:rsidR="005011FD">
        <w:rPr>
          <w:szCs w:val="24"/>
        </w:rPr>
        <w:t>, Ma</w:t>
      </w:r>
      <w:r w:rsidR="00A305C4">
        <w:rPr>
          <w:szCs w:val="24"/>
        </w:rPr>
        <w:t>r.</w:t>
      </w:r>
      <w:r w:rsidR="005011FD">
        <w:rPr>
          <w:szCs w:val="24"/>
        </w:rPr>
        <w:t xml:space="preserve"> 13, 2023</w:t>
      </w:r>
      <w:r w:rsidR="00437B9C">
        <w:rPr>
          <w:szCs w:val="24"/>
        </w:rPr>
        <w:t>, Mar. 18, 2024</w:t>
      </w:r>
      <w:r w:rsidR="00C231A1">
        <w:rPr>
          <w:szCs w:val="24"/>
        </w:rPr>
        <w:t>, Mar 17, 2025</w:t>
      </w:r>
      <w:r w:rsidR="004F6D39">
        <w:rPr>
          <w:szCs w:val="24"/>
        </w:rPr>
        <w:t>, Mar 9, 2026</w:t>
      </w:r>
    </w:p>
    <w:sectPr w:rsidR="00A413AD">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6E86" w14:textId="77777777" w:rsidR="00C4593B" w:rsidRDefault="00C4593B">
      <w:r>
        <w:separator/>
      </w:r>
    </w:p>
  </w:endnote>
  <w:endnote w:type="continuationSeparator" w:id="0">
    <w:p w14:paraId="3A39B863" w14:textId="77777777" w:rsidR="00C4593B" w:rsidRDefault="00C4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79A7" w14:textId="77777777" w:rsidR="00B17872" w:rsidRDefault="00B17872">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745E39">
        <w:rPr>
          <w:noProof/>
        </w:rPr>
        <w:t>2</w:t>
      </w:r>
    </w:fldSimple>
  </w:p>
  <w:p w14:paraId="559CF294" w14:textId="77777777" w:rsidR="00B17872" w:rsidRDefault="00B1787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8764" w14:textId="77777777" w:rsidR="00B17872" w:rsidRDefault="00B17872">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745E39">
        <w:rPr>
          <w:noProof/>
        </w:rPr>
        <w:t>1</w:t>
      </w:r>
    </w:fldSimple>
  </w:p>
  <w:p w14:paraId="0920EFB5" w14:textId="77777777" w:rsidR="00B17872" w:rsidRDefault="00B17872">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F029" w14:textId="77777777" w:rsidR="00C4593B" w:rsidRDefault="00C4593B">
      <w:r>
        <w:separator/>
      </w:r>
    </w:p>
  </w:footnote>
  <w:footnote w:type="continuationSeparator" w:id="0">
    <w:p w14:paraId="4E0896E3" w14:textId="77777777" w:rsidR="00C4593B" w:rsidRDefault="00C4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A311" w14:textId="77777777" w:rsidR="00B17872" w:rsidRDefault="00B17872">
    <w:pPr>
      <w:widowControl w:val="0"/>
      <w:tabs>
        <w:tab w:val="center" w:pos="4680"/>
        <w:tab w:val="right" w:pos="9360"/>
      </w:tabs>
    </w:pPr>
    <w:r>
      <w:t>Article 4</w:t>
    </w:r>
    <w:r>
      <w:tab/>
    </w:r>
    <w:r>
      <w:rPr>
        <w:b/>
      </w:rPr>
      <w:t>PERSONNEL</w:t>
    </w:r>
    <w:r>
      <w:tab/>
      <w:t>Policy No. 4001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BD9" w14:textId="77777777" w:rsidR="00B17872" w:rsidRDefault="00B17872">
    <w:pPr>
      <w:widowControl w:val="0"/>
      <w:tabs>
        <w:tab w:val="center" w:pos="4680"/>
        <w:tab w:val="right" w:pos="9360"/>
      </w:tabs>
    </w:pPr>
    <w:r>
      <w:t>Article 4</w:t>
    </w:r>
    <w:r>
      <w:tab/>
    </w:r>
    <w:r>
      <w:rPr>
        <w:b/>
      </w:rPr>
      <w:t>PERSONNEL</w:t>
    </w:r>
    <w:r>
      <w:tab/>
      <w:t>Policy No. 4001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70"/>
    <w:rsid w:val="00054F4E"/>
    <w:rsid w:val="000C5C18"/>
    <w:rsid w:val="00103BD7"/>
    <w:rsid w:val="00113E47"/>
    <w:rsid w:val="00142C58"/>
    <w:rsid w:val="00225070"/>
    <w:rsid w:val="0029002E"/>
    <w:rsid w:val="002B0693"/>
    <w:rsid w:val="002F3D92"/>
    <w:rsid w:val="00341076"/>
    <w:rsid w:val="00363395"/>
    <w:rsid w:val="004340F5"/>
    <w:rsid w:val="00437B9C"/>
    <w:rsid w:val="004E1A88"/>
    <w:rsid w:val="004F6D39"/>
    <w:rsid w:val="005011FD"/>
    <w:rsid w:val="00590442"/>
    <w:rsid w:val="005A3863"/>
    <w:rsid w:val="00613EB6"/>
    <w:rsid w:val="0064074A"/>
    <w:rsid w:val="00670B92"/>
    <w:rsid w:val="00685FBA"/>
    <w:rsid w:val="00693BAC"/>
    <w:rsid w:val="006A4B6F"/>
    <w:rsid w:val="006E0FAB"/>
    <w:rsid w:val="00707B70"/>
    <w:rsid w:val="00733051"/>
    <w:rsid w:val="00745E39"/>
    <w:rsid w:val="00774DDD"/>
    <w:rsid w:val="00780549"/>
    <w:rsid w:val="008D3AD6"/>
    <w:rsid w:val="00910A19"/>
    <w:rsid w:val="009822F9"/>
    <w:rsid w:val="0098686F"/>
    <w:rsid w:val="009A3162"/>
    <w:rsid w:val="009C4D70"/>
    <w:rsid w:val="00A00076"/>
    <w:rsid w:val="00A305C4"/>
    <w:rsid w:val="00A413AD"/>
    <w:rsid w:val="00A908C2"/>
    <w:rsid w:val="00AC2348"/>
    <w:rsid w:val="00B034B6"/>
    <w:rsid w:val="00B17872"/>
    <w:rsid w:val="00BF39B5"/>
    <w:rsid w:val="00C1299F"/>
    <w:rsid w:val="00C1614E"/>
    <w:rsid w:val="00C16BB3"/>
    <w:rsid w:val="00C1757C"/>
    <w:rsid w:val="00C231A1"/>
    <w:rsid w:val="00C238E6"/>
    <w:rsid w:val="00C4593B"/>
    <w:rsid w:val="00C53D83"/>
    <w:rsid w:val="00C81BBF"/>
    <w:rsid w:val="00CE2077"/>
    <w:rsid w:val="00D45239"/>
    <w:rsid w:val="00D65D5C"/>
    <w:rsid w:val="00DF02A9"/>
    <w:rsid w:val="00E45FC0"/>
    <w:rsid w:val="00E912DC"/>
    <w:rsid w:val="00EC080E"/>
    <w:rsid w:val="00F10786"/>
    <w:rsid w:val="00F15CD9"/>
    <w:rsid w:val="00F910B7"/>
    <w:rsid w:val="00FC3229"/>
    <w:rsid w:val="00FD37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3946A"/>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6DF"/>
    <w:rPr>
      <w:rFonts w:ascii="Lucida Grande" w:hAnsi="Lucida Grande"/>
      <w:sz w:val="18"/>
      <w:szCs w:val="18"/>
    </w:rPr>
  </w:style>
  <w:style w:type="character" w:customStyle="1" w:styleId="BalloonTextChar">
    <w:name w:val="Balloon Text Char"/>
    <w:link w:val="BalloonText"/>
    <w:uiPriority w:val="99"/>
    <w:semiHidden/>
    <w:rsid w:val="006D76DF"/>
    <w:rPr>
      <w:rFonts w:ascii="Lucida Grande" w:hAnsi="Lucida Grande"/>
      <w:sz w:val="18"/>
      <w:szCs w:val="18"/>
    </w:rPr>
  </w:style>
  <w:style w:type="paragraph" w:styleId="Header">
    <w:name w:val="header"/>
    <w:basedOn w:val="Normal"/>
    <w:link w:val="HeaderChar"/>
    <w:uiPriority w:val="99"/>
    <w:semiHidden/>
    <w:unhideWhenUsed/>
    <w:rsid w:val="00F6463F"/>
    <w:pPr>
      <w:tabs>
        <w:tab w:val="center" w:pos="4320"/>
        <w:tab w:val="right" w:pos="8640"/>
      </w:tabs>
    </w:pPr>
  </w:style>
  <w:style w:type="character" w:customStyle="1" w:styleId="HeaderChar">
    <w:name w:val="Header Char"/>
    <w:link w:val="Header"/>
    <w:uiPriority w:val="99"/>
    <w:semiHidden/>
    <w:rsid w:val="00F6463F"/>
    <w:rPr>
      <w:sz w:val="24"/>
    </w:rPr>
  </w:style>
  <w:style w:type="paragraph" w:styleId="Footer">
    <w:name w:val="footer"/>
    <w:basedOn w:val="Normal"/>
    <w:link w:val="FooterChar"/>
    <w:uiPriority w:val="99"/>
    <w:semiHidden/>
    <w:unhideWhenUsed/>
    <w:rsid w:val="00F6463F"/>
    <w:pPr>
      <w:tabs>
        <w:tab w:val="center" w:pos="4320"/>
        <w:tab w:val="right" w:pos="8640"/>
      </w:tabs>
    </w:pPr>
  </w:style>
  <w:style w:type="character" w:customStyle="1" w:styleId="FooterChar">
    <w:name w:val="Footer Char"/>
    <w:link w:val="Footer"/>
    <w:uiPriority w:val="99"/>
    <w:semiHidden/>
    <w:rsid w:val="00F646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2013-04-15T14:44:00Z</cp:lastPrinted>
  <dcterms:created xsi:type="dcterms:W3CDTF">2024-03-22T16:43:00Z</dcterms:created>
  <dcterms:modified xsi:type="dcterms:W3CDTF">2026-04-01T19:30:00Z</dcterms:modified>
</cp:coreProperties>
</file>