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603032"/>
        <w:docPartObj>
          <w:docPartGallery w:val="Cover Pages"/>
          <w:docPartUnique/>
        </w:docPartObj>
      </w:sdtPr>
      <w:sdtEndPr>
        <w:rPr>
          <w:rFonts w:asciiTheme="majorHAnsi" w:hAnsiTheme="majorHAnsi"/>
          <w:b/>
          <w:sz w:val="48"/>
          <w:szCs w:val="48"/>
        </w:rPr>
      </w:sdtEndPr>
      <w:sdtContent>
        <w:p w:rsidR="00454137" w:rsidRDefault="00454137"/>
        <w:p w:rsidR="00454137" w:rsidRDefault="00454137"/>
        <w:p w:rsidR="00454137" w:rsidRPr="00F86FA4" w:rsidRDefault="00454137">
          <w:pPr>
            <w:rPr>
              <w:rFonts w:asciiTheme="majorHAnsi" w:hAnsiTheme="majorHAnsi"/>
            </w:rPr>
          </w:pPr>
        </w:p>
        <w:tbl>
          <w:tblPr>
            <w:tblpPr w:leftFromText="187" w:rightFromText="187" w:vertAnchor="page" w:horzAnchor="margin" w:tblpXSpec="center" w:tblpY="10861"/>
            <w:tblW w:w="4000" w:type="pct"/>
            <w:tblLook w:val="04A0"/>
          </w:tblPr>
          <w:tblGrid>
            <w:gridCol w:w="8133"/>
          </w:tblGrid>
          <w:tr w:rsidR="00454137" w:rsidRPr="00F86FA4" w:rsidTr="00454137">
            <w:tc>
              <w:tcPr>
                <w:tcW w:w="7672" w:type="dxa"/>
                <w:tcMar>
                  <w:top w:w="216" w:type="dxa"/>
                  <w:left w:w="115" w:type="dxa"/>
                  <w:bottom w:w="216" w:type="dxa"/>
                  <w:right w:w="115" w:type="dxa"/>
                </w:tcMar>
              </w:tcPr>
              <w:p w:rsidR="00454137" w:rsidRPr="00F86FA4" w:rsidRDefault="000970CA" w:rsidP="00454137">
                <w:pPr>
                  <w:pStyle w:val="NoSpacing"/>
                  <w:rPr>
                    <w:rFonts w:asciiTheme="majorHAnsi" w:hAnsiTheme="majorHAnsi"/>
                    <w:i/>
                    <w:color w:val="4F81BD" w:themeColor="accent1"/>
                  </w:rPr>
                </w:pPr>
                <w:r w:rsidRPr="00F86FA4">
                  <w:rPr>
                    <w:rFonts w:asciiTheme="majorHAnsi" w:hAnsiTheme="majorHAnsi"/>
                    <w:i/>
                    <w:color w:val="4F81BD" w:themeColor="accent1"/>
                  </w:rPr>
                  <w:t>Submitted By:</w:t>
                </w:r>
              </w:p>
              <w:p w:rsidR="000970CA" w:rsidRPr="00F86FA4" w:rsidRDefault="000970CA" w:rsidP="00454137">
                <w:pPr>
                  <w:pStyle w:val="NoSpacing"/>
                  <w:rPr>
                    <w:rFonts w:asciiTheme="majorHAnsi" w:hAnsiTheme="majorHAnsi"/>
                    <w:i/>
                    <w:color w:val="4F81BD" w:themeColor="accent1"/>
                  </w:rPr>
                </w:pPr>
                <w:r w:rsidRPr="00F86FA4">
                  <w:rPr>
                    <w:rFonts w:asciiTheme="majorHAnsi" w:hAnsiTheme="majorHAnsi"/>
                    <w:i/>
                    <w:color w:val="4F81BD" w:themeColor="accent1"/>
                  </w:rPr>
                  <w:t xml:space="preserve">Michelle </w:t>
                </w:r>
                <w:r w:rsidR="00C369E8">
                  <w:rPr>
                    <w:rFonts w:asciiTheme="majorHAnsi" w:hAnsiTheme="majorHAnsi"/>
                    <w:i/>
                    <w:color w:val="4F81BD" w:themeColor="accent1"/>
                  </w:rPr>
                  <w:t>Auger</w:t>
                </w:r>
                <w:r w:rsidRPr="00F86FA4">
                  <w:rPr>
                    <w:rFonts w:asciiTheme="majorHAnsi" w:hAnsiTheme="majorHAnsi"/>
                    <w:i/>
                    <w:color w:val="4F81BD" w:themeColor="accent1"/>
                  </w:rPr>
                  <w:t>, Principal</w:t>
                </w:r>
              </w:p>
              <w:p w:rsidR="000970CA" w:rsidRPr="00F86FA4" w:rsidRDefault="000970CA" w:rsidP="00454137">
                <w:pPr>
                  <w:pStyle w:val="NoSpacing"/>
                  <w:rPr>
                    <w:rFonts w:asciiTheme="majorHAnsi" w:hAnsiTheme="majorHAnsi"/>
                    <w:i/>
                    <w:color w:val="4F81BD" w:themeColor="accent1"/>
                  </w:rPr>
                </w:pPr>
                <w:r w:rsidRPr="00F86FA4">
                  <w:rPr>
                    <w:rFonts w:asciiTheme="majorHAnsi" w:hAnsiTheme="majorHAnsi"/>
                    <w:i/>
                    <w:color w:val="4F81BD" w:themeColor="accent1"/>
                  </w:rPr>
                  <w:t>Michele Vance, Assistant Principal</w:t>
                </w:r>
              </w:p>
              <w:p w:rsidR="00446B9D" w:rsidRPr="00F86FA4" w:rsidRDefault="00446B9D" w:rsidP="00454137">
                <w:pPr>
                  <w:pStyle w:val="NoSpacing"/>
                  <w:rPr>
                    <w:rFonts w:asciiTheme="majorHAnsi" w:hAnsiTheme="majorHAnsi"/>
                    <w:color w:val="4F81BD" w:themeColor="accent1"/>
                  </w:rPr>
                </w:pPr>
              </w:p>
              <w:p w:rsidR="00454137" w:rsidRPr="00F86FA4" w:rsidRDefault="00454137" w:rsidP="00454137">
                <w:pPr>
                  <w:pStyle w:val="NoSpacing"/>
                  <w:rPr>
                    <w:rFonts w:asciiTheme="majorHAnsi" w:hAnsiTheme="majorHAnsi"/>
                    <w:color w:val="4F81BD" w:themeColor="accent1"/>
                  </w:rPr>
                </w:pPr>
              </w:p>
            </w:tc>
          </w:tr>
          <w:tr w:rsidR="00454137" w:rsidRPr="00F86FA4" w:rsidTr="00454137">
            <w:tc>
              <w:tcPr>
                <w:tcW w:w="7672" w:type="dxa"/>
                <w:tcMar>
                  <w:top w:w="216" w:type="dxa"/>
                  <w:left w:w="115" w:type="dxa"/>
                  <w:bottom w:w="216" w:type="dxa"/>
                  <w:right w:w="115" w:type="dxa"/>
                </w:tcMar>
              </w:tcPr>
              <w:p w:rsidR="00454137" w:rsidRPr="00F86FA4" w:rsidRDefault="00454137" w:rsidP="000970CA">
                <w:pPr>
                  <w:pStyle w:val="NoSpacing"/>
                  <w:rPr>
                    <w:rFonts w:asciiTheme="majorHAnsi" w:hAnsiTheme="majorHAnsi"/>
                    <w:i/>
                    <w:color w:val="4F81BD" w:themeColor="accent1"/>
                  </w:rPr>
                </w:pPr>
                <w:r w:rsidRPr="00F86FA4">
                  <w:rPr>
                    <w:rFonts w:asciiTheme="majorHAnsi" w:hAnsiTheme="majorHAnsi"/>
                    <w:i/>
                    <w:color w:val="4F81BD" w:themeColor="accent1"/>
                  </w:rPr>
                  <w:t>Date Submitted</w:t>
                </w:r>
                <w:r w:rsidR="00B044A2" w:rsidRPr="00F86FA4">
                  <w:rPr>
                    <w:rFonts w:asciiTheme="majorHAnsi" w:hAnsiTheme="majorHAnsi"/>
                    <w:i/>
                    <w:color w:val="4F81BD" w:themeColor="accent1"/>
                  </w:rPr>
                  <w:t>:</w:t>
                </w:r>
              </w:p>
              <w:p w:rsidR="00B044A2" w:rsidRPr="00F86FA4" w:rsidRDefault="007C5624" w:rsidP="000970CA">
                <w:pPr>
                  <w:pStyle w:val="NoSpacing"/>
                  <w:rPr>
                    <w:rFonts w:asciiTheme="majorHAnsi" w:hAnsiTheme="majorHAnsi"/>
                    <w:i/>
                    <w:color w:val="4F81BD" w:themeColor="accent1"/>
                  </w:rPr>
                </w:pPr>
                <w:r w:rsidRPr="00F86FA4">
                  <w:rPr>
                    <w:rFonts w:asciiTheme="majorHAnsi" w:hAnsiTheme="majorHAnsi"/>
                    <w:i/>
                    <w:color w:val="4F81BD" w:themeColor="accent1"/>
                  </w:rPr>
                  <w:fldChar w:fldCharType="begin"/>
                </w:r>
                <w:r w:rsidR="00B044A2" w:rsidRPr="00F86FA4">
                  <w:rPr>
                    <w:rFonts w:asciiTheme="majorHAnsi" w:hAnsiTheme="majorHAnsi"/>
                    <w:i/>
                    <w:color w:val="4F81BD" w:themeColor="accent1"/>
                  </w:rPr>
                  <w:instrText xml:space="preserve"> DATE  \@ "MMMM d, yyyy"  \* MERGEFORMAT </w:instrText>
                </w:r>
                <w:r w:rsidRPr="00F86FA4">
                  <w:rPr>
                    <w:rFonts w:asciiTheme="majorHAnsi" w:hAnsiTheme="majorHAnsi"/>
                    <w:i/>
                    <w:color w:val="4F81BD" w:themeColor="accent1"/>
                  </w:rPr>
                  <w:fldChar w:fldCharType="separate"/>
                </w:r>
                <w:r w:rsidR="00EF0717">
                  <w:rPr>
                    <w:rFonts w:asciiTheme="majorHAnsi" w:hAnsiTheme="majorHAnsi"/>
                    <w:i/>
                    <w:noProof/>
                    <w:color w:val="4F81BD" w:themeColor="accent1"/>
                  </w:rPr>
                  <w:t>October 3, 2014</w:t>
                </w:r>
                <w:r w:rsidRPr="00F86FA4">
                  <w:rPr>
                    <w:rFonts w:asciiTheme="majorHAnsi" w:hAnsiTheme="majorHAnsi"/>
                    <w:i/>
                    <w:color w:val="4F81BD" w:themeColor="accent1"/>
                  </w:rPr>
                  <w:fldChar w:fldCharType="end"/>
                </w:r>
              </w:p>
            </w:tc>
          </w:tr>
        </w:tbl>
        <w:tbl>
          <w:tblPr>
            <w:tblpPr w:leftFromText="187" w:rightFromText="187" w:vertAnchor="page" w:horzAnchor="margin" w:tblpXSpec="center" w:tblpY="3091"/>
            <w:tblW w:w="4377" w:type="pct"/>
            <w:tblLook w:val="04A0"/>
          </w:tblPr>
          <w:tblGrid>
            <w:gridCol w:w="8899"/>
          </w:tblGrid>
          <w:tr w:rsidR="00446B9D" w:rsidRPr="00F86FA4" w:rsidTr="00C330B6">
            <w:tc>
              <w:tcPr>
                <w:tcW w:w="8395" w:type="dxa"/>
                <w:tcMar>
                  <w:top w:w="216" w:type="dxa"/>
                  <w:left w:w="115" w:type="dxa"/>
                  <w:bottom w:w="216" w:type="dxa"/>
                  <w:right w:w="115" w:type="dxa"/>
                </w:tcMar>
              </w:tcPr>
              <w:p w:rsidR="00446B9D" w:rsidRPr="00F86FA4" w:rsidRDefault="007C5624" w:rsidP="000970CA">
                <w:pPr>
                  <w:pStyle w:val="NoSpacing"/>
                  <w:jc w:val="center"/>
                  <w:rPr>
                    <w:rFonts w:asciiTheme="majorHAnsi" w:eastAsiaTheme="majorEastAsia" w:hAnsiTheme="majorHAnsi" w:cstheme="majorBidi"/>
                  </w:rPr>
                </w:pPr>
                <w:sdt>
                  <w:sdtPr>
                    <w:rPr>
                      <w:rFonts w:asciiTheme="majorHAnsi" w:eastAsiaTheme="majorEastAsia" w:hAnsiTheme="majorHAnsi" w:cstheme="majorBidi"/>
                      <w:sz w:val="72"/>
                      <w:szCs w:val="56"/>
                    </w:rPr>
                    <w:alias w:val="Company"/>
                    <w:id w:val="13406915"/>
                    <w:dataBinding w:prefixMappings="xmlns:ns0='http://schemas.openxmlformats.org/officeDocument/2006/extended-properties'" w:xpath="/ns0:Properties[1]/ns0:Company[1]" w:storeItemID="{6668398D-A668-4E3E-A5EB-62B293D839F1}"/>
                    <w:text/>
                  </w:sdtPr>
                  <w:sdtContent>
                    <w:r w:rsidR="00DE4C2A">
                      <w:rPr>
                        <w:rFonts w:asciiTheme="majorHAnsi" w:eastAsiaTheme="majorEastAsia" w:hAnsiTheme="majorHAnsi" w:cstheme="majorBidi"/>
                        <w:sz w:val="72"/>
                        <w:szCs w:val="56"/>
                      </w:rPr>
                      <w:t>Pollard School</w:t>
                    </w:r>
                  </w:sdtContent>
                </w:sdt>
              </w:p>
            </w:tc>
          </w:tr>
          <w:tr w:rsidR="00446B9D" w:rsidRPr="00F86FA4" w:rsidTr="00C330B6">
            <w:tc>
              <w:tcPr>
                <w:tcW w:w="8395" w:type="dxa"/>
              </w:tcPr>
              <w:sdt>
                <w:sdtPr>
                  <w:rPr>
                    <w:rFonts w:asciiTheme="majorHAnsi" w:eastAsiaTheme="majorEastAsia" w:hAnsiTheme="majorHAnsi" w:cstheme="majorBidi"/>
                    <w:color w:val="4F81BD" w:themeColor="accent1"/>
                    <w:sz w:val="96"/>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446B9D" w:rsidRPr="00F86FA4" w:rsidRDefault="00DE4C2A" w:rsidP="002F6C56">
                    <w:pPr>
                      <w:pStyle w:val="NoSpacing"/>
                      <w:jc w:val="center"/>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96"/>
                        <w:szCs w:val="72"/>
                      </w:rPr>
                      <w:t>School Action Plan</w:t>
                    </w:r>
                  </w:p>
                </w:sdtContent>
              </w:sdt>
            </w:tc>
          </w:tr>
          <w:tr w:rsidR="00446B9D" w:rsidRPr="00F86FA4" w:rsidTr="00C330B6">
            <w:sdt>
              <w:sdtPr>
                <w:rPr>
                  <w:rFonts w:asciiTheme="majorHAnsi" w:eastAsiaTheme="majorEastAsia" w:hAnsiTheme="majorHAnsi" w:cstheme="majorBidi"/>
                  <w:sz w:val="56"/>
                  <w:szCs w:val="56"/>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8395" w:type="dxa"/>
                    <w:tcMar>
                      <w:top w:w="216" w:type="dxa"/>
                      <w:left w:w="115" w:type="dxa"/>
                      <w:bottom w:w="216" w:type="dxa"/>
                      <w:right w:w="115" w:type="dxa"/>
                    </w:tcMar>
                  </w:tcPr>
                  <w:p w:rsidR="00446B9D" w:rsidRPr="00F86FA4" w:rsidRDefault="00DE4C2A" w:rsidP="00C369E8">
                    <w:pPr>
                      <w:pStyle w:val="NoSpacing"/>
                      <w:jc w:val="center"/>
                      <w:rPr>
                        <w:rFonts w:asciiTheme="majorHAnsi" w:eastAsiaTheme="majorEastAsia" w:hAnsiTheme="majorHAnsi" w:cstheme="majorBidi"/>
                        <w:sz w:val="56"/>
                        <w:szCs w:val="56"/>
                      </w:rPr>
                    </w:pPr>
                    <w:r>
                      <w:rPr>
                        <w:rFonts w:asciiTheme="majorHAnsi" w:eastAsiaTheme="majorEastAsia" w:hAnsiTheme="majorHAnsi" w:cstheme="majorBidi"/>
                        <w:sz w:val="56"/>
                        <w:szCs w:val="56"/>
                      </w:rPr>
                      <w:t>2014-2015</w:t>
                    </w:r>
                  </w:p>
                </w:tc>
              </w:sdtContent>
            </w:sdt>
          </w:tr>
        </w:tbl>
        <w:p w:rsidR="00454137" w:rsidRPr="00F86FA4" w:rsidRDefault="00F86FA4">
          <w:pPr>
            <w:rPr>
              <w:rFonts w:asciiTheme="majorHAnsi" w:hAnsiTheme="majorHAnsi"/>
              <w:b/>
              <w:sz w:val="48"/>
              <w:szCs w:val="48"/>
            </w:rPr>
          </w:pPr>
          <w:r w:rsidRPr="00F86FA4">
            <w:rPr>
              <w:rFonts w:asciiTheme="majorHAnsi" w:hAnsiTheme="majorHAnsi" w:cs="Arial"/>
              <w:noProof/>
              <w:color w:val="FF9900"/>
              <w:sz w:val="17"/>
              <w:szCs w:val="17"/>
            </w:rPr>
            <w:drawing>
              <wp:anchor distT="0" distB="0" distL="114300" distR="114300" simplePos="0" relativeHeight="251663360" behindDoc="0" locked="0" layoutInCell="1" allowOverlap="1">
                <wp:simplePos x="0" y="0"/>
                <wp:positionH relativeFrom="column">
                  <wp:posOffset>993775</wp:posOffset>
                </wp:positionH>
                <wp:positionV relativeFrom="paragraph">
                  <wp:posOffset>2252980</wp:posOffset>
                </wp:positionV>
                <wp:extent cx="857250" cy="885825"/>
                <wp:effectExtent l="0" t="0" r="0" b="9525"/>
                <wp:wrapNone/>
                <wp:docPr id="2" name="Picture 2" descr="Clipart Illustration Of A Penguin Mascot Cartoon Character Wearing A Red Hat Looking Around A Corner by Toons4Biz">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art Illustration Of A Penguin Mascot Cartoon Character Wearing A Red Hat Looking Around A Corner by Toons4Biz">
                          <a:hlinkClick r:id="rId9"/>
                        </pic:cNvPr>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r="10000"/>
                        <a:stretch/>
                      </pic:blipFill>
                      <pic:spPr bwMode="auto">
                        <a:xfrm>
                          <a:off x="0" y="0"/>
                          <a:ext cx="857250" cy="8858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Pr="00F86FA4">
            <w:rPr>
              <w:rFonts w:asciiTheme="majorHAnsi" w:hAnsiTheme="majorHAnsi"/>
              <w:b/>
              <w:noProof/>
              <w:sz w:val="48"/>
              <w:szCs w:val="48"/>
            </w:rPr>
            <w:drawing>
              <wp:anchor distT="0" distB="0" distL="114300" distR="114300" simplePos="0" relativeHeight="251657216" behindDoc="0" locked="0" layoutInCell="1" allowOverlap="1">
                <wp:simplePos x="0" y="0"/>
                <wp:positionH relativeFrom="column">
                  <wp:posOffset>1719580</wp:posOffset>
                </wp:positionH>
                <wp:positionV relativeFrom="paragraph">
                  <wp:posOffset>2593340</wp:posOffset>
                </wp:positionV>
                <wp:extent cx="2806065" cy="2105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ard School Front.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806065" cy="2105025"/>
                        </a:xfrm>
                        <a:prstGeom prst="rect">
                          <a:avLst/>
                        </a:prstGeom>
                      </pic:spPr>
                    </pic:pic>
                  </a:graphicData>
                </a:graphic>
              </wp:anchor>
            </w:drawing>
          </w:r>
          <w:r w:rsidR="00454137" w:rsidRPr="00F86FA4">
            <w:rPr>
              <w:rFonts w:asciiTheme="majorHAnsi" w:hAnsiTheme="majorHAnsi"/>
              <w:b/>
              <w:sz w:val="48"/>
              <w:szCs w:val="48"/>
            </w:rPr>
            <w:br w:type="page"/>
          </w:r>
        </w:p>
      </w:sdtContent>
    </w:sdt>
    <w:p w:rsidR="004128D0" w:rsidRPr="00F86FA4" w:rsidRDefault="00C87E0B" w:rsidP="00C87E0B">
      <w:pPr>
        <w:jc w:val="center"/>
        <w:rPr>
          <w:rFonts w:asciiTheme="majorHAnsi" w:hAnsiTheme="majorHAnsi"/>
          <w:b/>
          <w:sz w:val="40"/>
          <w:szCs w:val="40"/>
        </w:rPr>
      </w:pPr>
      <w:r w:rsidRPr="00F86FA4">
        <w:rPr>
          <w:rFonts w:asciiTheme="majorHAnsi" w:hAnsiTheme="majorHAnsi"/>
          <w:b/>
          <w:sz w:val="40"/>
          <w:szCs w:val="40"/>
        </w:rPr>
        <w:lastRenderedPageBreak/>
        <w:t>TABLE OF CONTENTS</w:t>
      </w:r>
    </w:p>
    <w:p w:rsidR="006005F1" w:rsidRPr="00F86FA4" w:rsidRDefault="006005F1">
      <w:pPr>
        <w:rPr>
          <w:rFonts w:asciiTheme="majorHAnsi" w:hAnsiTheme="majorHAnsi"/>
        </w:rPr>
      </w:pPr>
    </w:p>
    <w:p w:rsidR="00BB70A6" w:rsidRPr="00F86FA4" w:rsidRDefault="007C5624">
      <w:pPr>
        <w:pStyle w:val="TOC1"/>
        <w:rPr>
          <w:rFonts w:asciiTheme="majorHAnsi" w:eastAsiaTheme="minorEastAsia" w:hAnsiTheme="majorHAnsi" w:cstheme="minorHAnsi"/>
          <w:noProof/>
          <w:sz w:val="22"/>
        </w:rPr>
      </w:pPr>
      <w:r w:rsidRPr="00F86FA4">
        <w:rPr>
          <w:rFonts w:asciiTheme="majorHAnsi" w:hAnsiTheme="majorHAnsi" w:cstheme="minorHAnsi"/>
        </w:rPr>
        <w:fldChar w:fldCharType="begin"/>
      </w:r>
      <w:r w:rsidR="006005F1" w:rsidRPr="00F86FA4">
        <w:rPr>
          <w:rFonts w:asciiTheme="majorHAnsi" w:hAnsiTheme="majorHAnsi" w:cstheme="minorHAnsi"/>
        </w:rPr>
        <w:instrText xml:space="preserve"> TOC \o "1-3" \h \z \u </w:instrText>
      </w:r>
      <w:r w:rsidRPr="00F86FA4">
        <w:rPr>
          <w:rFonts w:asciiTheme="majorHAnsi" w:hAnsiTheme="majorHAnsi" w:cstheme="minorHAnsi"/>
        </w:rPr>
        <w:fldChar w:fldCharType="separate"/>
      </w:r>
      <w:hyperlink w:anchor="_Toc344883897" w:history="1">
        <w:r w:rsidR="00BB70A6" w:rsidRPr="00F86FA4">
          <w:rPr>
            <w:rStyle w:val="Hyperlink"/>
            <w:rFonts w:asciiTheme="majorHAnsi" w:hAnsiTheme="majorHAnsi" w:cstheme="minorHAnsi"/>
            <w:noProof/>
          </w:rPr>
          <w:t>Mission Statement</w:t>
        </w:r>
        <w:r w:rsidR="00BB70A6" w:rsidRPr="00F86FA4">
          <w:rPr>
            <w:rFonts w:asciiTheme="majorHAnsi" w:hAnsiTheme="majorHAnsi" w:cstheme="minorHAnsi"/>
            <w:noProof/>
            <w:webHidden/>
          </w:rPr>
          <w:tab/>
        </w:r>
        <w:r w:rsidR="00C04E0C" w:rsidRPr="00F86FA4">
          <w:rPr>
            <w:rFonts w:asciiTheme="majorHAnsi" w:hAnsiTheme="majorHAnsi" w:cstheme="minorHAnsi"/>
            <w:noProof/>
            <w:webHidden/>
          </w:rPr>
          <w:t>3</w:t>
        </w:r>
      </w:hyperlink>
    </w:p>
    <w:p w:rsidR="00BB70A6" w:rsidRPr="00F86FA4" w:rsidRDefault="007C5624">
      <w:pPr>
        <w:pStyle w:val="TOC1"/>
        <w:rPr>
          <w:rFonts w:asciiTheme="majorHAnsi" w:eastAsiaTheme="minorEastAsia" w:hAnsiTheme="majorHAnsi" w:cstheme="minorHAnsi"/>
          <w:noProof/>
          <w:sz w:val="22"/>
        </w:rPr>
      </w:pPr>
      <w:hyperlink w:anchor="_Toc344883898" w:history="1">
        <w:r w:rsidR="00BB70A6" w:rsidRPr="00F86FA4">
          <w:rPr>
            <w:rStyle w:val="Hyperlink"/>
            <w:rFonts w:asciiTheme="majorHAnsi" w:hAnsiTheme="majorHAnsi" w:cstheme="minorHAnsi"/>
            <w:noProof/>
          </w:rPr>
          <w:t>Principal’s Message</w:t>
        </w:r>
        <w:r w:rsidR="00BB70A6" w:rsidRPr="00F86FA4">
          <w:rPr>
            <w:rFonts w:asciiTheme="majorHAnsi" w:hAnsiTheme="majorHAnsi" w:cstheme="minorHAnsi"/>
            <w:noProof/>
            <w:webHidden/>
          </w:rPr>
          <w:tab/>
        </w:r>
        <w:r w:rsidRPr="00F86FA4">
          <w:rPr>
            <w:rFonts w:asciiTheme="majorHAnsi" w:hAnsiTheme="majorHAnsi" w:cstheme="minorHAnsi"/>
            <w:noProof/>
            <w:webHidden/>
          </w:rPr>
          <w:fldChar w:fldCharType="begin"/>
        </w:r>
        <w:r w:rsidR="00BB70A6" w:rsidRPr="00F86FA4">
          <w:rPr>
            <w:rFonts w:asciiTheme="majorHAnsi" w:hAnsiTheme="majorHAnsi" w:cstheme="minorHAnsi"/>
            <w:noProof/>
            <w:webHidden/>
          </w:rPr>
          <w:instrText xml:space="preserve"> PAGEREF _Toc344883898 \h </w:instrText>
        </w:r>
        <w:r w:rsidRPr="00F86FA4">
          <w:rPr>
            <w:rFonts w:asciiTheme="majorHAnsi" w:hAnsiTheme="majorHAnsi" w:cstheme="minorHAnsi"/>
            <w:noProof/>
            <w:webHidden/>
          </w:rPr>
        </w:r>
        <w:r w:rsidRPr="00F86FA4">
          <w:rPr>
            <w:rFonts w:asciiTheme="majorHAnsi" w:hAnsiTheme="majorHAnsi" w:cstheme="minorHAnsi"/>
            <w:noProof/>
            <w:webHidden/>
          </w:rPr>
          <w:fldChar w:fldCharType="separate"/>
        </w:r>
        <w:r w:rsidR="0012538D">
          <w:rPr>
            <w:rFonts w:asciiTheme="majorHAnsi" w:hAnsiTheme="majorHAnsi" w:cstheme="minorHAnsi"/>
            <w:noProof/>
            <w:webHidden/>
          </w:rPr>
          <w:t>4</w:t>
        </w:r>
        <w:r w:rsidRPr="00F86FA4">
          <w:rPr>
            <w:rFonts w:asciiTheme="majorHAnsi" w:hAnsiTheme="majorHAnsi" w:cstheme="minorHAnsi"/>
            <w:noProof/>
            <w:webHidden/>
          </w:rPr>
          <w:fldChar w:fldCharType="end"/>
        </w:r>
      </w:hyperlink>
    </w:p>
    <w:p w:rsidR="00BB70A6" w:rsidRPr="00F86FA4" w:rsidRDefault="007C5624">
      <w:pPr>
        <w:pStyle w:val="TOC1"/>
        <w:rPr>
          <w:rFonts w:asciiTheme="majorHAnsi" w:eastAsiaTheme="minorEastAsia" w:hAnsiTheme="majorHAnsi" w:cstheme="minorHAnsi"/>
          <w:noProof/>
          <w:sz w:val="22"/>
        </w:rPr>
      </w:pPr>
      <w:hyperlink w:anchor="_Toc344883899" w:history="1">
        <w:r w:rsidR="00BB70A6" w:rsidRPr="00F86FA4">
          <w:rPr>
            <w:rStyle w:val="Hyperlink"/>
            <w:rFonts w:asciiTheme="majorHAnsi" w:hAnsiTheme="majorHAnsi" w:cstheme="minorHAnsi"/>
            <w:noProof/>
          </w:rPr>
          <w:t>Action Plan</w:t>
        </w:r>
        <w:r w:rsidR="00BB70A6" w:rsidRPr="00F86FA4">
          <w:rPr>
            <w:rFonts w:asciiTheme="majorHAnsi" w:hAnsiTheme="majorHAnsi" w:cstheme="minorHAnsi"/>
            <w:noProof/>
            <w:webHidden/>
          </w:rPr>
          <w:tab/>
        </w:r>
        <w:r w:rsidR="00F90005" w:rsidRPr="00F86FA4">
          <w:rPr>
            <w:rFonts w:asciiTheme="majorHAnsi" w:hAnsiTheme="majorHAnsi" w:cstheme="minorHAnsi"/>
            <w:noProof/>
            <w:webHidden/>
          </w:rPr>
          <w:t>6</w:t>
        </w:r>
      </w:hyperlink>
    </w:p>
    <w:p w:rsidR="00BB70A6" w:rsidRPr="00F86FA4" w:rsidRDefault="007C5624">
      <w:pPr>
        <w:pStyle w:val="TOC2"/>
        <w:tabs>
          <w:tab w:val="left" w:pos="880"/>
          <w:tab w:val="right" w:leader="dot" w:pos="9350"/>
        </w:tabs>
        <w:rPr>
          <w:rFonts w:asciiTheme="majorHAnsi" w:eastAsiaTheme="minorEastAsia" w:hAnsiTheme="majorHAnsi" w:cstheme="minorHAnsi"/>
          <w:noProof/>
          <w:sz w:val="22"/>
        </w:rPr>
      </w:pPr>
      <w:hyperlink w:anchor="_Toc344883900" w:history="1">
        <w:r w:rsidR="00BB70A6" w:rsidRPr="00F86FA4">
          <w:rPr>
            <w:rStyle w:val="Hyperlink"/>
            <w:rFonts w:asciiTheme="majorHAnsi" w:hAnsiTheme="majorHAnsi" w:cstheme="minorHAnsi"/>
            <w:noProof/>
          </w:rPr>
          <w:t>A.</w:t>
        </w:r>
        <w:r w:rsidR="00BB70A6" w:rsidRPr="00F86FA4">
          <w:rPr>
            <w:rFonts w:asciiTheme="majorHAnsi" w:eastAsiaTheme="minorEastAsia" w:hAnsiTheme="majorHAnsi" w:cstheme="minorHAnsi"/>
            <w:noProof/>
            <w:sz w:val="22"/>
          </w:rPr>
          <w:tab/>
        </w:r>
        <w:r w:rsidR="00BB70A6" w:rsidRPr="00F86FA4">
          <w:rPr>
            <w:rStyle w:val="Hyperlink"/>
            <w:rFonts w:asciiTheme="majorHAnsi" w:hAnsiTheme="majorHAnsi" w:cstheme="minorHAnsi"/>
            <w:noProof/>
          </w:rPr>
          <w:t>Assessment of Plan</w:t>
        </w:r>
        <w:r w:rsidR="00BB70A6" w:rsidRPr="00F86FA4">
          <w:rPr>
            <w:rFonts w:asciiTheme="majorHAnsi" w:hAnsiTheme="majorHAnsi" w:cstheme="minorHAnsi"/>
            <w:noProof/>
            <w:webHidden/>
          </w:rPr>
          <w:tab/>
        </w:r>
        <w:r w:rsidR="00F90005" w:rsidRPr="00F86FA4">
          <w:rPr>
            <w:rFonts w:asciiTheme="majorHAnsi" w:hAnsiTheme="majorHAnsi" w:cstheme="minorHAnsi"/>
            <w:noProof/>
            <w:webHidden/>
          </w:rPr>
          <w:t>6</w:t>
        </w:r>
      </w:hyperlink>
    </w:p>
    <w:p w:rsidR="00BB70A6" w:rsidRPr="00F86FA4" w:rsidRDefault="007C5624">
      <w:pPr>
        <w:pStyle w:val="TOC2"/>
        <w:tabs>
          <w:tab w:val="left" w:pos="880"/>
          <w:tab w:val="right" w:leader="dot" w:pos="9350"/>
        </w:tabs>
        <w:rPr>
          <w:rFonts w:asciiTheme="majorHAnsi" w:eastAsiaTheme="minorEastAsia" w:hAnsiTheme="majorHAnsi" w:cstheme="minorHAnsi"/>
          <w:noProof/>
          <w:sz w:val="22"/>
        </w:rPr>
      </w:pPr>
      <w:hyperlink w:anchor="_Toc344883901" w:history="1">
        <w:r w:rsidR="00BB70A6" w:rsidRPr="00F86FA4">
          <w:rPr>
            <w:rStyle w:val="Hyperlink"/>
            <w:rFonts w:asciiTheme="majorHAnsi" w:hAnsiTheme="majorHAnsi" w:cstheme="minorHAnsi"/>
            <w:noProof/>
          </w:rPr>
          <w:t>B.</w:t>
        </w:r>
        <w:r w:rsidR="00BB70A6" w:rsidRPr="00F86FA4">
          <w:rPr>
            <w:rFonts w:asciiTheme="majorHAnsi" w:eastAsiaTheme="minorEastAsia" w:hAnsiTheme="majorHAnsi" w:cstheme="minorHAnsi"/>
            <w:noProof/>
            <w:sz w:val="22"/>
          </w:rPr>
          <w:tab/>
        </w:r>
        <w:r w:rsidR="00BB70A6" w:rsidRPr="00F86FA4">
          <w:rPr>
            <w:rStyle w:val="Hyperlink"/>
            <w:rFonts w:asciiTheme="majorHAnsi" w:hAnsiTheme="majorHAnsi" w:cstheme="minorHAnsi"/>
            <w:noProof/>
          </w:rPr>
          <w:t>Goal Statements</w:t>
        </w:r>
        <w:r w:rsidR="00BB70A6" w:rsidRPr="00F86FA4">
          <w:rPr>
            <w:rFonts w:asciiTheme="majorHAnsi" w:hAnsiTheme="majorHAnsi" w:cstheme="minorHAnsi"/>
            <w:noProof/>
            <w:webHidden/>
          </w:rPr>
          <w:tab/>
        </w:r>
        <w:r w:rsidR="00F90005" w:rsidRPr="00F86FA4">
          <w:rPr>
            <w:rFonts w:asciiTheme="majorHAnsi" w:hAnsiTheme="majorHAnsi" w:cstheme="minorHAnsi"/>
            <w:noProof/>
            <w:webHidden/>
          </w:rPr>
          <w:t>6</w:t>
        </w:r>
      </w:hyperlink>
    </w:p>
    <w:p w:rsidR="00BB70A6" w:rsidRPr="00F86FA4" w:rsidRDefault="007C5624">
      <w:pPr>
        <w:pStyle w:val="TOC2"/>
        <w:tabs>
          <w:tab w:val="left" w:pos="880"/>
          <w:tab w:val="right" w:leader="dot" w:pos="9350"/>
        </w:tabs>
        <w:rPr>
          <w:rFonts w:asciiTheme="majorHAnsi" w:eastAsiaTheme="minorEastAsia" w:hAnsiTheme="majorHAnsi" w:cstheme="minorHAnsi"/>
          <w:noProof/>
          <w:sz w:val="22"/>
        </w:rPr>
      </w:pPr>
      <w:hyperlink w:anchor="_Toc344883902" w:history="1">
        <w:r w:rsidR="00BB70A6" w:rsidRPr="00F86FA4">
          <w:rPr>
            <w:rStyle w:val="Hyperlink"/>
            <w:rFonts w:asciiTheme="majorHAnsi" w:hAnsiTheme="majorHAnsi" w:cstheme="minorHAnsi"/>
            <w:noProof/>
          </w:rPr>
          <w:t>C.</w:t>
        </w:r>
        <w:r w:rsidR="00BB70A6" w:rsidRPr="00F86FA4">
          <w:rPr>
            <w:rFonts w:asciiTheme="majorHAnsi" w:eastAsiaTheme="minorEastAsia" w:hAnsiTheme="majorHAnsi" w:cstheme="minorHAnsi"/>
            <w:noProof/>
            <w:sz w:val="22"/>
          </w:rPr>
          <w:tab/>
        </w:r>
        <w:r w:rsidR="00BB70A6" w:rsidRPr="00F86FA4">
          <w:rPr>
            <w:rStyle w:val="Hyperlink"/>
            <w:rFonts w:asciiTheme="majorHAnsi" w:hAnsiTheme="majorHAnsi" w:cstheme="minorHAnsi"/>
            <w:noProof/>
          </w:rPr>
          <w:t>Related Professional Development</w:t>
        </w:r>
        <w:r w:rsidR="00BB70A6" w:rsidRPr="00F86FA4">
          <w:rPr>
            <w:rFonts w:asciiTheme="majorHAnsi" w:hAnsiTheme="majorHAnsi" w:cstheme="minorHAnsi"/>
            <w:noProof/>
            <w:webHidden/>
          </w:rPr>
          <w:tab/>
        </w:r>
      </w:hyperlink>
      <w:r w:rsidR="00765D9D">
        <w:rPr>
          <w:rFonts w:asciiTheme="majorHAnsi" w:hAnsiTheme="majorHAnsi" w:cstheme="minorHAnsi"/>
          <w:noProof/>
        </w:rPr>
        <w:t>10</w:t>
      </w:r>
    </w:p>
    <w:p w:rsidR="00BB70A6" w:rsidRPr="00F86FA4" w:rsidRDefault="007C5624">
      <w:pPr>
        <w:pStyle w:val="TOC1"/>
        <w:rPr>
          <w:rFonts w:asciiTheme="majorHAnsi" w:eastAsiaTheme="minorEastAsia" w:hAnsiTheme="majorHAnsi" w:cstheme="minorHAnsi"/>
          <w:noProof/>
          <w:sz w:val="22"/>
        </w:rPr>
      </w:pPr>
      <w:hyperlink w:anchor="_Toc344883903" w:history="1">
        <w:r w:rsidR="00BB70A6" w:rsidRPr="00F86FA4">
          <w:rPr>
            <w:rStyle w:val="Hyperlink"/>
            <w:rFonts w:asciiTheme="majorHAnsi" w:hAnsiTheme="majorHAnsi" w:cstheme="minorHAnsi"/>
            <w:noProof/>
          </w:rPr>
          <w:t>Leadership Team Members</w:t>
        </w:r>
        <w:r w:rsidR="00BB70A6" w:rsidRPr="00F86FA4">
          <w:rPr>
            <w:rFonts w:asciiTheme="majorHAnsi" w:hAnsiTheme="majorHAnsi" w:cstheme="minorHAnsi"/>
            <w:noProof/>
            <w:webHidden/>
          </w:rPr>
          <w:tab/>
        </w:r>
        <w:r w:rsidRPr="00F86FA4">
          <w:rPr>
            <w:rFonts w:asciiTheme="majorHAnsi" w:hAnsiTheme="majorHAnsi" w:cstheme="minorHAnsi"/>
            <w:noProof/>
            <w:webHidden/>
          </w:rPr>
          <w:fldChar w:fldCharType="begin"/>
        </w:r>
        <w:r w:rsidR="00BB70A6" w:rsidRPr="00F86FA4">
          <w:rPr>
            <w:rFonts w:asciiTheme="majorHAnsi" w:hAnsiTheme="majorHAnsi" w:cstheme="minorHAnsi"/>
            <w:noProof/>
            <w:webHidden/>
          </w:rPr>
          <w:instrText xml:space="preserve"> PAGEREF _Toc344883903 \h </w:instrText>
        </w:r>
        <w:r w:rsidRPr="00F86FA4">
          <w:rPr>
            <w:rFonts w:asciiTheme="majorHAnsi" w:hAnsiTheme="majorHAnsi" w:cstheme="minorHAnsi"/>
            <w:noProof/>
            <w:webHidden/>
          </w:rPr>
        </w:r>
        <w:r w:rsidRPr="00F86FA4">
          <w:rPr>
            <w:rFonts w:asciiTheme="majorHAnsi" w:hAnsiTheme="majorHAnsi" w:cstheme="minorHAnsi"/>
            <w:noProof/>
            <w:webHidden/>
          </w:rPr>
          <w:fldChar w:fldCharType="separate"/>
        </w:r>
        <w:r w:rsidR="0012538D">
          <w:rPr>
            <w:rFonts w:asciiTheme="majorHAnsi" w:hAnsiTheme="majorHAnsi" w:cstheme="minorHAnsi"/>
            <w:noProof/>
            <w:webHidden/>
          </w:rPr>
          <w:t>10</w:t>
        </w:r>
        <w:r w:rsidRPr="00F86FA4">
          <w:rPr>
            <w:rFonts w:asciiTheme="majorHAnsi" w:hAnsiTheme="majorHAnsi" w:cstheme="minorHAnsi"/>
            <w:noProof/>
            <w:webHidden/>
          </w:rPr>
          <w:fldChar w:fldCharType="end"/>
        </w:r>
      </w:hyperlink>
    </w:p>
    <w:p w:rsidR="00BB70A6" w:rsidRPr="00F86FA4" w:rsidRDefault="007C5624">
      <w:pPr>
        <w:pStyle w:val="TOC1"/>
        <w:rPr>
          <w:rFonts w:asciiTheme="majorHAnsi" w:eastAsiaTheme="minorEastAsia" w:hAnsiTheme="majorHAnsi" w:cstheme="minorHAnsi"/>
          <w:noProof/>
          <w:sz w:val="22"/>
        </w:rPr>
      </w:pPr>
      <w:hyperlink w:anchor="_Toc344883904" w:history="1">
        <w:r w:rsidR="00BB70A6" w:rsidRPr="00F86FA4">
          <w:rPr>
            <w:rStyle w:val="Hyperlink"/>
            <w:rFonts w:asciiTheme="majorHAnsi" w:hAnsiTheme="majorHAnsi" w:cstheme="minorHAnsi"/>
            <w:noProof/>
          </w:rPr>
          <w:t>School Site Assessment</w:t>
        </w:r>
        <w:r w:rsidR="00BB70A6" w:rsidRPr="00F86FA4">
          <w:rPr>
            <w:rFonts w:asciiTheme="majorHAnsi" w:hAnsiTheme="majorHAnsi" w:cstheme="minorHAnsi"/>
            <w:noProof/>
            <w:webHidden/>
          </w:rPr>
          <w:tab/>
        </w:r>
        <w:r w:rsidRPr="00F86FA4">
          <w:rPr>
            <w:rFonts w:asciiTheme="majorHAnsi" w:hAnsiTheme="majorHAnsi" w:cstheme="minorHAnsi"/>
            <w:noProof/>
            <w:webHidden/>
          </w:rPr>
          <w:fldChar w:fldCharType="begin"/>
        </w:r>
        <w:r w:rsidR="00BB70A6" w:rsidRPr="00F86FA4">
          <w:rPr>
            <w:rFonts w:asciiTheme="majorHAnsi" w:hAnsiTheme="majorHAnsi" w:cstheme="minorHAnsi"/>
            <w:noProof/>
            <w:webHidden/>
          </w:rPr>
          <w:instrText xml:space="preserve"> PAGEREF _Toc344883904 \h </w:instrText>
        </w:r>
        <w:r w:rsidRPr="00F86FA4">
          <w:rPr>
            <w:rFonts w:asciiTheme="majorHAnsi" w:hAnsiTheme="majorHAnsi" w:cstheme="minorHAnsi"/>
            <w:noProof/>
            <w:webHidden/>
          </w:rPr>
        </w:r>
        <w:r w:rsidRPr="00F86FA4">
          <w:rPr>
            <w:rFonts w:asciiTheme="majorHAnsi" w:hAnsiTheme="majorHAnsi" w:cstheme="minorHAnsi"/>
            <w:noProof/>
            <w:webHidden/>
          </w:rPr>
          <w:fldChar w:fldCharType="separate"/>
        </w:r>
        <w:r w:rsidR="0012538D">
          <w:rPr>
            <w:rFonts w:asciiTheme="majorHAnsi" w:hAnsiTheme="majorHAnsi" w:cstheme="minorHAnsi"/>
            <w:noProof/>
            <w:webHidden/>
          </w:rPr>
          <w:t>11</w:t>
        </w:r>
        <w:r w:rsidRPr="00F86FA4">
          <w:rPr>
            <w:rFonts w:asciiTheme="majorHAnsi" w:hAnsiTheme="majorHAnsi" w:cstheme="minorHAnsi"/>
            <w:noProof/>
            <w:webHidden/>
          </w:rPr>
          <w:fldChar w:fldCharType="end"/>
        </w:r>
      </w:hyperlink>
    </w:p>
    <w:p w:rsidR="00BB70A6" w:rsidRPr="00F86FA4" w:rsidRDefault="007C5624">
      <w:pPr>
        <w:pStyle w:val="TOC1"/>
        <w:rPr>
          <w:rFonts w:asciiTheme="majorHAnsi" w:eastAsiaTheme="minorEastAsia" w:hAnsiTheme="majorHAnsi" w:cstheme="minorHAnsi"/>
          <w:noProof/>
          <w:sz w:val="22"/>
        </w:rPr>
      </w:pPr>
      <w:hyperlink w:anchor="_Toc344883905" w:history="1">
        <w:r w:rsidR="00BB70A6" w:rsidRPr="00F86FA4">
          <w:rPr>
            <w:rStyle w:val="Hyperlink"/>
            <w:rFonts w:asciiTheme="majorHAnsi" w:hAnsiTheme="majorHAnsi" w:cstheme="minorHAnsi"/>
            <w:noProof/>
          </w:rPr>
          <w:t>Submission Page</w:t>
        </w:r>
        <w:r w:rsidR="00BB70A6" w:rsidRPr="00F86FA4">
          <w:rPr>
            <w:rFonts w:asciiTheme="majorHAnsi" w:hAnsiTheme="majorHAnsi" w:cstheme="minorHAnsi"/>
            <w:noProof/>
            <w:webHidden/>
          </w:rPr>
          <w:tab/>
        </w:r>
        <w:r w:rsidRPr="00F86FA4">
          <w:rPr>
            <w:rFonts w:asciiTheme="majorHAnsi" w:hAnsiTheme="majorHAnsi" w:cstheme="minorHAnsi"/>
            <w:noProof/>
            <w:webHidden/>
          </w:rPr>
          <w:fldChar w:fldCharType="begin"/>
        </w:r>
        <w:r w:rsidR="00BB70A6" w:rsidRPr="00F86FA4">
          <w:rPr>
            <w:rFonts w:asciiTheme="majorHAnsi" w:hAnsiTheme="majorHAnsi" w:cstheme="minorHAnsi"/>
            <w:noProof/>
            <w:webHidden/>
          </w:rPr>
          <w:instrText xml:space="preserve"> PAGEREF _Toc344883905 \h </w:instrText>
        </w:r>
        <w:r w:rsidRPr="00F86FA4">
          <w:rPr>
            <w:rFonts w:asciiTheme="majorHAnsi" w:hAnsiTheme="majorHAnsi" w:cstheme="minorHAnsi"/>
            <w:noProof/>
            <w:webHidden/>
          </w:rPr>
        </w:r>
        <w:r w:rsidRPr="00F86FA4">
          <w:rPr>
            <w:rFonts w:asciiTheme="majorHAnsi" w:hAnsiTheme="majorHAnsi" w:cstheme="minorHAnsi"/>
            <w:noProof/>
            <w:webHidden/>
          </w:rPr>
          <w:fldChar w:fldCharType="separate"/>
        </w:r>
        <w:r w:rsidR="0012538D">
          <w:rPr>
            <w:rFonts w:asciiTheme="majorHAnsi" w:hAnsiTheme="majorHAnsi" w:cstheme="minorHAnsi"/>
            <w:noProof/>
            <w:webHidden/>
          </w:rPr>
          <w:t>13</w:t>
        </w:r>
        <w:r w:rsidRPr="00F86FA4">
          <w:rPr>
            <w:rFonts w:asciiTheme="majorHAnsi" w:hAnsiTheme="majorHAnsi" w:cstheme="minorHAnsi"/>
            <w:noProof/>
            <w:webHidden/>
          </w:rPr>
          <w:fldChar w:fldCharType="end"/>
        </w:r>
      </w:hyperlink>
    </w:p>
    <w:p w:rsidR="00BB70A6" w:rsidRPr="00F86FA4" w:rsidRDefault="007C5624">
      <w:pPr>
        <w:pStyle w:val="TOC1"/>
        <w:rPr>
          <w:rFonts w:asciiTheme="majorHAnsi" w:eastAsiaTheme="minorEastAsia" w:hAnsiTheme="majorHAnsi" w:cstheme="minorHAnsi"/>
          <w:noProof/>
          <w:sz w:val="22"/>
        </w:rPr>
      </w:pPr>
      <w:hyperlink w:anchor="_Toc344883906" w:history="1">
        <w:r w:rsidR="00BB70A6" w:rsidRPr="00F86FA4">
          <w:rPr>
            <w:rStyle w:val="Hyperlink"/>
            <w:rFonts w:asciiTheme="majorHAnsi" w:hAnsiTheme="majorHAnsi" w:cstheme="minorHAnsi"/>
            <w:noProof/>
          </w:rPr>
          <w:t>Appendix</w:t>
        </w:r>
        <w:r w:rsidR="00BB70A6" w:rsidRPr="00F86FA4">
          <w:rPr>
            <w:rFonts w:asciiTheme="majorHAnsi" w:hAnsiTheme="majorHAnsi" w:cstheme="minorHAnsi"/>
            <w:noProof/>
            <w:webHidden/>
          </w:rPr>
          <w:tab/>
        </w:r>
        <w:r w:rsidRPr="00F86FA4">
          <w:rPr>
            <w:rFonts w:asciiTheme="majorHAnsi" w:hAnsiTheme="majorHAnsi" w:cstheme="minorHAnsi"/>
            <w:noProof/>
            <w:webHidden/>
          </w:rPr>
          <w:fldChar w:fldCharType="begin"/>
        </w:r>
        <w:r w:rsidR="00BB70A6" w:rsidRPr="00F86FA4">
          <w:rPr>
            <w:rFonts w:asciiTheme="majorHAnsi" w:hAnsiTheme="majorHAnsi" w:cstheme="minorHAnsi"/>
            <w:noProof/>
            <w:webHidden/>
          </w:rPr>
          <w:instrText xml:space="preserve"> PAGEREF _Toc344883906 \h </w:instrText>
        </w:r>
        <w:r w:rsidRPr="00F86FA4">
          <w:rPr>
            <w:rFonts w:asciiTheme="majorHAnsi" w:hAnsiTheme="majorHAnsi" w:cstheme="minorHAnsi"/>
            <w:noProof/>
            <w:webHidden/>
          </w:rPr>
        </w:r>
        <w:r w:rsidRPr="00F86FA4">
          <w:rPr>
            <w:rFonts w:asciiTheme="majorHAnsi" w:hAnsiTheme="majorHAnsi" w:cstheme="minorHAnsi"/>
            <w:noProof/>
            <w:webHidden/>
          </w:rPr>
          <w:fldChar w:fldCharType="separate"/>
        </w:r>
        <w:r w:rsidR="0012538D">
          <w:rPr>
            <w:rFonts w:asciiTheme="majorHAnsi" w:hAnsiTheme="majorHAnsi" w:cstheme="minorHAnsi"/>
            <w:noProof/>
            <w:webHidden/>
          </w:rPr>
          <w:t>14</w:t>
        </w:r>
        <w:r w:rsidRPr="00F86FA4">
          <w:rPr>
            <w:rFonts w:asciiTheme="majorHAnsi" w:hAnsiTheme="majorHAnsi" w:cstheme="minorHAnsi"/>
            <w:noProof/>
            <w:webHidden/>
          </w:rPr>
          <w:fldChar w:fldCharType="end"/>
        </w:r>
      </w:hyperlink>
    </w:p>
    <w:p w:rsidR="00BB70A6" w:rsidRPr="00F86FA4" w:rsidRDefault="007C5624">
      <w:pPr>
        <w:pStyle w:val="TOC2"/>
        <w:tabs>
          <w:tab w:val="left" w:pos="880"/>
          <w:tab w:val="right" w:leader="dot" w:pos="9350"/>
        </w:tabs>
        <w:rPr>
          <w:rFonts w:asciiTheme="majorHAnsi" w:eastAsiaTheme="minorEastAsia" w:hAnsiTheme="majorHAnsi" w:cstheme="minorHAnsi"/>
          <w:noProof/>
          <w:sz w:val="22"/>
        </w:rPr>
      </w:pPr>
      <w:hyperlink w:anchor="_Toc344883907" w:history="1">
        <w:r w:rsidR="00BB70A6" w:rsidRPr="00F86FA4">
          <w:rPr>
            <w:rStyle w:val="Hyperlink"/>
            <w:rFonts w:asciiTheme="majorHAnsi" w:hAnsiTheme="majorHAnsi" w:cstheme="minorHAnsi"/>
            <w:noProof/>
          </w:rPr>
          <w:t>A.</w:t>
        </w:r>
        <w:r w:rsidR="00BB70A6" w:rsidRPr="00F86FA4">
          <w:rPr>
            <w:rFonts w:asciiTheme="majorHAnsi" w:eastAsiaTheme="minorEastAsia" w:hAnsiTheme="majorHAnsi" w:cstheme="minorHAnsi"/>
            <w:noProof/>
            <w:sz w:val="22"/>
          </w:rPr>
          <w:tab/>
        </w:r>
        <w:r w:rsidR="00BB70A6" w:rsidRPr="00F86FA4">
          <w:rPr>
            <w:rStyle w:val="Hyperlink"/>
            <w:rFonts w:asciiTheme="majorHAnsi" w:hAnsiTheme="majorHAnsi" w:cstheme="minorHAnsi"/>
            <w:noProof/>
          </w:rPr>
          <w:t>School Security and Safety Plan</w:t>
        </w:r>
        <w:r w:rsidR="00BB70A6" w:rsidRPr="00F86FA4">
          <w:rPr>
            <w:rFonts w:asciiTheme="majorHAnsi" w:hAnsiTheme="majorHAnsi" w:cstheme="minorHAnsi"/>
            <w:noProof/>
            <w:webHidden/>
          </w:rPr>
          <w:tab/>
        </w:r>
        <w:r w:rsidRPr="00F86FA4">
          <w:rPr>
            <w:rFonts w:asciiTheme="majorHAnsi" w:hAnsiTheme="majorHAnsi" w:cstheme="minorHAnsi"/>
            <w:noProof/>
            <w:webHidden/>
          </w:rPr>
          <w:fldChar w:fldCharType="begin"/>
        </w:r>
        <w:r w:rsidR="00BB70A6" w:rsidRPr="00F86FA4">
          <w:rPr>
            <w:rFonts w:asciiTheme="majorHAnsi" w:hAnsiTheme="majorHAnsi" w:cstheme="minorHAnsi"/>
            <w:noProof/>
            <w:webHidden/>
          </w:rPr>
          <w:instrText xml:space="preserve"> PAGEREF _Toc344883907 \h </w:instrText>
        </w:r>
        <w:r w:rsidRPr="00F86FA4">
          <w:rPr>
            <w:rFonts w:asciiTheme="majorHAnsi" w:hAnsiTheme="majorHAnsi" w:cstheme="minorHAnsi"/>
            <w:noProof/>
            <w:webHidden/>
          </w:rPr>
        </w:r>
        <w:r w:rsidRPr="00F86FA4">
          <w:rPr>
            <w:rFonts w:asciiTheme="majorHAnsi" w:hAnsiTheme="majorHAnsi" w:cstheme="minorHAnsi"/>
            <w:noProof/>
            <w:webHidden/>
          </w:rPr>
          <w:fldChar w:fldCharType="separate"/>
        </w:r>
        <w:r w:rsidR="0012538D">
          <w:rPr>
            <w:rFonts w:asciiTheme="majorHAnsi" w:hAnsiTheme="majorHAnsi" w:cstheme="minorHAnsi"/>
            <w:noProof/>
            <w:webHidden/>
          </w:rPr>
          <w:t>14</w:t>
        </w:r>
        <w:r w:rsidRPr="00F86FA4">
          <w:rPr>
            <w:rFonts w:asciiTheme="majorHAnsi" w:hAnsiTheme="majorHAnsi" w:cstheme="minorHAnsi"/>
            <w:noProof/>
            <w:webHidden/>
          </w:rPr>
          <w:fldChar w:fldCharType="end"/>
        </w:r>
      </w:hyperlink>
    </w:p>
    <w:p w:rsidR="00C87E0B" w:rsidRDefault="007C5624">
      <w:r w:rsidRPr="00F86FA4">
        <w:rPr>
          <w:rFonts w:asciiTheme="majorHAnsi" w:hAnsiTheme="majorHAnsi" w:cstheme="minorHAnsi"/>
        </w:rPr>
        <w:fldChar w:fldCharType="end"/>
      </w:r>
      <w:r w:rsidR="00C87E0B">
        <w:br w:type="page"/>
      </w:r>
    </w:p>
    <w:p w:rsidR="00C87E0B" w:rsidRDefault="00C87E0B" w:rsidP="00C87E0B"/>
    <w:p w:rsidR="006F6E63" w:rsidRPr="006F6E63" w:rsidRDefault="006F6E63" w:rsidP="006F6E63">
      <w:pPr>
        <w:widowControl w:val="0"/>
        <w:ind w:left="-540"/>
        <w:jc w:val="center"/>
        <w:rPr>
          <w:rFonts w:asciiTheme="majorHAnsi" w:hAnsiTheme="majorHAnsi" w:cstheme="minorHAnsi"/>
          <w:b/>
          <w:bCs/>
          <w:sz w:val="40"/>
          <w:szCs w:val="48"/>
          <w:lang/>
        </w:rPr>
      </w:pPr>
      <w:r w:rsidRPr="006F6E63">
        <w:rPr>
          <w:rFonts w:asciiTheme="majorHAnsi" w:hAnsiTheme="majorHAnsi" w:cstheme="minorHAnsi"/>
          <w:b/>
          <w:bCs/>
          <w:sz w:val="40"/>
          <w:szCs w:val="48"/>
          <w:lang/>
        </w:rPr>
        <w:t>POLLARD SCHOOL’S</w:t>
      </w:r>
    </w:p>
    <w:p w:rsidR="006F6E63" w:rsidRPr="006F6E63" w:rsidRDefault="006F6E63" w:rsidP="006F6E63">
      <w:pPr>
        <w:widowControl w:val="0"/>
        <w:ind w:left="-540" w:right="-360"/>
        <w:jc w:val="center"/>
        <w:rPr>
          <w:rFonts w:asciiTheme="majorHAnsi" w:hAnsiTheme="majorHAnsi"/>
          <w:b/>
          <w:bCs/>
          <w:sz w:val="38"/>
          <w:szCs w:val="40"/>
          <w:lang/>
        </w:rPr>
      </w:pPr>
    </w:p>
    <w:p w:rsidR="006F6E63" w:rsidRPr="006F6E63" w:rsidRDefault="006F6E63" w:rsidP="006F6E63">
      <w:pPr>
        <w:widowControl w:val="0"/>
        <w:ind w:left="-540"/>
        <w:jc w:val="center"/>
        <w:rPr>
          <w:rFonts w:asciiTheme="majorHAnsi" w:hAnsiTheme="majorHAnsi" w:cstheme="minorHAnsi"/>
          <w:b/>
          <w:bCs/>
          <w:sz w:val="40"/>
          <w:szCs w:val="48"/>
          <w:lang/>
        </w:rPr>
      </w:pPr>
      <w:r w:rsidRPr="006F6E63">
        <w:rPr>
          <w:rFonts w:asciiTheme="majorHAnsi" w:hAnsiTheme="majorHAnsi" w:cstheme="minorHAnsi"/>
          <w:b/>
          <w:bCs/>
          <w:sz w:val="40"/>
          <w:szCs w:val="48"/>
          <w:lang/>
        </w:rPr>
        <w:t>CORE VALUES</w:t>
      </w:r>
    </w:p>
    <w:p w:rsidR="006F6E63" w:rsidRPr="006F6E63" w:rsidRDefault="006F6E63" w:rsidP="006F6E63">
      <w:pPr>
        <w:ind w:left="-540" w:right="-360"/>
        <w:jc w:val="center"/>
        <w:rPr>
          <w:rFonts w:asciiTheme="majorHAnsi" w:hAnsiTheme="majorHAnsi" w:cstheme="minorHAnsi"/>
          <w:sz w:val="40"/>
          <w:szCs w:val="48"/>
          <w:lang/>
        </w:rPr>
      </w:pPr>
      <w:r w:rsidRPr="006F6E63">
        <w:rPr>
          <w:rFonts w:asciiTheme="majorHAnsi" w:hAnsiTheme="majorHAnsi" w:cstheme="minorHAnsi"/>
          <w:sz w:val="40"/>
          <w:szCs w:val="48"/>
          <w:lang/>
        </w:rPr>
        <w:t xml:space="preserve">Respect, Responsibility and Safety.  </w:t>
      </w:r>
    </w:p>
    <w:p w:rsidR="006F6E63" w:rsidRPr="006F6E63" w:rsidRDefault="006F6E63" w:rsidP="006F6E63">
      <w:pPr>
        <w:widowControl w:val="0"/>
        <w:ind w:left="-540"/>
        <w:jc w:val="center"/>
        <w:rPr>
          <w:rFonts w:asciiTheme="majorHAnsi" w:hAnsiTheme="majorHAnsi" w:cstheme="minorHAnsi"/>
          <w:b/>
          <w:bCs/>
          <w:sz w:val="32"/>
          <w:szCs w:val="40"/>
          <w:lang/>
        </w:rPr>
      </w:pPr>
    </w:p>
    <w:p w:rsidR="006F6E63" w:rsidRPr="006F6E63" w:rsidRDefault="006F6E63" w:rsidP="006F6E63">
      <w:pPr>
        <w:widowControl w:val="0"/>
        <w:ind w:left="-540"/>
        <w:jc w:val="center"/>
        <w:rPr>
          <w:rFonts w:asciiTheme="majorHAnsi" w:hAnsiTheme="majorHAnsi" w:cstheme="minorHAnsi"/>
          <w:b/>
          <w:bCs/>
          <w:sz w:val="40"/>
          <w:szCs w:val="48"/>
          <w:lang/>
        </w:rPr>
      </w:pPr>
      <w:r w:rsidRPr="006F6E63">
        <w:rPr>
          <w:rFonts w:asciiTheme="majorHAnsi" w:hAnsiTheme="majorHAnsi" w:cstheme="minorHAnsi"/>
          <w:b/>
          <w:bCs/>
          <w:sz w:val="40"/>
          <w:szCs w:val="48"/>
          <w:lang/>
        </w:rPr>
        <w:t>SCHOOL MOTTO</w:t>
      </w:r>
    </w:p>
    <w:p w:rsidR="006F6E63" w:rsidRPr="006F6E63" w:rsidRDefault="006F6E63" w:rsidP="006F6E63">
      <w:pPr>
        <w:widowControl w:val="0"/>
        <w:ind w:left="-540" w:right="-360"/>
        <w:jc w:val="center"/>
        <w:rPr>
          <w:rFonts w:asciiTheme="majorHAnsi" w:hAnsiTheme="majorHAnsi" w:cstheme="minorHAnsi"/>
          <w:b/>
          <w:bCs/>
          <w:sz w:val="36"/>
          <w:szCs w:val="44"/>
          <w:lang/>
        </w:rPr>
      </w:pPr>
      <w:r w:rsidRPr="006F6E63">
        <w:rPr>
          <w:rFonts w:asciiTheme="majorHAnsi" w:hAnsiTheme="majorHAnsi" w:cstheme="minorHAnsi"/>
          <w:sz w:val="40"/>
          <w:szCs w:val="48"/>
          <w:lang/>
        </w:rPr>
        <w:t>What you do today makes a difference tomorrow</w:t>
      </w:r>
      <w:r w:rsidRPr="006F6E63">
        <w:rPr>
          <w:rFonts w:asciiTheme="majorHAnsi" w:hAnsiTheme="majorHAnsi" w:cstheme="minorHAnsi"/>
          <w:sz w:val="36"/>
          <w:szCs w:val="44"/>
          <w:lang/>
        </w:rPr>
        <w:t>.</w:t>
      </w:r>
    </w:p>
    <w:p w:rsidR="006F6E63" w:rsidRPr="006F6E63" w:rsidRDefault="006F6E63" w:rsidP="006F6E63">
      <w:pPr>
        <w:widowControl w:val="0"/>
        <w:ind w:left="-540"/>
        <w:jc w:val="center"/>
        <w:rPr>
          <w:rFonts w:asciiTheme="majorHAnsi" w:hAnsiTheme="majorHAnsi" w:cstheme="minorHAnsi"/>
          <w:b/>
          <w:bCs/>
          <w:szCs w:val="32"/>
          <w:lang/>
        </w:rPr>
      </w:pPr>
    </w:p>
    <w:p w:rsidR="006F6E63" w:rsidRPr="006F6E63" w:rsidRDefault="006F6E63" w:rsidP="006F6E63">
      <w:pPr>
        <w:widowControl w:val="0"/>
        <w:ind w:left="-540"/>
        <w:jc w:val="center"/>
        <w:rPr>
          <w:rFonts w:asciiTheme="majorHAnsi" w:hAnsiTheme="majorHAnsi" w:cstheme="minorHAnsi"/>
          <w:b/>
          <w:bCs/>
          <w:sz w:val="40"/>
          <w:szCs w:val="48"/>
          <w:lang/>
        </w:rPr>
      </w:pPr>
      <w:r w:rsidRPr="006F6E63">
        <w:rPr>
          <w:rFonts w:asciiTheme="majorHAnsi" w:hAnsiTheme="majorHAnsi" w:cstheme="minorHAnsi"/>
          <w:b/>
          <w:bCs/>
          <w:sz w:val="40"/>
          <w:szCs w:val="48"/>
          <w:lang/>
        </w:rPr>
        <w:t>MISSION STATEMENT</w:t>
      </w:r>
    </w:p>
    <w:p w:rsidR="006F6E63" w:rsidRPr="006F6E63" w:rsidRDefault="006F6E63" w:rsidP="006F6E63">
      <w:pPr>
        <w:widowControl w:val="0"/>
        <w:ind w:left="-540"/>
        <w:jc w:val="center"/>
        <w:rPr>
          <w:rFonts w:asciiTheme="majorHAnsi" w:hAnsiTheme="majorHAnsi" w:cstheme="minorHAnsi"/>
          <w:sz w:val="20"/>
          <w:szCs w:val="24"/>
          <w:lang/>
        </w:rPr>
      </w:pPr>
    </w:p>
    <w:p w:rsidR="00C87E0B" w:rsidRDefault="006F6E63" w:rsidP="006F6E63">
      <w:pPr>
        <w:jc w:val="center"/>
      </w:pPr>
      <w:r w:rsidRPr="006F6E63">
        <w:rPr>
          <w:rFonts w:asciiTheme="majorHAnsi" w:hAnsiTheme="majorHAnsi" w:cstheme="minorHAnsi"/>
          <w:sz w:val="40"/>
          <w:szCs w:val="48"/>
          <w:lang/>
        </w:rPr>
        <w:t>The children of Pollard School will become responsible, respectful members of society. The children will be assisted by dedicated teachers, parents, and community members who will provide an academically challenging learning environment which is safe, orderly and nurturing</w:t>
      </w:r>
      <w:r>
        <w:rPr>
          <w:rFonts w:asciiTheme="majorHAnsi" w:hAnsiTheme="majorHAnsi" w:cstheme="minorHAnsi"/>
          <w:sz w:val="40"/>
          <w:szCs w:val="48"/>
          <w:lang/>
        </w:rPr>
        <w:t xml:space="preserve"> so they can reach their full </w:t>
      </w:r>
      <w:r w:rsidRPr="006F6E63">
        <w:rPr>
          <w:rFonts w:asciiTheme="majorHAnsi" w:hAnsiTheme="majorHAnsi" w:cstheme="minorHAnsi"/>
          <w:sz w:val="40"/>
          <w:szCs w:val="48"/>
          <w:lang/>
        </w:rPr>
        <w:t>potential.</w:t>
      </w:r>
      <w:r w:rsidR="00C87E0B">
        <w:br w:type="page"/>
      </w:r>
    </w:p>
    <w:p w:rsidR="00C87E0B" w:rsidRPr="00F86FA4" w:rsidRDefault="00C87E0B" w:rsidP="00564A5E">
      <w:pPr>
        <w:pStyle w:val="Heading1"/>
        <w:ind w:left="360"/>
        <w:jc w:val="center"/>
        <w:rPr>
          <w:sz w:val="36"/>
          <w:szCs w:val="36"/>
        </w:rPr>
      </w:pPr>
      <w:bookmarkStart w:id="0" w:name="_Toc344883898"/>
      <w:r w:rsidRPr="00F86FA4">
        <w:rPr>
          <w:sz w:val="36"/>
          <w:szCs w:val="36"/>
        </w:rPr>
        <w:t>Principal’s Message</w:t>
      </w:r>
      <w:bookmarkEnd w:id="0"/>
    </w:p>
    <w:p w:rsidR="00F90005" w:rsidRPr="00F86FA4" w:rsidRDefault="00F90005" w:rsidP="00F90005">
      <w:pPr>
        <w:jc w:val="both"/>
        <w:rPr>
          <w:rFonts w:asciiTheme="majorHAnsi" w:hAnsiTheme="majorHAnsi" w:cs="Tahoma"/>
          <w:sz w:val="2"/>
        </w:rPr>
      </w:pPr>
    </w:p>
    <w:p w:rsidR="00F90005" w:rsidRPr="00F86FA4" w:rsidRDefault="00F90005" w:rsidP="00F90005">
      <w:pPr>
        <w:jc w:val="both"/>
        <w:rPr>
          <w:rFonts w:asciiTheme="majorHAnsi" w:hAnsiTheme="majorHAnsi" w:cs="Tahoma"/>
        </w:rPr>
      </w:pPr>
      <w:r w:rsidRPr="00F86FA4">
        <w:rPr>
          <w:rFonts w:asciiTheme="majorHAnsi" w:hAnsiTheme="majorHAnsi" w:cs="Tahoma"/>
        </w:rPr>
        <w:t>Pollard School is the largest of the five elementary schools in the Timberlane Regional School District. It is comprised of 570 Pre-Kindergarten through fifth grade students. We have 3 administrators, over 50 professional staff, and 30 support staff. We have an economical</w:t>
      </w:r>
      <w:r w:rsidR="00B90539">
        <w:rPr>
          <w:rFonts w:asciiTheme="majorHAnsi" w:hAnsiTheme="majorHAnsi" w:cs="Tahoma"/>
        </w:rPr>
        <w:t>ly diverse community with over 31</w:t>
      </w:r>
      <w:r w:rsidRPr="00F86FA4">
        <w:rPr>
          <w:rFonts w:asciiTheme="majorHAnsi" w:hAnsiTheme="majorHAnsi" w:cs="Tahoma"/>
          <w:b/>
        </w:rPr>
        <w:t>%</w:t>
      </w:r>
      <w:r w:rsidRPr="00F86FA4">
        <w:rPr>
          <w:rFonts w:asciiTheme="majorHAnsi" w:hAnsiTheme="majorHAnsi" w:cs="Tahoma"/>
        </w:rPr>
        <w:t xml:space="preserve"> of our K-5 population currently receiving free or reduced lunch. Our school has 2 district programs under our roof: The Timberlane Learning Center (TLC) which is Special Education/Inclusionary Pre-School Program that includes 83 preschool students (ages 3-4) and our Autism Spectrum Disorder (ASD) program.</w:t>
      </w:r>
    </w:p>
    <w:p w:rsidR="00F90005" w:rsidRPr="00F86FA4" w:rsidRDefault="00F90005" w:rsidP="00F90005">
      <w:pPr>
        <w:jc w:val="both"/>
        <w:rPr>
          <w:rFonts w:asciiTheme="majorHAnsi" w:hAnsiTheme="majorHAnsi" w:cs="Tahoma"/>
        </w:rPr>
      </w:pPr>
      <w:r w:rsidRPr="00F86FA4">
        <w:rPr>
          <w:rFonts w:asciiTheme="majorHAnsi" w:hAnsiTheme="majorHAnsi" w:cs="Tahoma"/>
        </w:rPr>
        <w:t xml:space="preserve">Pollard School students, parents and staff are committed to our three core values: </w:t>
      </w:r>
      <w:r w:rsidRPr="00F86FA4">
        <w:rPr>
          <w:rFonts w:asciiTheme="majorHAnsi" w:hAnsiTheme="majorHAnsi" w:cs="Tahoma"/>
          <w:i/>
        </w:rPr>
        <w:t>respect, responsibility and safety</w:t>
      </w:r>
      <w:r w:rsidRPr="00F86FA4">
        <w:rPr>
          <w:rFonts w:asciiTheme="majorHAnsi" w:hAnsiTheme="majorHAnsi" w:cs="Tahoma"/>
        </w:rPr>
        <w:t xml:space="preserve"> and we focus on these values each and every day. We have created a school community where every child’s individuality and needs are considered when our instructional practices and enhanced programs are implemented.  Our School Motto: “What we do today makes a difference tomorrow” is truly the first thought we have when implementing a new program or activity and the last thought when we are assessing the final results. </w:t>
      </w:r>
    </w:p>
    <w:p w:rsidR="00F90005" w:rsidRPr="00F86FA4" w:rsidRDefault="00C369E8" w:rsidP="00F90005">
      <w:pPr>
        <w:jc w:val="both"/>
        <w:rPr>
          <w:rFonts w:asciiTheme="majorHAnsi" w:hAnsiTheme="majorHAnsi" w:cs="Tahoma"/>
        </w:rPr>
      </w:pPr>
      <w:r>
        <w:rPr>
          <w:rFonts w:asciiTheme="majorHAnsi" w:hAnsiTheme="majorHAnsi" w:cs="Tahoma"/>
        </w:rPr>
        <w:t>During the 2013-14 school year Pollard School staff</w:t>
      </w:r>
      <w:r w:rsidR="00F90005" w:rsidRPr="00F86FA4">
        <w:rPr>
          <w:rFonts w:asciiTheme="majorHAnsi" w:hAnsiTheme="majorHAnsi" w:cs="Tahoma"/>
        </w:rPr>
        <w:t xml:space="preserve"> </w:t>
      </w:r>
      <w:r>
        <w:rPr>
          <w:rFonts w:asciiTheme="majorHAnsi" w:hAnsiTheme="majorHAnsi" w:cs="Tahoma"/>
        </w:rPr>
        <w:t xml:space="preserve">members </w:t>
      </w:r>
      <w:r w:rsidR="00F90005" w:rsidRPr="00F86FA4">
        <w:rPr>
          <w:rFonts w:asciiTheme="majorHAnsi" w:hAnsiTheme="majorHAnsi" w:cs="Tahoma"/>
        </w:rPr>
        <w:t xml:space="preserve">worked hard to create </w:t>
      </w:r>
      <w:r>
        <w:rPr>
          <w:rFonts w:asciiTheme="majorHAnsi" w:hAnsiTheme="majorHAnsi" w:cs="Tahoma"/>
        </w:rPr>
        <w:t>Action G</w:t>
      </w:r>
      <w:r w:rsidR="00F90005" w:rsidRPr="00F86FA4">
        <w:rPr>
          <w:rFonts w:asciiTheme="majorHAnsi" w:hAnsiTheme="majorHAnsi" w:cs="Tahoma"/>
        </w:rPr>
        <w:t>oals that focus</w:t>
      </w:r>
      <w:r>
        <w:rPr>
          <w:rFonts w:asciiTheme="majorHAnsi" w:hAnsiTheme="majorHAnsi" w:cs="Tahoma"/>
        </w:rPr>
        <w:t>ed</w:t>
      </w:r>
      <w:r w:rsidR="00F90005" w:rsidRPr="00F86FA4">
        <w:rPr>
          <w:rFonts w:asciiTheme="majorHAnsi" w:hAnsiTheme="majorHAnsi" w:cs="Tahoma"/>
        </w:rPr>
        <w:t xml:space="preserve"> on increasing both the reading and math skills of all students. We have organized our school’s master schedule to include dedicated time for reading (90 minutes) and math (60 minutes) each day. We continue to refine our Response to Intervention/Instruction (RTI) strategies, including adding Tier 2 and 3 times in Reading and Math for each grade level. Our staff </w:t>
      </w:r>
      <w:r>
        <w:rPr>
          <w:rFonts w:asciiTheme="majorHAnsi" w:hAnsiTheme="majorHAnsi" w:cs="Tahoma"/>
        </w:rPr>
        <w:t>continues to refine their</w:t>
      </w:r>
      <w:r w:rsidR="00F90005" w:rsidRPr="00F86FA4">
        <w:rPr>
          <w:rFonts w:asciiTheme="majorHAnsi" w:hAnsiTheme="majorHAnsi" w:cs="Tahoma"/>
        </w:rPr>
        <w:t xml:space="preserve"> </w:t>
      </w:r>
      <w:r>
        <w:rPr>
          <w:rFonts w:asciiTheme="majorHAnsi" w:hAnsiTheme="majorHAnsi" w:cs="Tahoma"/>
        </w:rPr>
        <w:t>skills in</w:t>
      </w:r>
      <w:r w:rsidR="00F90005" w:rsidRPr="00F86FA4">
        <w:rPr>
          <w:rFonts w:asciiTheme="majorHAnsi" w:hAnsiTheme="majorHAnsi" w:cs="Tahoma"/>
        </w:rPr>
        <w:t xml:space="preserve"> read</w:t>
      </w:r>
      <w:r>
        <w:rPr>
          <w:rFonts w:asciiTheme="majorHAnsi" w:hAnsiTheme="majorHAnsi" w:cs="Tahoma"/>
        </w:rPr>
        <w:t>ing</w:t>
      </w:r>
      <w:r w:rsidR="00F90005" w:rsidRPr="00F86FA4">
        <w:rPr>
          <w:rFonts w:asciiTheme="majorHAnsi" w:hAnsiTheme="majorHAnsi" w:cs="Tahoma"/>
        </w:rPr>
        <w:t xml:space="preserve"> and interpret</w:t>
      </w:r>
      <w:r>
        <w:rPr>
          <w:rFonts w:asciiTheme="majorHAnsi" w:hAnsiTheme="majorHAnsi" w:cs="Tahoma"/>
        </w:rPr>
        <w:t>ing</w:t>
      </w:r>
      <w:r w:rsidR="00F90005" w:rsidRPr="00F86FA4">
        <w:rPr>
          <w:rFonts w:asciiTheme="majorHAnsi" w:hAnsiTheme="majorHAnsi" w:cs="Tahoma"/>
        </w:rPr>
        <w:t xml:space="preserve"> data to make informed decisions about our students. Our grade level PLC’s have truly become a place that we talk about our students, their assessment data and differentiating instruction that will reach all of our struggling learners.</w:t>
      </w:r>
    </w:p>
    <w:p w:rsidR="00F90005" w:rsidRPr="00F86FA4" w:rsidRDefault="00F90005" w:rsidP="00F90005">
      <w:pPr>
        <w:tabs>
          <w:tab w:val="left" w:pos="2520"/>
        </w:tabs>
        <w:jc w:val="both"/>
        <w:rPr>
          <w:rFonts w:asciiTheme="majorHAnsi" w:hAnsiTheme="majorHAnsi" w:cs="Tahoma"/>
        </w:rPr>
      </w:pPr>
      <w:r w:rsidRPr="00F86FA4">
        <w:rPr>
          <w:rFonts w:asciiTheme="majorHAnsi" w:hAnsiTheme="majorHAnsi" w:cs="Tahoma"/>
        </w:rPr>
        <w:t>We have employed the use of research based best practices in the area of language arts. All classroom and Special Education teachers, as well as Title I Tutors and Para Educators were provided professional development in the area of Best Practices in Reading Instruction including: guided reading, phonetic instruction, comprehension, and fluency. Special Educators attended workshops designed to increase their understanding of diagnostics and instructional planning, as well as, training in writing</w:t>
      </w:r>
      <w:r w:rsidR="007D5061">
        <w:rPr>
          <w:rFonts w:asciiTheme="majorHAnsi" w:hAnsiTheme="majorHAnsi" w:cs="Tahoma"/>
        </w:rPr>
        <w:t xml:space="preserve"> Individual Educational Plans</w:t>
      </w:r>
      <w:r w:rsidRPr="00F86FA4">
        <w:rPr>
          <w:rFonts w:asciiTheme="majorHAnsi" w:hAnsiTheme="majorHAnsi" w:cs="Tahoma"/>
        </w:rPr>
        <w:t xml:space="preserve"> </w:t>
      </w:r>
      <w:r w:rsidR="007D5061">
        <w:rPr>
          <w:rFonts w:asciiTheme="majorHAnsi" w:hAnsiTheme="majorHAnsi" w:cs="Tahoma"/>
        </w:rPr>
        <w:t>(</w:t>
      </w:r>
      <w:r w:rsidRPr="00F86FA4">
        <w:rPr>
          <w:rFonts w:asciiTheme="majorHAnsi" w:hAnsiTheme="majorHAnsi" w:cs="Tahoma"/>
        </w:rPr>
        <w:t>IEPs</w:t>
      </w:r>
      <w:r w:rsidR="007D5061">
        <w:rPr>
          <w:rFonts w:asciiTheme="majorHAnsi" w:hAnsiTheme="majorHAnsi" w:cs="Tahoma"/>
        </w:rPr>
        <w:t>)</w:t>
      </w:r>
      <w:r w:rsidRPr="00F86FA4">
        <w:rPr>
          <w:rFonts w:asciiTheme="majorHAnsi" w:hAnsiTheme="majorHAnsi" w:cs="Tahoma"/>
        </w:rPr>
        <w:t xml:space="preserve"> that specifically addressed the NH grade level expectations and soon to be Common Core Standards. We are shift</w:t>
      </w:r>
      <w:r w:rsidR="00C369E8">
        <w:rPr>
          <w:rFonts w:asciiTheme="majorHAnsi" w:hAnsiTheme="majorHAnsi" w:cs="Tahoma"/>
        </w:rPr>
        <w:t>ing</w:t>
      </w:r>
      <w:r w:rsidRPr="00F86FA4">
        <w:rPr>
          <w:rFonts w:asciiTheme="majorHAnsi" w:hAnsiTheme="majorHAnsi" w:cs="Tahoma"/>
        </w:rPr>
        <w:t xml:space="preserve"> our thinking</w:t>
      </w:r>
      <w:r w:rsidR="00C369E8">
        <w:rPr>
          <w:rFonts w:asciiTheme="majorHAnsi" w:hAnsiTheme="majorHAnsi" w:cs="Tahoma"/>
        </w:rPr>
        <w:t xml:space="preserve"> to a more data driven decision-</w:t>
      </w:r>
      <w:r w:rsidRPr="00F86FA4">
        <w:rPr>
          <w:rFonts w:asciiTheme="majorHAnsi" w:hAnsiTheme="majorHAnsi" w:cs="Tahoma"/>
        </w:rPr>
        <w:t xml:space="preserve">making instructional process including various universal screenings, Response to </w:t>
      </w:r>
      <w:r w:rsidR="007D5061" w:rsidRPr="00F86FA4">
        <w:rPr>
          <w:rFonts w:asciiTheme="majorHAnsi" w:hAnsiTheme="majorHAnsi" w:cs="Tahoma"/>
        </w:rPr>
        <w:t xml:space="preserve">Intervention/Instruction </w:t>
      </w:r>
      <w:r w:rsidRPr="00F86FA4">
        <w:rPr>
          <w:rFonts w:asciiTheme="majorHAnsi" w:hAnsiTheme="majorHAnsi" w:cs="Tahoma"/>
        </w:rPr>
        <w:t xml:space="preserve">(RTI) and progress monitoring. Through these trainings, as well as, authentic planning and dialogue during </w:t>
      </w:r>
      <w:r w:rsidR="007D5061">
        <w:rPr>
          <w:rFonts w:asciiTheme="majorHAnsi" w:hAnsiTheme="majorHAnsi" w:cs="Tahoma"/>
        </w:rPr>
        <w:t>Professional Learning Community (</w:t>
      </w:r>
      <w:r w:rsidRPr="00F86FA4">
        <w:rPr>
          <w:rFonts w:asciiTheme="majorHAnsi" w:hAnsiTheme="majorHAnsi" w:cs="Tahoma"/>
        </w:rPr>
        <w:t>PLC</w:t>
      </w:r>
      <w:r w:rsidR="007D5061">
        <w:rPr>
          <w:rFonts w:asciiTheme="majorHAnsi" w:hAnsiTheme="majorHAnsi" w:cs="Tahoma"/>
        </w:rPr>
        <w:t>)</w:t>
      </w:r>
      <w:r w:rsidRPr="00F86FA4">
        <w:rPr>
          <w:rFonts w:asciiTheme="majorHAnsi" w:hAnsiTheme="majorHAnsi" w:cs="Tahoma"/>
        </w:rPr>
        <w:t xml:space="preserve"> time, teachers are gradually increasing their understanding of using data to inform their instruction. Students are now on their way to reaching their full potential in language arts.</w:t>
      </w:r>
    </w:p>
    <w:p w:rsidR="00F90005" w:rsidRPr="00F86FA4" w:rsidRDefault="00F90005" w:rsidP="00F90005">
      <w:pPr>
        <w:jc w:val="both"/>
        <w:rPr>
          <w:rFonts w:asciiTheme="majorHAnsi" w:hAnsiTheme="majorHAnsi" w:cs="Tahoma"/>
        </w:rPr>
      </w:pPr>
      <w:r w:rsidRPr="00F86FA4">
        <w:rPr>
          <w:rFonts w:asciiTheme="majorHAnsi" w:hAnsiTheme="majorHAnsi" w:cs="Tahoma"/>
        </w:rPr>
        <w:t>Our increased understanding of assessment and instruction has also impacted our math instruction. We provided training for our Para Educators so that they could assist all children while in the classroom and during Tier times. We have had a dedicated 30-minute Math Intervention Time (MIT) block where classroom teachers and Title I Tutors reinforce math skills and facts with struggling learners</w:t>
      </w:r>
      <w:r w:rsidR="007D5061">
        <w:rPr>
          <w:rFonts w:asciiTheme="majorHAnsi" w:hAnsiTheme="majorHAnsi" w:cs="Tahoma"/>
        </w:rPr>
        <w:t xml:space="preserve"> and students needing enrichment are provided extending activities to challenge them at their academic level</w:t>
      </w:r>
      <w:r w:rsidRPr="00F86FA4">
        <w:rPr>
          <w:rFonts w:asciiTheme="majorHAnsi" w:hAnsiTheme="majorHAnsi" w:cs="Tahoma"/>
        </w:rPr>
        <w:t xml:space="preserve">. Based upon teacher observation, instruction and assessments, students in need of math reinforcements rotate in and out of these groups. </w:t>
      </w:r>
    </w:p>
    <w:p w:rsidR="00F90005" w:rsidRPr="007D5061" w:rsidRDefault="00F90005" w:rsidP="007D5061">
      <w:pPr>
        <w:pStyle w:val="NormalWeb"/>
        <w:jc w:val="both"/>
        <w:rPr>
          <w:rFonts w:asciiTheme="majorHAnsi" w:eastAsiaTheme="minorHAnsi" w:hAnsiTheme="majorHAnsi" w:cs="Tahoma"/>
          <w:color w:val="auto"/>
          <w:sz w:val="24"/>
          <w:szCs w:val="22"/>
        </w:rPr>
      </w:pPr>
      <w:r w:rsidRPr="007D5061">
        <w:rPr>
          <w:rFonts w:asciiTheme="majorHAnsi" w:eastAsiaTheme="minorHAnsi" w:hAnsiTheme="majorHAnsi" w:cs="Tahoma"/>
          <w:color w:val="auto"/>
          <w:sz w:val="24"/>
          <w:szCs w:val="22"/>
        </w:rPr>
        <w:t xml:space="preserve">Pollard School continues to work on making our school a bully-free zone and all of our students can best be categorized as “Bucket Fillers”. </w:t>
      </w:r>
      <w:r w:rsidR="007D5061" w:rsidRPr="007D5061">
        <w:rPr>
          <w:rFonts w:asciiTheme="majorHAnsi" w:eastAsiaTheme="minorHAnsi" w:hAnsiTheme="majorHAnsi" w:cs="Tahoma"/>
          <w:color w:val="auto"/>
          <w:sz w:val="24"/>
          <w:szCs w:val="22"/>
        </w:rPr>
        <w:t xml:space="preserve">(The bucket represents your mental and emotional self. When your bucket is full, you feel more confident, secure, calm, patient, and friendly. When your bucket is overflowing, you experience an intense happiness that can spread to those around you. When your bucket is empty, it contains few, if any, positive thoughts or feelings. An empty bucket can affect your behavior and cause you to express your emotions in a way that empties the buckets of those around you.) </w:t>
      </w:r>
      <w:r w:rsidRPr="007D5061">
        <w:rPr>
          <w:rFonts w:asciiTheme="majorHAnsi" w:eastAsiaTheme="minorHAnsi" w:hAnsiTheme="majorHAnsi" w:cs="Tahoma"/>
          <w:color w:val="auto"/>
          <w:sz w:val="24"/>
          <w:szCs w:val="22"/>
        </w:rPr>
        <w:t xml:space="preserve">Our message is clear, encouraging positive behavior as children see how very easy and rewarding it is to express kindness and appreciation toward their peers on a daily basis. </w:t>
      </w:r>
    </w:p>
    <w:p w:rsidR="006F6E63" w:rsidRPr="00F86FA4" w:rsidRDefault="006F6E63" w:rsidP="00C87E0B">
      <w:pPr>
        <w:rPr>
          <w:rFonts w:asciiTheme="majorHAnsi" w:hAnsiTheme="majorHAnsi"/>
          <w:i/>
        </w:rPr>
      </w:pPr>
    </w:p>
    <w:p w:rsidR="00C87E0B" w:rsidRPr="00F86FA4" w:rsidRDefault="00C87E0B" w:rsidP="007D5061">
      <w:pPr>
        <w:rPr>
          <w:rFonts w:asciiTheme="majorHAnsi" w:hAnsiTheme="majorHAnsi"/>
        </w:rPr>
      </w:pPr>
      <w:r w:rsidRPr="00F86FA4">
        <w:rPr>
          <w:rFonts w:asciiTheme="majorHAnsi" w:hAnsiTheme="majorHAnsi"/>
        </w:rPr>
        <w:br w:type="page"/>
      </w:r>
    </w:p>
    <w:p w:rsidR="00FE7313" w:rsidRPr="00E7333A" w:rsidRDefault="002F6C56" w:rsidP="00E7333A">
      <w:pPr>
        <w:pStyle w:val="Heading1"/>
        <w:ind w:left="360"/>
        <w:jc w:val="center"/>
        <w:rPr>
          <w:sz w:val="36"/>
          <w:szCs w:val="36"/>
        </w:rPr>
      </w:pPr>
      <w:bookmarkStart w:id="1" w:name="_Toc344883899"/>
      <w:r w:rsidRPr="00F86FA4">
        <w:rPr>
          <w:sz w:val="36"/>
          <w:szCs w:val="36"/>
        </w:rPr>
        <w:t>Action</w:t>
      </w:r>
      <w:r w:rsidR="00C87E0B" w:rsidRPr="00F86FA4">
        <w:rPr>
          <w:sz w:val="36"/>
          <w:szCs w:val="36"/>
        </w:rPr>
        <w:t xml:space="preserve"> Plan</w:t>
      </w:r>
      <w:bookmarkEnd w:id="1"/>
    </w:p>
    <w:p w:rsidR="009D688C" w:rsidRPr="00F86FA4" w:rsidRDefault="009D688C" w:rsidP="009D688C">
      <w:pPr>
        <w:pStyle w:val="Heading2"/>
        <w:numPr>
          <w:ilvl w:val="0"/>
          <w:numId w:val="4"/>
        </w:numPr>
        <w:rPr>
          <w:sz w:val="32"/>
          <w:szCs w:val="32"/>
        </w:rPr>
      </w:pPr>
      <w:bookmarkStart w:id="2" w:name="_Toc344883901"/>
      <w:r w:rsidRPr="00F86FA4">
        <w:rPr>
          <w:sz w:val="32"/>
          <w:szCs w:val="32"/>
        </w:rPr>
        <w:t>Goal Statements</w:t>
      </w:r>
      <w:bookmarkEnd w:id="2"/>
    </w:p>
    <w:p w:rsidR="00ED27DA" w:rsidRPr="00E7333A" w:rsidRDefault="001E435D" w:rsidP="00ED27DA">
      <w:pPr>
        <w:jc w:val="both"/>
      </w:pPr>
      <w:r w:rsidRPr="00F86FA4">
        <w:rPr>
          <w:rFonts w:asciiTheme="majorHAnsi" w:hAnsiTheme="majorHAnsi"/>
          <w:b/>
          <w:sz w:val="28"/>
          <w:szCs w:val="28"/>
        </w:rPr>
        <w:t xml:space="preserve">Goal #1 </w:t>
      </w:r>
      <w:r w:rsidR="00ED27DA">
        <w:rPr>
          <w:rFonts w:asciiTheme="majorHAnsi" w:hAnsiTheme="majorHAnsi"/>
          <w:b/>
          <w:sz w:val="28"/>
          <w:szCs w:val="28"/>
        </w:rPr>
        <w:t xml:space="preserve">(Common Elementary Goal) STAR Assessment: </w:t>
      </w:r>
      <w:r w:rsidR="00ED27DA" w:rsidRPr="00F86FA4">
        <w:rPr>
          <w:rFonts w:asciiTheme="majorHAnsi" w:hAnsiTheme="majorHAnsi"/>
          <w:b/>
          <w:sz w:val="28"/>
          <w:szCs w:val="28"/>
        </w:rPr>
        <w:t xml:space="preserve"> </w:t>
      </w:r>
      <w:r w:rsidR="00ED27DA" w:rsidRPr="00E7333A">
        <w:rPr>
          <w:rFonts w:asciiTheme="majorHAnsi" w:hAnsiTheme="majorHAnsi"/>
          <w:i/>
          <w:szCs w:val="24"/>
        </w:rPr>
        <w:t>Pollard School will implement Renaissance Learning STAR Assessments for universal screening and progress monitoring during the 201</w:t>
      </w:r>
      <w:r w:rsidR="00ED27DA">
        <w:rPr>
          <w:rFonts w:asciiTheme="majorHAnsi" w:hAnsiTheme="majorHAnsi"/>
          <w:i/>
          <w:szCs w:val="24"/>
        </w:rPr>
        <w:t>4</w:t>
      </w:r>
      <w:r w:rsidR="00ED27DA" w:rsidRPr="00E7333A">
        <w:rPr>
          <w:rFonts w:asciiTheme="majorHAnsi" w:hAnsiTheme="majorHAnsi"/>
          <w:i/>
          <w:szCs w:val="24"/>
        </w:rPr>
        <w:t>-1</w:t>
      </w:r>
      <w:r w:rsidR="00ED27DA">
        <w:rPr>
          <w:rFonts w:asciiTheme="majorHAnsi" w:hAnsiTheme="majorHAnsi"/>
          <w:i/>
          <w:szCs w:val="24"/>
        </w:rPr>
        <w:t>5</w:t>
      </w:r>
      <w:r w:rsidR="00ED27DA" w:rsidRPr="00E7333A">
        <w:rPr>
          <w:rFonts w:asciiTheme="majorHAnsi" w:hAnsiTheme="majorHAnsi"/>
          <w:i/>
          <w:szCs w:val="24"/>
        </w:rPr>
        <w:t xml:space="preserve"> school year. These assessments will provide actionable data related to the impact of curriculum, program, and pedagogy.  In addition, STAR data will be used to monitor growth, group students for instruction and to assess the effectiveness of interventions.</w:t>
      </w:r>
      <w:r w:rsidR="00ED27DA">
        <w:t xml:space="preserve"> </w:t>
      </w:r>
    </w:p>
    <w:p w:rsidR="00ED27DA" w:rsidRPr="00F86FA4" w:rsidRDefault="00ED27DA" w:rsidP="00ED27DA">
      <w:pPr>
        <w:rPr>
          <w:rFonts w:asciiTheme="majorHAnsi" w:hAnsiTheme="majorHAnsi"/>
          <w:b/>
        </w:rPr>
      </w:pPr>
      <w:r w:rsidRPr="00F86FA4">
        <w:rPr>
          <w:rFonts w:asciiTheme="majorHAnsi" w:hAnsiTheme="majorHAnsi"/>
          <w:b/>
        </w:rPr>
        <w:t>Action Steps/Monitoring Plan</w:t>
      </w:r>
    </w:p>
    <w:tbl>
      <w:tblPr>
        <w:tblStyle w:val="LightGrid-Accent11"/>
        <w:tblW w:w="4991" w:type="pct"/>
        <w:tblLook w:val="04A0"/>
      </w:tblPr>
      <w:tblGrid>
        <w:gridCol w:w="898"/>
        <w:gridCol w:w="4846"/>
        <w:gridCol w:w="1907"/>
        <w:gridCol w:w="2483"/>
      </w:tblGrid>
      <w:tr w:rsidR="00ED27DA" w:rsidRPr="00F86FA4" w:rsidTr="00E40015">
        <w:trPr>
          <w:cnfStyle w:val="100000000000"/>
        </w:trPr>
        <w:tc>
          <w:tcPr>
            <w:cnfStyle w:val="001000000000"/>
            <w:tcW w:w="443" w:type="pct"/>
          </w:tcPr>
          <w:p w:rsidR="00ED27DA" w:rsidRPr="00F86FA4" w:rsidRDefault="00ED27DA" w:rsidP="00E40015">
            <w:pPr>
              <w:jc w:val="center"/>
            </w:pPr>
            <w:r w:rsidRPr="00F86FA4">
              <w:t>Step#</w:t>
            </w:r>
          </w:p>
        </w:tc>
        <w:tc>
          <w:tcPr>
            <w:tcW w:w="2391" w:type="pct"/>
          </w:tcPr>
          <w:p w:rsidR="00ED27DA" w:rsidRPr="00F86FA4" w:rsidRDefault="00ED27DA" w:rsidP="00E40015">
            <w:pPr>
              <w:jc w:val="center"/>
              <w:cnfStyle w:val="100000000000"/>
            </w:pPr>
            <w:r w:rsidRPr="00F86FA4">
              <w:t>Strategies/Activities</w:t>
            </w:r>
          </w:p>
        </w:tc>
        <w:tc>
          <w:tcPr>
            <w:tcW w:w="941" w:type="pct"/>
          </w:tcPr>
          <w:p w:rsidR="00ED27DA" w:rsidRPr="00F86FA4" w:rsidRDefault="00ED27DA" w:rsidP="00E40015">
            <w:pPr>
              <w:jc w:val="center"/>
              <w:cnfStyle w:val="100000000000"/>
            </w:pPr>
            <w:r w:rsidRPr="00F86FA4">
              <w:t>Timeline</w:t>
            </w:r>
          </w:p>
        </w:tc>
        <w:tc>
          <w:tcPr>
            <w:tcW w:w="1225" w:type="pct"/>
          </w:tcPr>
          <w:p w:rsidR="00ED27DA" w:rsidRPr="00F86FA4" w:rsidRDefault="00ED27DA" w:rsidP="00E40015">
            <w:pPr>
              <w:jc w:val="center"/>
              <w:cnfStyle w:val="100000000000"/>
            </w:pPr>
            <w:r w:rsidRPr="00F86FA4">
              <w:t>Team/Person Responsible</w:t>
            </w:r>
          </w:p>
        </w:tc>
      </w:tr>
      <w:tr w:rsidR="00ED27DA" w:rsidRPr="00F86FA4" w:rsidTr="00E40015">
        <w:trPr>
          <w:cnfStyle w:val="000000100000"/>
        </w:trPr>
        <w:tc>
          <w:tcPr>
            <w:cnfStyle w:val="001000000000"/>
            <w:tcW w:w="443" w:type="pct"/>
          </w:tcPr>
          <w:p w:rsidR="00ED27DA" w:rsidRPr="00F86FA4" w:rsidRDefault="00ED27DA" w:rsidP="00E40015">
            <w:pPr>
              <w:jc w:val="center"/>
            </w:pPr>
            <w:r w:rsidRPr="00F86FA4">
              <w:t>1</w:t>
            </w:r>
          </w:p>
        </w:tc>
        <w:tc>
          <w:tcPr>
            <w:tcW w:w="2391" w:type="pct"/>
          </w:tcPr>
          <w:p w:rsidR="00ED27DA" w:rsidRPr="00FB527E" w:rsidRDefault="00ED27DA" w:rsidP="00E40015">
            <w:pPr>
              <w:cnfStyle w:val="000000100000"/>
              <w:rPr>
                <w:rFonts w:ascii="Times" w:eastAsia="Times New Roman" w:hAnsi="Times" w:cs="Times New Roman"/>
                <w:sz w:val="20"/>
                <w:szCs w:val="20"/>
              </w:rPr>
            </w:pPr>
            <w:r>
              <w:rPr>
                <w:rFonts w:asciiTheme="majorHAnsi" w:hAnsiTheme="majorHAnsi"/>
              </w:rPr>
              <w:t xml:space="preserve">STAR Champions participate in orientation with the </w:t>
            </w:r>
            <w:r w:rsidRPr="00FB527E">
              <w:rPr>
                <w:rFonts w:asciiTheme="majorHAnsi" w:hAnsiTheme="majorHAnsi"/>
              </w:rPr>
              <w:t>Renaissance</w:t>
            </w:r>
            <w:r>
              <w:rPr>
                <w:rFonts w:asciiTheme="majorHAnsi" w:hAnsiTheme="majorHAnsi"/>
              </w:rPr>
              <w:t xml:space="preserve"> Coach to review all aspects of administrating the assessment</w:t>
            </w:r>
          </w:p>
        </w:tc>
        <w:tc>
          <w:tcPr>
            <w:tcW w:w="941" w:type="pct"/>
          </w:tcPr>
          <w:p w:rsidR="00ED27DA" w:rsidRPr="00F86FA4" w:rsidRDefault="00ED27DA" w:rsidP="00E40015">
            <w:pPr>
              <w:jc w:val="center"/>
              <w:cnfStyle w:val="000000100000"/>
              <w:rPr>
                <w:rFonts w:asciiTheme="majorHAnsi" w:hAnsiTheme="majorHAnsi"/>
              </w:rPr>
            </w:pPr>
            <w:r>
              <w:rPr>
                <w:rFonts w:asciiTheme="majorHAnsi" w:hAnsiTheme="majorHAnsi"/>
              </w:rPr>
              <w:t>August 28</w:t>
            </w:r>
            <w:r w:rsidRPr="004A6084">
              <w:rPr>
                <w:rFonts w:asciiTheme="majorHAnsi" w:hAnsiTheme="majorHAnsi"/>
                <w:vertAlign w:val="superscript"/>
              </w:rPr>
              <w:t>th</w:t>
            </w:r>
            <w:r>
              <w:rPr>
                <w:rFonts w:asciiTheme="majorHAnsi" w:hAnsiTheme="majorHAnsi"/>
              </w:rPr>
              <w:t xml:space="preserve"> </w:t>
            </w:r>
          </w:p>
        </w:tc>
        <w:tc>
          <w:tcPr>
            <w:tcW w:w="1225" w:type="pct"/>
          </w:tcPr>
          <w:p w:rsidR="00ED27DA" w:rsidRPr="00F86FA4" w:rsidRDefault="00ED27DA" w:rsidP="00E40015">
            <w:pPr>
              <w:jc w:val="center"/>
              <w:cnfStyle w:val="000000100000"/>
              <w:rPr>
                <w:rFonts w:asciiTheme="majorHAnsi" w:hAnsiTheme="majorHAnsi"/>
              </w:rPr>
            </w:pPr>
            <w:r>
              <w:rPr>
                <w:rFonts w:asciiTheme="majorHAnsi" w:hAnsiTheme="majorHAnsi"/>
              </w:rPr>
              <w:t>Champions and school administration</w:t>
            </w:r>
          </w:p>
        </w:tc>
      </w:tr>
      <w:tr w:rsidR="00ED27DA" w:rsidRPr="00F86FA4" w:rsidTr="00E40015">
        <w:trPr>
          <w:cnfStyle w:val="000000010000"/>
        </w:trPr>
        <w:tc>
          <w:tcPr>
            <w:cnfStyle w:val="001000000000"/>
            <w:tcW w:w="443" w:type="pct"/>
          </w:tcPr>
          <w:p w:rsidR="00ED27DA" w:rsidRPr="00F86FA4" w:rsidRDefault="00ED27DA" w:rsidP="00E40015">
            <w:pPr>
              <w:jc w:val="center"/>
            </w:pPr>
            <w:r w:rsidRPr="00F86FA4">
              <w:t>2</w:t>
            </w:r>
          </w:p>
        </w:tc>
        <w:tc>
          <w:tcPr>
            <w:tcW w:w="2391" w:type="pct"/>
          </w:tcPr>
          <w:p w:rsidR="00ED27DA" w:rsidRPr="00F86FA4" w:rsidRDefault="00ED27DA" w:rsidP="00E40015">
            <w:pPr>
              <w:cnfStyle w:val="000000010000"/>
              <w:rPr>
                <w:rFonts w:asciiTheme="majorHAnsi" w:hAnsiTheme="majorHAnsi"/>
              </w:rPr>
            </w:pPr>
            <w:r>
              <w:rPr>
                <w:rFonts w:asciiTheme="majorHAnsi" w:hAnsiTheme="majorHAnsi"/>
              </w:rPr>
              <w:t>Assessments are assigned</w:t>
            </w:r>
          </w:p>
        </w:tc>
        <w:tc>
          <w:tcPr>
            <w:tcW w:w="941" w:type="pct"/>
          </w:tcPr>
          <w:p w:rsidR="00ED27DA" w:rsidRPr="00F86FA4" w:rsidRDefault="00ED27DA" w:rsidP="00E40015">
            <w:pPr>
              <w:jc w:val="center"/>
              <w:cnfStyle w:val="000000010000"/>
              <w:rPr>
                <w:rFonts w:asciiTheme="majorHAnsi" w:hAnsiTheme="majorHAnsi"/>
              </w:rPr>
            </w:pPr>
            <w:r>
              <w:rPr>
                <w:rFonts w:asciiTheme="majorHAnsi" w:hAnsiTheme="majorHAnsi"/>
              </w:rPr>
              <w:t>Before September 8</w:t>
            </w:r>
            <w:r w:rsidRPr="004A6084">
              <w:rPr>
                <w:rFonts w:asciiTheme="majorHAnsi" w:hAnsiTheme="majorHAnsi"/>
                <w:vertAlign w:val="superscript"/>
              </w:rPr>
              <w:t>th</w:t>
            </w:r>
            <w:r>
              <w:rPr>
                <w:rFonts w:asciiTheme="majorHAnsi" w:hAnsiTheme="majorHAnsi"/>
              </w:rPr>
              <w:t xml:space="preserve"> </w:t>
            </w:r>
          </w:p>
        </w:tc>
        <w:tc>
          <w:tcPr>
            <w:tcW w:w="1225" w:type="pct"/>
          </w:tcPr>
          <w:p w:rsidR="00ED27DA" w:rsidRPr="00F86FA4" w:rsidRDefault="00ED27DA" w:rsidP="00E40015">
            <w:pPr>
              <w:jc w:val="center"/>
              <w:cnfStyle w:val="000000010000"/>
              <w:rPr>
                <w:rFonts w:asciiTheme="majorHAnsi" w:hAnsiTheme="majorHAnsi"/>
              </w:rPr>
            </w:pPr>
            <w:r>
              <w:rPr>
                <w:rFonts w:asciiTheme="majorHAnsi" w:hAnsiTheme="majorHAnsi"/>
              </w:rPr>
              <w:t>Champions</w:t>
            </w:r>
          </w:p>
        </w:tc>
      </w:tr>
      <w:tr w:rsidR="00ED27DA" w:rsidRPr="00F86FA4" w:rsidTr="00E40015">
        <w:trPr>
          <w:cnfStyle w:val="000000100000"/>
        </w:trPr>
        <w:tc>
          <w:tcPr>
            <w:cnfStyle w:val="001000000000"/>
            <w:tcW w:w="443" w:type="pct"/>
          </w:tcPr>
          <w:p w:rsidR="00ED27DA" w:rsidRPr="00F86FA4" w:rsidRDefault="00ED27DA" w:rsidP="00E40015">
            <w:pPr>
              <w:jc w:val="center"/>
            </w:pPr>
            <w:r w:rsidRPr="00F86FA4">
              <w:t>3</w:t>
            </w:r>
          </w:p>
        </w:tc>
        <w:tc>
          <w:tcPr>
            <w:tcW w:w="2391" w:type="pct"/>
          </w:tcPr>
          <w:p w:rsidR="00ED27DA" w:rsidRPr="00F86FA4" w:rsidRDefault="00ED27DA" w:rsidP="00E40015">
            <w:pPr>
              <w:cnfStyle w:val="000000100000"/>
              <w:rPr>
                <w:rFonts w:asciiTheme="majorHAnsi" w:hAnsiTheme="majorHAnsi"/>
              </w:rPr>
            </w:pPr>
            <w:r>
              <w:rPr>
                <w:rFonts w:asciiTheme="majorHAnsi" w:hAnsiTheme="majorHAnsi"/>
              </w:rPr>
              <w:t>STAR Assessment is administered to all students PreK-5</w:t>
            </w:r>
          </w:p>
        </w:tc>
        <w:tc>
          <w:tcPr>
            <w:tcW w:w="941" w:type="pct"/>
          </w:tcPr>
          <w:p w:rsidR="00ED27DA" w:rsidRPr="00F86FA4" w:rsidRDefault="00ED27DA" w:rsidP="00E40015">
            <w:pPr>
              <w:jc w:val="center"/>
              <w:cnfStyle w:val="000000100000"/>
              <w:rPr>
                <w:rFonts w:asciiTheme="majorHAnsi" w:hAnsiTheme="majorHAnsi"/>
              </w:rPr>
            </w:pPr>
            <w:r>
              <w:rPr>
                <w:rFonts w:asciiTheme="majorHAnsi" w:hAnsiTheme="majorHAnsi"/>
              </w:rPr>
              <w:t xml:space="preserve">September </w:t>
            </w:r>
            <w:r w:rsidRPr="00FB527E">
              <w:rPr>
                <w:rFonts w:asciiTheme="majorHAnsi" w:hAnsiTheme="majorHAnsi"/>
              </w:rPr>
              <w:t xml:space="preserve">8– </w:t>
            </w:r>
            <w:r>
              <w:rPr>
                <w:rFonts w:asciiTheme="majorHAnsi" w:hAnsiTheme="majorHAnsi"/>
              </w:rPr>
              <w:t>1</w:t>
            </w:r>
            <w:r w:rsidRPr="00FB527E">
              <w:rPr>
                <w:rFonts w:asciiTheme="majorHAnsi" w:hAnsiTheme="majorHAnsi"/>
              </w:rPr>
              <w:t>9</w:t>
            </w:r>
            <w:r w:rsidRPr="00EA5FB5">
              <w:rPr>
                <w:rFonts w:asciiTheme="majorHAnsi" w:hAnsiTheme="majorHAnsi"/>
                <w:vertAlign w:val="superscript"/>
              </w:rPr>
              <w:t>th</w:t>
            </w:r>
            <w:r>
              <w:rPr>
                <w:rFonts w:asciiTheme="majorHAnsi" w:hAnsiTheme="majorHAnsi"/>
              </w:rPr>
              <w:t xml:space="preserve"> </w:t>
            </w:r>
            <w:r>
              <w:rPr>
                <w:color w:val="506280"/>
              </w:rPr>
              <w:t xml:space="preserve"> </w:t>
            </w:r>
          </w:p>
        </w:tc>
        <w:tc>
          <w:tcPr>
            <w:tcW w:w="1225" w:type="pct"/>
          </w:tcPr>
          <w:p w:rsidR="00ED27DA" w:rsidRPr="00F86FA4" w:rsidRDefault="00ED27DA" w:rsidP="00E40015">
            <w:pPr>
              <w:jc w:val="center"/>
              <w:cnfStyle w:val="000000100000"/>
              <w:rPr>
                <w:rFonts w:asciiTheme="majorHAnsi" w:hAnsiTheme="majorHAnsi"/>
              </w:rPr>
            </w:pPr>
            <w:r>
              <w:rPr>
                <w:rFonts w:asciiTheme="majorHAnsi" w:hAnsiTheme="majorHAnsi"/>
              </w:rPr>
              <w:t>Classroom Teacher/ Literacy Specialist/ Administration</w:t>
            </w:r>
          </w:p>
        </w:tc>
      </w:tr>
      <w:tr w:rsidR="00ED27DA" w:rsidRPr="00F86FA4" w:rsidTr="00E40015">
        <w:trPr>
          <w:cnfStyle w:val="000000010000"/>
        </w:trPr>
        <w:tc>
          <w:tcPr>
            <w:cnfStyle w:val="001000000000"/>
            <w:tcW w:w="443" w:type="pct"/>
          </w:tcPr>
          <w:p w:rsidR="00ED27DA" w:rsidRPr="00F86FA4" w:rsidRDefault="00ED27DA" w:rsidP="00E40015">
            <w:pPr>
              <w:jc w:val="center"/>
            </w:pPr>
            <w:r w:rsidRPr="00F86FA4">
              <w:t>4</w:t>
            </w:r>
          </w:p>
        </w:tc>
        <w:tc>
          <w:tcPr>
            <w:tcW w:w="2391" w:type="pct"/>
          </w:tcPr>
          <w:p w:rsidR="00ED27DA" w:rsidRPr="00F86FA4" w:rsidRDefault="00ED27DA" w:rsidP="00E40015">
            <w:pPr>
              <w:cnfStyle w:val="000000010000"/>
              <w:rPr>
                <w:rFonts w:asciiTheme="majorHAnsi" w:hAnsiTheme="majorHAnsi"/>
              </w:rPr>
            </w:pPr>
            <w:r>
              <w:rPr>
                <w:rFonts w:asciiTheme="majorHAnsi" w:hAnsiTheme="majorHAnsi"/>
              </w:rPr>
              <w:t>Champions attend training to understand reporting options</w:t>
            </w:r>
          </w:p>
        </w:tc>
        <w:tc>
          <w:tcPr>
            <w:tcW w:w="941" w:type="pct"/>
          </w:tcPr>
          <w:p w:rsidR="00ED27DA" w:rsidRPr="00F86FA4" w:rsidRDefault="00ED27DA" w:rsidP="00E40015">
            <w:pPr>
              <w:jc w:val="center"/>
              <w:cnfStyle w:val="000000010000"/>
              <w:rPr>
                <w:rFonts w:asciiTheme="majorHAnsi" w:hAnsiTheme="majorHAnsi"/>
              </w:rPr>
            </w:pPr>
            <w:r>
              <w:rPr>
                <w:rFonts w:asciiTheme="majorHAnsi" w:hAnsiTheme="majorHAnsi"/>
              </w:rPr>
              <w:t>September 22</w:t>
            </w:r>
            <w:r w:rsidRPr="00805E26">
              <w:rPr>
                <w:rFonts w:asciiTheme="majorHAnsi" w:hAnsiTheme="majorHAnsi"/>
                <w:vertAlign w:val="superscript"/>
              </w:rPr>
              <w:t>nd</w:t>
            </w:r>
            <w:r>
              <w:rPr>
                <w:rFonts w:asciiTheme="majorHAnsi" w:hAnsiTheme="majorHAnsi"/>
              </w:rPr>
              <w:t xml:space="preserve"> &amp; 23</w:t>
            </w:r>
            <w:r w:rsidRPr="00805E26">
              <w:rPr>
                <w:rFonts w:asciiTheme="majorHAnsi" w:hAnsiTheme="majorHAnsi"/>
                <w:vertAlign w:val="superscript"/>
              </w:rPr>
              <w:t>rd</w:t>
            </w:r>
            <w:r>
              <w:rPr>
                <w:rFonts w:asciiTheme="majorHAnsi" w:hAnsiTheme="majorHAnsi"/>
              </w:rPr>
              <w:t xml:space="preserve"> </w:t>
            </w:r>
          </w:p>
        </w:tc>
        <w:tc>
          <w:tcPr>
            <w:tcW w:w="1225" w:type="pct"/>
          </w:tcPr>
          <w:p w:rsidR="00ED27DA" w:rsidRPr="00F86FA4" w:rsidRDefault="00ED27DA" w:rsidP="00E40015">
            <w:pPr>
              <w:jc w:val="center"/>
              <w:cnfStyle w:val="000000010000"/>
              <w:rPr>
                <w:rFonts w:asciiTheme="majorHAnsi" w:hAnsiTheme="majorHAnsi"/>
              </w:rPr>
            </w:pPr>
            <w:r>
              <w:rPr>
                <w:rFonts w:asciiTheme="majorHAnsi" w:hAnsiTheme="majorHAnsi"/>
              </w:rPr>
              <w:t>Champions</w:t>
            </w:r>
          </w:p>
        </w:tc>
      </w:tr>
      <w:tr w:rsidR="00ED27DA" w:rsidRPr="00F86FA4" w:rsidTr="00E40015">
        <w:trPr>
          <w:cnfStyle w:val="000000100000"/>
        </w:trPr>
        <w:tc>
          <w:tcPr>
            <w:cnfStyle w:val="001000000000"/>
            <w:tcW w:w="443" w:type="pct"/>
          </w:tcPr>
          <w:p w:rsidR="00ED27DA" w:rsidRDefault="00ED27DA" w:rsidP="00E40015">
            <w:pPr>
              <w:jc w:val="center"/>
            </w:pPr>
            <w:r>
              <w:t>5</w:t>
            </w:r>
          </w:p>
        </w:tc>
        <w:tc>
          <w:tcPr>
            <w:tcW w:w="2391" w:type="pct"/>
          </w:tcPr>
          <w:p w:rsidR="00ED27DA" w:rsidRPr="00F86FA4" w:rsidRDefault="00ED27DA" w:rsidP="00E40015">
            <w:pPr>
              <w:cnfStyle w:val="000000100000"/>
              <w:rPr>
                <w:rFonts w:asciiTheme="majorHAnsi" w:hAnsiTheme="majorHAnsi"/>
              </w:rPr>
            </w:pPr>
            <w:r>
              <w:rPr>
                <w:rFonts w:asciiTheme="majorHAnsi" w:hAnsiTheme="majorHAnsi"/>
              </w:rPr>
              <w:t>Entire Professional staff will be trained in accessing report data and data analysis protocol</w:t>
            </w:r>
          </w:p>
        </w:tc>
        <w:tc>
          <w:tcPr>
            <w:tcW w:w="941" w:type="pct"/>
          </w:tcPr>
          <w:p w:rsidR="00ED27DA" w:rsidRDefault="00ED27DA" w:rsidP="00E40015">
            <w:pPr>
              <w:jc w:val="center"/>
              <w:cnfStyle w:val="000000100000"/>
              <w:rPr>
                <w:rFonts w:asciiTheme="majorHAnsi" w:hAnsiTheme="majorHAnsi"/>
              </w:rPr>
            </w:pPr>
            <w:r>
              <w:rPr>
                <w:rFonts w:asciiTheme="majorHAnsi" w:hAnsiTheme="majorHAnsi"/>
              </w:rPr>
              <w:t>September 29</w:t>
            </w:r>
            <w:r w:rsidRPr="00127F7A">
              <w:rPr>
                <w:rFonts w:asciiTheme="majorHAnsi" w:hAnsiTheme="majorHAnsi"/>
                <w:vertAlign w:val="superscript"/>
              </w:rPr>
              <w:t>th</w:t>
            </w:r>
            <w:r>
              <w:rPr>
                <w:rFonts w:asciiTheme="majorHAnsi" w:hAnsiTheme="majorHAnsi"/>
              </w:rPr>
              <w:t xml:space="preserve"> </w:t>
            </w:r>
          </w:p>
        </w:tc>
        <w:tc>
          <w:tcPr>
            <w:tcW w:w="1225" w:type="pct"/>
          </w:tcPr>
          <w:p w:rsidR="00ED27DA" w:rsidRDefault="00ED27DA" w:rsidP="00E40015">
            <w:pPr>
              <w:jc w:val="center"/>
              <w:cnfStyle w:val="000000100000"/>
              <w:rPr>
                <w:rFonts w:asciiTheme="majorHAnsi" w:hAnsiTheme="majorHAnsi"/>
              </w:rPr>
            </w:pPr>
            <w:r>
              <w:rPr>
                <w:rFonts w:asciiTheme="majorHAnsi" w:hAnsiTheme="majorHAnsi"/>
              </w:rPr>
              <w:t>Champions</w:t>
            </w:r>
          </w:p>
        </w:tc>
      </w:tr>
      <w:tr w:rsidR="00ED27DA" w:rsidRPr="00F86FA4" w:rsidTr="00E40015">
        <w:trPr>
          <w:cnfStyle w:val="000000010000"/>
        </w:trPr>
        <w:tc>
          <w:tcPr>
            <w:cnfStyle w:val="001000000000"/>
            <w:tcW w:w="443" w:type="pct"/>
          </w:tcPr>
          <w:p w:rsidR="00ED27DA" w:rsidRPr="00F86FA4" w:rsidRDefault="00ED27DA" w:rsidP="00E40015">
            <w:pPr>
              <w:jc w:val="center"/>
            </w:pPr>
            <w:r>
              <w:t>5</w:t>
            </w:r>
          </w:p>
        </w:tc>
        <w:tc>
          <w:tcPr>
            <w:tcW w:w="2391" w:type="pct"/>
          </w:tcPr>
          <w:p w:rsidR="00ED27DA" w:rsidRPr="00F86FA4" w:rsidRDefault="00ED27DA" w:rsidP="00E40015">
            <w:pPr>
              <w:cnfStyle w:val="000000010000"/>
              <w:rPr>
                <w:rFonts w:asciiTheme="majorHAnsi" w:hAnsiTheme="majorHAnsi"/>
              </w:rPr>
            </w:pPr>
            <w:r w:rsidRPr="00F86FA4">
              <w:rPr>
                <w:rFonts w:asciiTheme="majorHAnsi" w:hAnsiTheme="majorHAnsi"/>
              </w:rPr>
              <w:t xml:space="preserve">Data </w:t>
            </w:r>
            <w:r>
              <w:rPr>
                <w:rFonts w:asciiTheme="majorHAnsi" w:hAnsiTheme="majorHAnsi"/>
              </w:rPr>
              <w:t xml:space="preserve">from STAR Assessment </w:t>
            </w:r>
            <w:r w:rsidRPr="00F86FA4">
              <w:rPr>
                <w:rFonts w:asciiTheme="majorHAnsi" w:hAnsiTheme="majorHAnsi"/>
              </w:rPr>
              <w:t xml:space="preserve">will be </w:t>
            </w:r>
            <w:r>
              <w:rPr>
                <w:rFonts w:asciiTheme="majorHAnsi" w:hAnsiTheme="majorHAnsi"/>
              </w:rPr>
              <w:t>shared/</w:t>
            </w:r>
            <w:r w:rsidRPr="00F86FA4">
              <w:rPr>
                <w:rFonts w:asciiTheme="majorHAnsi" w:hAnsiTheme="majorHAnsi"/>
              </w:rPr>
              <w:t>discussed at PLC and grade level teachers will implement a plan using Tier times based on their class/grade level data.</w:t>
            </w:r>
          </w:p>
        </w:tc>
        <w:tc>
          <w:tcPr>
            <w:tcW w:w="941" w:type="pct"/>
          </w:tcPr>
          <w:p w:rsidR="00ED27DA" w:rsidRPr="00F86FA4" w:rsidRDefault="00ED27DA" w:rsidP="00E40015">
            <w:pPr>
              <w:jc w:val="center"/>
              <w:cnfStyle w:val="000000010000"/>
              <w:rPr>
                <w:rFonts w:asciiTheme="majorHAnsi" w:hAnsiTheme="majorHAnsi"/>
              </w:rPr>
            </w:pPr>
            <w:r>
              <w:rPr>
                <w:rFonts w:asciiTheme="majorHAnsi" w:hAnsiTheme="majorHAnsi"/>
              </w:rPr>
              <w:t>Weeks of September 29</w:t>
            </w:r>
            <w:r w:rsidRPr="00805E26">
              <w:rPr>
                <w:rFonts w:asciiTheme="majorHAnsi" w:hAnsiTheme="majorHAnsi"/>
                <w:vertAlign w:val="superscript"/>
              </w:rPr>
              <w:t>th</w:t>
            </w:r>
            <w:r>
              <w:rPr>
                <w:rFonts w:asciiTheme="majorHAnsi" w:hAnsiTheme="majorHAnsi"/>
              </w:rPr>
              <w:t xml:space="preserve"> and October 6</w:t>
            </w:r>
            <w:r w:rsidRPr="00805E26">
              <w:rPr>
                <w:rFonts w:asciiTheme="majorHAnsi" w:hAnsiTheme="majorHAnsi"/>
                <w:vertAlign w:val="superscript"/>
              </w:rPr>
              <w:t>th</w:t>
            </w:r>
            <w:r>
              <w:rPr>
                <w:rFonts w:asciiTheme="majorHAnsi" w:hAnsiTheme="majorHAnsi"/>
              </w:rPr>
              <w:t xml:space="preserve"> </w:t>
            </w:r>
          </w:p>
        </w:tc>
        <w:tc>
          <w:tcPr>
            <w:tcW w:w="1225" w:type="pct"/>
          </w:tcPr>
          <w:p w:rsidR="00ED27DA" w:rsidRPr="00F86FA4" w:rsidRDefault="00ED27DA" w:rsidP="00E40015">
            <w:pPr>
              <w:jc w:val="center"/>
              <w:cnfStyle w:val="000000010000"/>
              <w:rPr>
                <w:rFonts w:asciiTheme="majorHAnsi" w:hAnsiTheme="majorHAnsi"/>
              </w:rPr>
            </w:pPr>
            <w:r>
              <w:rPr>
                <w:rFonts w:asciiTheme="majorHAnsi" w:hAnsiTheme="majorHAnsi"/>
              </w:rPr>
              <w:t>Champions &amp; A-Team Committee</w:t>
            </w:r>
          </w:p>
        </w:tc>
      </w:tr>
      <w:tr w:rsidR="00ED27DA" w:rsidRPr="00F86FA4" w:rsidTr="00E40015">
        <w:trPr>
          <w:cnfStyle w:val="000000100000"/>
        </w:trPr>
        <w:tc>
          <w:tcPr>
            <w:cnfStyle w:val="001000000000"/>
            <w:tcW w:w="443" w:type="pct"/>
          </w:tcPr>
          <w:p w:rsidR="00ED27DA" w:rsidRPr="00F86FA4" w:rsidRDefault="00ED27DA" w:rsidP="00E40015">
            <w:pPr>
              <w:jc w:val="center"/>
            </w:pPr>
            <w:r>
              <w:t>6</w:t>
            </w:r>
          </w:p>
        </w:tc>
        <w:tc>
          <w:tcPr>
            <w:tcW w:w="2391" w:type="pct"/>
          </w:tcPr>
          <w:p w:rsidR="00ED27DA" w:rsidRPr="00F86FA4" w:rsidRDefault="00ED27DA" w:rsidP="00E40015">
            <w:pPr>
              <w:cnfStyle w:val="000000100000"/>
              <w:rPr>
                <w:rFonts w:asciiTheme="majorHAnsi" w:hAnsiTheme="majorHAnsi"/>
              </w:rPr>
            </w:pPr>
            <w:r>
              <w:rPr>
                <w:rFonts w:asciiTheme="majorHAnsi" w:hAnsiTheme="majorHAnsi"/>
              </w:rPr>
              <w:t>A-Team will work with the Champions to review data for school wide patterns</w:t>
            </w:r>
          </w:p>
        </w:tc>
        <w:tc>
          <w:tcPr>
            <w:tcW w:w="941" w:type="pct"/>
          </w:tcPr>
          <w:p w:rsidR="00ED27DA" w:rsidRPr="00F86FA4" w:rsidRDefault="00ED27DA" w:rsidP="00E40015">
            <w:pPr>
              <w:jc w:val="center"/>
              <w:cnfStyle w:val="000000100000"/>
              <w:rPr>
                <w:rFonts w:asciiTheme="majorHAnsi" w:hAnsiTheme="majorHAnsi"/>
              </w:rPr>
            </w:pPr>
            <w:r>
              <w:rPr>
                <w:rFonts w:asciiTheme="majorHAnsi" w:hAnsiTheme="majorHAnsi"/>
              </w:rPr>
              <w:t>October 9</w:t>
            </w:r>
            <w:r w:rsidRPr="00805E26">
              <w:rPr>
                <w:rFonts w:asciiTheme="majorHAnsi" w:hAnsiTheme="majorHAnsi"/>
                <w:vertAlign w:val="superscript"/>
              </w:rPr>
              <w:t>th</w:t>
            </w:r>
            <w:r>
              <w:rPr>
                <w:rFonts w:asciiTheme="majorHAnsi" w:hAnsiTheme="majorHAnsi"/>
              </w:rPr>
              <w:t xml:space="preserve"> meeting</w:t>
            </w:r>
          </w:p>
        </w:tc>
        <w:tc>
          <w:tcPr>
            <w:tcW w:w="1225" w:type="pct"/>
          </w:tcPr>
          <w:p w:rsidR="00ED27DA" w:rsidRPr="00F86FA4" w:rsidRDefault="00ED27DA" w:rsidP="00E40015">
            <w:pPr>
              <w:jc w:val="center"/>
              <w:cnfStyle w:val="000000100000"/>
              <w:rPr>
                <w:rFonts w:asciiTheme="majorHAnsi" w:hAnsiTheme="majorHAnsi"/>
              </w:rPr>
            </w:pPr>
            <w:r w:rsidRPr="00F86FA4">
              <w:rPr>
                <w:rFonts w:asciiTheme="majorHAnsi" w:hAnsiTheme="majorHAnsi"/>
              </w:rPr>
              <w:t>Classroom teachers</w:t>
            </w:r>
            <w:r>
              <w:rPr>
                <w:rFonts w:asciiTheme="majorHAnsi" w:hAnsiTheme="majorHAnsi"/>
              </w:rPr>
              <w:t xml:space="preserve">/ PLC </w:t>
            </w:r>
          </w:p>
        </w:tc>
      </w:tr>
      <w:tr w:rsidR="00ED27DA" w:rsidRPr="00F86FA4" w:rsidTr="00E40015">
        <w:trPr>
          <w:cnfStyle w:val="000000010000"/>
        </w:trPr>
        <w:tc>
          <w:tcPr>
            <w:cnfStyle w:val="001000000000"/>
            <w:tcW w:w="443" w:type="pct"/>
          </w:tcPr>
          <w:p w:rsidR="00ED27DA" w:rsidRPr="00F86FA4" w:rsidRDefault="00ED27DA" w:rsidP="00E40015">
            <w:pPr>
              <w:jc w:val="center"/>
            </w:pPr>
            <w:r>
              <w:t>7</w:t>
            </w:r>
          </w:p>
        </w:tc>
        <w:tc>
          <w:tcPr>
            <w:tcW w:w="2391" w:type="pct"/>
          </w:tcPr>
          <w:p w:rsidR="00ED27DA" w:rsidRPr="005546E6" w:rsidRDefault="00ED27DA" w:rsidP="00E40015">
            <w:pPr>
              <w:cnfStyle w:val="000000010000"/>
              <w:rPr>
                <w:rFonts w:asciiTheme="majorHAnsi" w:hAnsiTheme="majorHAnsi"/>
              </w:rPr>
            </w:pPr>
            <w:r w:rsidRPr="00F86FA4">
              <w:rPr>
                <w:rFonts w:asciiTheme="majorHAnsi" w:hAnsiTheme="majorHAnsi"/>
              </w:rPr>
              <w:t>Progress monitor struggling students using our new progress monitorin</w:t>
            </w:r>
            <w:r>
              <w:rPr>
                <w:rFonts w:asciiTheme="majorHAnsi" w:hAnsiTheme="majorHAnsi"/>
              </w:rPr>
              <w:t>g</w:t>
            </w:r>
            <w:r w:rsidRPr="00F86FA4">
              <w:rPr>
                <w:rFonts w:asciiTheme="majorHAnsi" w:hAnsiTheme="majorHAnsi"/>
              </w:rPr>
              <w:t xml:space="preserve"> and data management system.</w:t>
            </w:r>
          </w:p>
        </w:tc>
        <w:tc>
          <w:tcPr>
            <w:tcW w:w="941" w:type="pct"/>
          </w:tcPr>
          <w:p w:rsidR="00ED27DA" w:rsidRPr="00F86FA4" w:rsidRDefault="00ED27DA" w:rsidP="00E40015">
            <w:pPr>
              <w:jc w:val="center"/>
              <w:cnfStyle w:val="000000010000"/>
              <w:rPr>
                <w:rFonts w:asciiTheme="majorHAnsi" w:hAnsiTheme="majorHAnsi"/>
              </w:rPr>
            </w:pPr>
            <w:r w:rsidRPr="00F86FA4">
              <w:rPr>
                <w:rFonts w:asciiTheme="majorHAnsi" w:hAnsiTheme="majorHAnsi"/>
              </w:rPr>
              <w:t>by end of November, January, March</w:t>
            </w:r>
          </w:p>
        </w:tc>
        <w:tc>
          <w:tcPr>
            <w:tcW w:w="1225" w:type="pct"/>
          </w:tcPr>
          <w:p w:rsidR="00ED27DA" w:rsidRPr="00F86FA4" w:rsidRDefault="00ED27DA" w:rsidP="00E40015">
            <w:pPr>
              <w:jc w:val="center"/>
              <w:cnfStyle w:val="000000010000"/>
              <w:rPr>
                <w:rFonts w:asciiTheme="majorHAnsi" w:hAnsiTheme="majorHAnsi"/>
              </w:rPr>
            </w:pPr>
            <w:r w:rsidRPr="00F86FA4">
              <w:rPr>
                <w:rFonts w:asciiTheme="majorHAnsi" w:hAnsiTheme="majorHAnsi"/>
              </w:rPr>
              <w:t>Classroom Teachers, Title I Tutors</w:t>
            </w:r>
          </w:p>
        </w:tc>
      </w:tr>
      <w:tr w:rsidR="00ED27DA" w:rsidRPr="00F86FA4" w:rsidTr="00E40015">
        <w:trPr>
          <w:cnfStyle w:val="000000100000"/>
        </w:trPr>
        <w:tc>
          <w:tcPr>
            <w:cnfStyle w:val="001000000000"/>
            <w:tcW w:w="443" w:type="pct"/>
          </w:tcPr>
          <w:p w:rsidR="00ED27DA" w:rsidRDefault="00ED27DA" w:rsidP="00E40015">
            <w:pPr>
              <w:jc w:val="center"/>
            </w:pPr>
            <w:r>
              <w:t>8</w:t>
            </w:r>
          </w:p>
        </w:tc>
        <w:tc>
          <w:tcPr>
            <w:tcW w:w="2391" w:type="pct"/>
          </w:tcPr>
          <w:p w:rsidR="00ED27DA" w:rsidRPr="00F86FA4" w:rsidRDefault="00ED27DA" w:rsidP="00E40015">
            <w:pPr>
              <w:cnfStyle w:val="000000100000"/>
              <w:rPr>
                <w:rFonts w:asciiTheme="majorHAnsi" w:hAnsiTheme="majorHAnsi"/>
              </w:rPr>
            </w:pPr>
            <w:r>
              <w:rPr>
                <w:rFonts w:asciiTheme="majorHAnsi" w:hAnsiTheme="majorHAnsi"/>
              </w:rPr>
              <w:t>Mid-year Assessment given to all students PreK-5</w:t>
            </w:r>
          </w:p>
        </w:tc>
        <w:tc>
          <w:tcPr>
            <w:tcW w:w="941" w:type="pct"/>
          </w:tcPr>
          <w:p w:rsidR="00ED27DA" w:rsidRPr="00F86FA4" w:rsidRDefault="00ED27DA" w:rsidP="00E40015">
            <w:pPr>
              <w:jc w:val="center"/>
              <w:cnfStyle w:val="000000100000"/>
              <w:rPr>
                <w:rFonts w:asciiTheme="majorHAnsi" w:hAnsiTheme="majorHAnsi"/>
              </w:rPr>
            </w:pPr>
            <w:r>
              <w:rPr>
                <w:rFonts w:asciiTheme="majorHAnsi" w:hAnsiTheme="majorHAnsi"/>
              </w:rPr>
              <w:t>January 5-16th</w:t>
            </w:r>
          </w:p>
        </w:tc>
        <w:tc>
          <w:tcPr>
            <w:tcW w:w="1225" w:type="pct"/>
          </w:tcPr>
          <w:p w:rsidR="00ED27DA" w:rsidRPr="00F86FA4" w:rsidRDefault="00ED27DA" w:rsidP="00E40015">
            <w:pPr>
              <w:jc w:val="center"/>
              <w:cnfStyle w:val="000000100000"/>
              <w:rPr>
                <w:rFonts w:asciiTheme="majorHAnsi" w:hAnsiTheme="majorHAnsi"/>
              </w:rPr>
            </w:pPr>
            <w:r>
              <w:rPr>
                <w:rFonts w:asciiTheme="majorHAnsi" w:hAnsiTheme="majorHAnsi"/>
              </w:rPr>
              <w:t>Champions &amp; classroom Teachers</w:t>
            </w:r>
          </w:p>
        </w:tc>
      </w:tr>
      <w:tr w:rsidR="00ED27DA" w:rsidRPr="00F86FA4" w:rsidTr="00E40015">
        <w:trPr>
          <w:cnfStyle w:val="000000010000"/>
        </w:trPr>
        <w:tc>
          <w:tcPr>
            <w:cnfStyle w:val="001000000000"/>
            <w:tcW w:w="443" w:type="pct"/>
          </w:tcPr>
          <w:p w:rsidR="00ED27DA" w:rsidRDefault="00ED27DA" w:rsidP="00E40015">
            <w:pPr>
              <w:jc w:val="center"/>
            </w:pPr>
            <w:r>
              <w:t>9</w:t>
            </w:r>
          </w:p>
        </w:tc>
        <w:tc>
          <w:tcPr>
            <w:tcW w:w="2391" w:type="pct"/>
          </w:tcPr>
          <w:p w:rsidR="00ED27DA" w:rsidRDefault="00ED27DA" w:rsidP="00E40015">
            <w:pPr>
              <w:cnfStyle w:val="000000010000"/>
              <w:rPr>
                <w:rFonts w:asciiTheme="majorHAnsi" w:hAnsiTheme="majorHAnsi"/>
              </w:rPr>
            </w:pPr>
            <w:r>
              <w:rPr>
                <w:rFonts w:asciiTheme="majorHAnsi" w:hAnsiTheme="majorHAnsi"/>
              </w:rPr>
              <w:t>End-of-year Assessment given to all students PreK-5</w:t>
            </w:r>
          </w:p>
        </w:tc>
        <w:tc>
          <w:tcPr>
            <w:tcW w:w="941" w:type="pct"/>
          </w:tcPr>
          <w:p w:rsidR="00ED27DA" w:rsidRPr="00F86FA4" w:rsidRDefault="00ED27DA" w:rsidP="00E40015">
            <w:pPr>
              <w:jc w:val="center"/>
              <w:cnfStyle w:val="000000010000"/>
              <w:rPr>
                <w:rFonts w:asciiTheme="majorHAnsi" w:hAnsiTheme="majorHAnsi"/>
              </w:rPr>
            </w:pPr>
            <w:r>
              <w:rPr>
                <w:rFonts w:asciiTheme="majorHAnsi" w:hAnsiTheme="majorHAnsi"/>
              </w:rPr>
              <w:t>May 11-21</w:t>
            </w:r>
            <w:r w:rsidRPr="00805E26">
              <w:rPr>
                <w:rFonts w:asciiTheme="majorHAnsi" w:hAnsiTheme="majorHAnsi"/>
                <w:vertAlign w:val="superscript"/>
              </w:rPr>
              <w:t>st</w:t>
            </w:r>
            <w:r>
              <w:rPr>
                <w:rFonts w:asciiTheme="majorHAnsi" w:hAnsiTheme="majorHAnsi"/>
              </w:rPr>
              <w:t xml:space="preserve"> </w:t>
            </w:r>
          </w:p>
        </w:tc>
        <w:tc>
          <w:tcPr>
            <w:tcW w:w="1225" w:type="pct"/>
          </w:tcPr>
          <w:p w:rsidR="00ED27DA" w:rsidRPr="00F86FA4" w:rsidRDefault="00ED27DA" w:rsidP="00E40015">
            <w:pPr>
              <w:jc w:val="center"/>
              <w:cnfStyle w:val="000000010000"/>
              <w:rPr>
                <w:rFonts w:asciiTheme="majorHAnsi" w:hAnsiTheme="majorHAnsi"/>
              </w:rPr>
            </w:pPr>
            <w:r>
              <w:rPr>
                <w:rFonts w:asciiTheme="majorHAnsi" w:hAnsiTheme="majorHAnsi"/>
              </w:rPr>
              <w:t>Champions &amp; classroom Teachers</w:t>
            </w:r>
          </w:p>
        </w:tc>
      </w:tr>
      <w:tr w:rsidR="00ED27DA" w:rsidRPr="00F86FA4" w:rsidTr="00E40015">
        <w:trPr>
          <w:cnfStyle w:val="000000100000"/>
        </w:trPr>
        <w:tc>
          <w:tcPr>
            <w:cnfStyle w:val="001000000000"/>
            <w:tcW w:w="443" w:type="pct"/>
          </w:tcPr>
          <w:p w:rsidR="00ED27DA" w:rsidRDefault="00ED27DA" w:rsidP="00E40015">
            <w:pPr>
              <w:jc w:val="center"/>
            </w:pPr>
            <w:r>
              <w:t>10</w:t>
            </w:r>
          </w:p>
        </w:tc>
        <w:tc>
          <w:tcPr>
            <w:tcW w:w="2391" w:type="pct"/>
          </w:tcPr>
          <w:p w:rsidR="00ED27DA" w:rsidRDefault="00ED27DA" w:rsidP="00E40015">
            <w:pPr>
              <w:cnfStyle w:val="000000100000"/>
              <w:rPr>
                <w:rFonts w:asciiTheme="majorHAnsi" w:hAnsiTheme="majorHAnsi"/>
              </w:rPr>
            </w:pPr>
            <w:r>
              <w:rPr>
                <w:rFonts w:asciiTheme="majorHAnsi" w:hAnsiTheme="majorHAnsi"/>
              </w:rPr>
              <w:t xml:space="preserve">Review of end-of-year assessments will be done to evaluate the success of the Action Plan Goals #1 &amp; 2. </w:t>
            </w:r>
          </w:p>
        </w:tc>
        <w:tc>
          <w:tcPr>
            <w:tcW w:w="941" w:type="pct"/>
          </w:tcPr>
          <w:p w:rsidR="00ED27DA" w:rsidRPr="00F86FA4" w:rsidRDefault="00ED27DA" w:rsidP="00E40015">
            <w:pPr>
              <w:jc w:val="center"/>
              <w:cnfStyle w:val="000000100000"/>
              <w:rPr>
                <w:rFonts w:asciiTheme="majorHAnsi" w:hAnsiTheme="majorHAnsi"/>
              </w:rPr>
            </w:pPr>
            <w:r>
              <w:rPr>
                <w:rFonts w:asciiTheme="majorHAnsi" w:hAnsiTheme="majorHAnsi"/>
              </w:rPr>
              <w:t>May 2015</w:t>
            </w:r>
          </w:p>
        </w:tc>
        <w:tc>
          <w:tcPr>
            <w:tcW w:w="1225" w:type="pct"/>
          </w:tcPr>
          <w:p w:rsidR="00ED27DA" w:rsidRPr="00F86FA4" w:rsidRDefault="00ED27DA" w:rsidP="00E40015">
            <w:pPr>
              <w:jc w:val="center"/>
              <w:cnfStyle w:val="000000100000"/>
              <w:rPr>
                <w:rFonts w:asciiTheme="majorHAnsi" w:hAnsiTheme="majorHAnsi"/>
              </w:rPr>
            </w:pPr>
            <w:r>
              <w:rPr>
                <w:rFonts w:asciiTheme="majorHAnsi" w:hAnsiTheme="majorHAnsi"/>
              </w:rPr>
              <w:t>Champions &amp; grade level PLC teams</w:t>
            </w:r>
          </w:p>
        </w:tc>
      </w:tr>
      <w:tr w:rsidR="00ED27DA" w:rsidRPr="00F86FA4" w:rsidTr="00E40015">
        <w:trPr>
          <w:cnfStyle w:val="000000010000"/>
        </w:trPr>
        <w:tc>
          <w:tcPr>
            <w:cnfStyle w:val="001000000000"/>
            <w:tcW w:w="443" w:type="pct"/>
          </w:tcPr>
          <w:p w:rsidR="00ED27DA" w:rsidRDefault="00ED27DA" w:rsidP="00E40015">
            <w:pPr>
              <w:jc w:val="center"/>
            </w:pPr>
            <w:r>
              <w:t>11</w:t>
            </w:r>
          </w:p>
        </w:tc>
        <w:tc>
          <w:tcPr>
            <w:tcW w:w="2391" w:type="pct"/>
          </w:tcPr>
          <w:p w:rsidR="00ED27DA" w:rsidRDefault="00ED27DA" w:rsidP="00E40015">
            <w:pPr>
              <w:cnfStyle w:val="000000010000"/>
              <w:rPr>
                <w:rFonts w:asciiTheme="majorHAnsi" w:hAnsiTheme="majorHAnsi"/>
              </w:rPr>
            </w:pPr>
            <w:r>
              <w:rPr>
                <w:rFonts w:asciiTheme="majorHAnsi" w:hAnsiTheme="majorHAnsi"/>
              </w:rPr>
              <w:t xml:space="preserve">School wide Action plan goals will be revised based upon grade level PLC discussions </w:t>
            </w:r>
          </w:p>
        </w:tc>
        <w:tc>
          <w:tcPr>
            <w:tcW w:w="941" w:type="pct"/>
          </w:tcPr>
          <w:p w:rsidR="00ED27DA" w:rsidRPr="00F86FA4" w:rsidRDefault="00ED27DA" w:rsidP="00E40015">
            <w:pPr>
              <w:jc w:val="center"/>
              <w:cnfStyle w:val="000000010000"/>
              <w:rPr>
                <w:rFonts w:asciiTheme="majorHAnsi" w:hAnsiTheme="majorHAnsi"/>
              </w:rPr>
            </w:pPr>
            <w:r>
              <w:rPr>
                <w:rFonts w:asciiTheme="majorHAnsi" w:hAnsiTheme="majorHAnsi"/>
              </w:rPr>
              <w:t>May 22</w:t>
            </w:r>
            <w:r w:rsidRPr="00127F7A">
              <w:rPr>
                <w:rFonts w:asciiTheme="majorHAnsi" w:hAnsiTheme="majorHAnsi"/>
                <w:vertAlign w:val="superscript"/>
              </w:rPr>
              <w:t>nd</w:t>
            </w:r>
            <w:r>
              <w:rPr>
                <w:rFonts w:asciiTheme="majorHAnsi" w:hAnsiTheme="majorHAnsi"/>
              </w:rPr>
              <w:t xml:space="preserve"> or June 1</w:t>
            </w:r>
            <w:r w:rsidRPr="00EA5FB5">
              <w:rPr>
                <w:rFonts w:asciiTheme="majorHAnsi" w:hAnsiTheme="majorHAnsi"/>
                <w:vertAlign w:val="superscript"/>
              </w:rPr>
              <w:t>st</w:t>
            </w:r>
            <w:r>
              <w:rPr>
                <w:rFonts w:asciiTheme="majorHAnsi" w:hAnsiTheme="majorHAnsi"/>
              </w:rPr>
              <w:t xml:space="preserve"> staff meeting</w:t>
            </w:r>
          </w:p>
        </w:tc>
        <w:tc>
          <w:tcPr>
            <w:tcW w:w="1225" w:type="pct"/>
          </w:tcPr>
          <w:p w:rsidR="00ED27DA" w:rsidRPr="00F86FA4" w:rsidRDefault="00ED27DA" w:rsidP="00E40015">
            <w:pPr>
              <w:jc w:val="center"/>
              <w:cnfStyle w:val="000000010000"/>
              <w:rPr>
                <w:rFonts w:asciiTheme="majorHAnsi" w:hAnsiTheme="majorHAnsi"/>
              </w:rPr>
            </w:pPr>
            <w:r>
              <w:rPr>
                <w:rFonts w:asciiTheme="majorHAnsi" w:hAnsiTheme="majorHAnsi"/>
              </w:rPr>
              <w:t>Entire Professional staff</w:t>
            </w:r>
          </w:p>
        </w:tc>
      </w:tr>
    </w:tbl>
    <w:p w:rsidR="007C1BF1" w:rsidRPr="0043786C" w:rsidRDefault="00ED27DA" w:rsidP="007C1BF1">
      <w:pPr>
        <w:jc w:val="both"/>
      </w:pPr>
      <w:r w:rsidRPr="00F86FA4">
        <w:rPr>
          <w:rFonts w:asciiTheme="majorHAnsi" w:hAnsiTheme="majorHAnsi"/>
          <w:b/>
          <w:sz w:val="28"/>
          <w:szCs w:val="28"/>
        </w:rPr>
        <w:t>Goal #</w:t>
      </w:r>
      <w:r>
        <w:rPr>
          <w:rFonts w:asciiTheme="majorHAnsi" w:hAnsiTheme="majorHAnsi"/>
          <w:b/>
          <w:sz w:val="28"/>
          <w:szCs w:val="28"/>
        </w:rPr>
        <w:t>2</w:t>
      </w:r>
      <w:r w:rsidRPr="00F86FA4">
        <w:rPr>
          <w:rFonts w:asciiTheme="majorHAnsi" w:hAnsiTheme="majorHAnsi"/>
          <w:b/>
          <w:sz w:val="28"/>
          <w:szCs w:val="28"/>
        </w:rPr>
        <w:t xml:space="preserve"> </w:t>
      </w:r>
      <w:r>
        <w:rPr>
          <w:rFonts w:asciiTheme="majorHAnsi" w:hAnsiTheme="majorHAnsi"/>
          <w:b/>
          <w:sz w:val="28"/>
          <w:szCs w:val="28"/>
        </w:rPr>
        <w:t>(Common Elementary Goal) Guided Reading</w:t>
      </w:r>
      <w:r w:rsidRPr="00F86FA4">
        <w:rPr>
          <w:rFonts w:asciiTheme="majorHAnsi" w:hAnsiTheme="majorHAnsi"/>
          <w:b/>
          <w:sz w:val="28"/>
          <w:szCs w:val="28"/>
        </w:rPr>
        <w:t xml:space="preserve">: </w:t>
      </w:r>
      <w:r w:rsidR="007C1BF1" w:rsidRPr="007C1BF1">
        <w:rPr>
          <w:rFonts w:asciiTheme="majorHAnsi" w:hAnsiTheme="majorHAnsi"/>
          <w:i/>
          <w:szCs w:val="24"/>
        </w:rPr>
        <w:t xml:space="preserve">In order to improve reading scores and increase student engagement, </w:t>
      </w:r>
      <w:r w:rsidR="007C1BF1">
        <w:rPr>
          <w:rFonts w:asciiTheme="majorHAnsi" w:hAnsiTheme="majorHAnsi"/>
          <w:i/>
          <w:szCs w:val="24"/>
        </w:rPr>
        <w:t>Pollard</w:t>
      </w:r>
      <w:r w:rsidR="007C1BF1" w:rsidRPr="00FB527E">
        <w:rPr>
          <w:rFonts w:asciiTheme="majorHAnsi" w:hAnsiTheme="majorHAnsi"/>
          <w:i/>
          <w:szCs w:val="24"/>
        </w:rPr>
        <w:t xml:space="preserve"> School</w:t>
      </w:r>
      <w:r w:rsidR="007C1BF1" w:rsidRPr="007C1BF1">
        <w:rPr>
          <w:rFonts w:asciiTheme="majorHAnsi" w:hAnsiTheme="majorHAnsi"/>
          <w:i/>
          <w:szCs w:val="24"/>
        </w:rPr>
        <w:t xml:space="preserve"> will provide guided reading training to all classroom teachers and interventionists.  Teachers will make informed instructional decisions to ensure that students are appropriately matched to engaging texts and grouped effectively according to their instructional reading levels for support</w:t>
      </w:r>
      <w:r w:rsidR="007C1BF1">
        <w:rPr>
          <w:rFonts w:ascii="Arial" w:hAnsi="Arial" w:cs="Arial"/>
          <w:color w:val="000000"/>
        </w:rPr>
        <w:t>.</w:t>
      </w:r>
      <w:r w:rsidR="00BC2747">
        <w:rPr>
          <w:rFonts w:ascii="Arial" w:hAnsi="Arial" w:cs="Arial"/>
          <w:color w:val="000000"/>
        </w:rPr>
        <w:t xml:space="preserve"> </w:t>
      </w:r>
      <w:r w:rsidR="00BC2747" w:rsidRPr="00BC2747">
        <w:rPr>
          <w:rFonts w:cs="Arial"/>
          <w:i/>
          <w:color w:val="000000"/>
          <w:szCs w:val="24"/>
        </w:rPr>
        <w:t>Literacy Specialists will receive intensive training in effective coaching practices.</w:t>
      </w:r>
      <w:bookmarkStart w:id="3" w:name="_GoBack"/>
      <w:bookmarkEnd w:id="3"/>
    </w:p>
    <w:p w:rsidR="00ED27DA" w:rsidRPr="00F86FA4" w:rsidRDefault="00ED27DA" w:rsidP="00ED27DA">
      <w:pPr>
        <w:spacing w:after="120"/>
        <w:rPr>
          <w:rFonts w:asciiTheme="majorHAnsi" w:hAnsiTheme="majorHAnsi"/>
          <w:b/>
        </w:rPr>
      </w:pPr>
      <w:r w:rsidRPr="00F86FA4">
        <w:rPr>
          <w:rFonts w:asciiTheme="majorHAnsi" w:hAnsiTheme="majorHAnsi"/>
          <w:b/>
        </w:rPr>
        <w:t>Action Steps/Monitoring Plan</w:t>
      </w:r>
    </w:p>
    <w:tbl>
      <w:tblPr>
        <w:tblStyle w:val="LightGrid-Accent11"/>
        <w:tblW w:w="5141" w:type="pct"/>
        <w:tblInd w:w="-280" w:type="dxa"/>
        <w:tblLook w:val="04A0"/>
      </w:tblPr>
      <w:tblGrid>
        <w:gridCol w:w="1013"/>
        <w:gridCol w:w="4699"/>
        <w:gridCol w:w="2146"/>
        <w:gridCol w:w="2580"/>
      </w:tblGrid>
      <w:tr w:rsidR="00ED27DA" w:rsidRPr="00F86FA4" w:rsidTr="00737C90">
        <w:trPr>
          <w:cnfStyle w:val="100000000000"/>
        </w:trPr>
        <w:tc>
          <w:tcPr>
            <w:cnfStyle w:val="001000000000"/>
            <w:tcW w:w="485" w:type="pct"/>
          </w:tcPr>
          <w:p w:rsidR="00ED27DA" w:rsidRPr="00F86FA4" w:rsidRDefault="00ED27DA" w:rsidP="00E40015">
            <w:pPr>
              <w:jc w:val="center"/>
            </w:pPr>
            <w:r w:rsidRPr="00F86FA4">
              <w:t>Step#</w:t>
            </w:r>
          </w:p>
        </w:tc>
        <w:tc>
          <w:tcPr>
            <w:tcW w:w="2251" w:type="pct"/>
          </w:tcPr>
          <w:p w:rsidR="00ED27DA" w:rsidRPr="00F86FA4" w:rsidRDefault="00ED27DA" w:rsidP="00E40015">
            <w:pPr>
              <w:jc w:val="center"/>
              <w:cnfStyle w:val="100000000000"/>
            </w:pPr>
            <w:r w:rsidRPr="00F86FA4">
              <w:t>Strategies/Activities</w:t>
            </w:r>
          </w:p>
        </w:tc>
        <w:tc>
          <w:tcPr>
            <w:tcW w:w="1028" w:type="pct"/>
          </w:tcPr>
          <w:p w:rsidR="00ED27DA" w:rsidRPr="00F86FA4" w:rsidRDefault="00ED27DA" w:rsidP="00E40015">
            <w:pPr>
              <w:jc w:val="center"/>
              <w:cnfStyle w:val="100000000000"/>
            </w:pPr>
            <w:r w:rsidRPr="00F86FA4">
              <w:t>Timeline</w:t>
            </w:r>
          </w:p>
        </w:tc>
        <w:tc>
          <w:tcPr>
            <w:tcW w:w="1236" w:type="pct"/>
          </w:tcPr>
          <w:p w:rsidR="00ED27DA" w:rsidRPr="00F86FA4" w:rsidRDefault="00ED27DA" w:rsidP="00E40015">
            <w:pPr>
              <w:jc w:val="center"/>
              <w:cnfStyle w:val="100000000000"/>
            </w:pPr>
            <w:r w:rsidRPr="00F86FA4">
              <w:t>Team/Person Responsible</w:t>
            </w:r>
          </w:p>
        </w:tc>
      </w:tr>
      <w:tr w:rsidR="00ED27DA" w:rsidRPr="00F86FA4" w:rsidTr="00737C90">
        <w:trPr>
          <w:cnfStyle w:val="000000100000"/>
        </w:trPr>
        <w:tc>
          <w:tcPr>
            <w:cnfStyle w:val="001000000000"/>
            <w:tcW w:w="485" w:type="pct"/>
          </w:tcPr>
          <w:p w:rsidR="00ED27DA" w:rsidRPr="00F86FA4" w:rsidRDefault="00ED27DA" w:rsidP="00E40015">
            <w:pPr>
              <w:jc w:val="center"/>
            </w:pPr>
            <w:r w:rsidRPr="00F86FA4">
              <w:t>1</w:t>
            </w:r>
          </w:p>
        </w:tc>
        <w:tc>
          <w:tcPr>
            <w:tcW w:w="2251" w:type="pct"/>
          </w:tcPr>
          <w:p w:rsidR="00ED27DA" w:rsidRPr="00FB527E" w:rsidRDefault="00ED27DA" w:rsidP="00E40015">
            <w:pPr>
              <w:cnfStyle w:val="000000100000"/>
              <w:rPr>
                <w:rFonts w:asciiTheme="majorHAnsi" w:hAnsiTheme="majorHAnsi"/>
              </w:rPr>
            </w:pPr>
            <w:r>
              <w:rPr>
                <w:rFonts w:asciiTheme="majorHAnsi" w:hAnsiTheme="majorHAnsi"/>
              </w:rPr>
              <w:t>Materials received (stamped and inventoried) for all grade levels K-5</w:t>
            </w:r>
          </w:p>
        </w:tc>
        <w:tc>
          <w:tcPr>
            <w:tcW w:w="1028" w:type="pct"/>
          </w:tcPr>
          <w:p w:rsidR="00ED27DA" w:rsidRPr="00F86FA4" w:rsidRDefault="00ED27DA" w:rsidP="00E40015">
            <w:pPr>
              <w:jc w:val="center"/>
              <w:cnfStyle w:val="000000100000"/>
              <w:rPr>
                <w:rFonts w:asciiTheme="majorHAnsi" w:hAnsiTheme="majorHAnsi"/>
              </w:rPr>
            </w:pPr>
            <w:r>
              <w:rPr>
                <w:rFonts w:asciiTheme="majorHAnsi" w:hAnsiTheme="majorHAnsi"/>
              </w:rPr>
              <w:t>September, 2014</w:t>
            </w:r>
          </w:p>
        </w:tc>
        <w:tc>
          <w:tcPr>
            <w:tcW w:w="1236" w:type="pct"/>
          </w:tcPr>
          <w:p w:rsidR="00ED27DA" w:rsidRPr="00F86FA4" w:rsidRDefault="00ED27DA" w:rsidP="00E40015">
            <w:pPr>
              <w:jc w:val="center"/>
              <w:cnfStyle w:val="000000100000"/>
              <w:rPr>
                <w:rFonts w:asciiTheme="majorHAnsi" w:hAnsiTheme="majorHAnsi"/>
              </w:rPr>
            </w:pPr>
            <w:r>
              <w:rPr>
                <w:rFonts w:asciiTheme="majorHAnsi" w:hAnsiTheme="majorHAnsi"/>
              </w:rPr>
              <w:t>Literacy specialist</w:t>
            </w:r>
          </w:p>
        </w:tc>
      </w:tr>
      <w:tr w:rsidR="00ED27DA" w:rsidRPr="00F86FA4" w:rsidTr="00737C90">
        <w:trPr>
          <w:cnfStyle w:val="000000010000"/>
        </w:trPr>
        <w:tc>
          <w:tcPr>
            <w:cnfStyle w:val="001000000000"/>
            <w:tcW w:w="485" w:type="pct"/>
          </w:tcPr>
          <w:p w:rsidR="00ED27DA" w:rsidRPr="00F86FA4" w:rsidRDefault="00ED27DA" w:rsidP="00E40015">
            <w:pPr>
              <w:jc w:val="center"/>
            </w:pPr>
            <w:r w:rsidRPr="00F86FA4">
              <w:t>2</w:t>
            </w:r>
          </w:p>
        </w:tc>
        <w:tc>
          <w:tcPr>
            <w:tcW w:w="2251" w:type="pct"/>
          </w:tcPr>
          <w:p w:rsidR="00ED27DA" w:rsidRPr="0020424B" w:rsidRDefault="00ED27DA" w:rsidP="00E40015">
            <w:pPr>
              <w:cnfStyle w:val="000000010000"/>
              <w:rPr>
                <w:rFonts w:asciiTheme="majorHAnsi" w:hAnsiTheme="majorHAnsi"/>
              </w:rPr>
            </w:pPr>
            <w:r>
              <w:rPr>
                <w:rFonts w:asciiTheme="majorHAnsi" w:hAnsiTheme="majorHAnsi"/>
              </w:rPr>
              <w:t>Trainings will be provided for all teachers throughout the year during District Staff Meetings/Early Release days/PD Days</w:t>
            </w:r>
          </w:p>
        </w:tc>
        <w:tc>
          <w:tcPr>
            <w:tcW w:w="1028" w:type="pct"/>
          </w:tcPr>
          <w:p w:rsidR="00ED27DA" w:rsidRPr="00F86FA4" w:rsidRDefault="00ED27DA" w:rsidP="007C1BF1">
            <w:pPr>
              <w:jc w:val="center"/>
              <w:cnfStyle w:val="000000010000"/>
              <w:rPr>
                <w:rFonts w:asciiTheme="majorHAnsi" w:hAnsiTheme="majorHAnsi"/>
              </w:rPr>
            </w:pPr>
            <w:r>
              <w:rPr>
                <w:rFonts w:asciiTheme="majorHAnsi" w:hAnsiTheme="majorHAnsi"/>
              </w:rPr>
              <w:t>PD-D</w:t>
            </w:r>
            <w:r w:rsidR="007C1BF1">
              <w:rPr>
                <w:rFonts w:asciiTheme="majorHAnsi" w:hAnsiTheme="majorHAnsi"/>
              </w:rPr>
              <w:t>ays in December 11</w:t>
            </w:r>
            <w:r w:rsidR="007C1BF1" w:rsidRPr="007C1BF1">
              <w:rPr>
                <w:rFonts w:asciiTheme="majorHAnsi" w:hAnsiTheme="majorHAnsi"/>
                <w:vertAlign w:val="superscript"/>
              </w:rPr>
              <w:t>th</w:t>
            </w:r>
            <w:r w:rsidR="007C1BF1">
              <w:rPr>
                <w:rFonts w:asciiTheme="majorHAnsi" w:hAnsiTheme="majorHAnsi"/>
              </w:rPr>
              <w:t xml:space="preserve"> &amp; </w:t>
            </w:r>
            <w:r>
              <w:rPr>
                <w:rFonts w:asciiTheme="majorHAnsi" w:hAnsiTheme="majorHAnsi"/>
              </w:rPr>
              <w:t xml:space="preserve"> January 20</w:t>
            </w:r>
            <w:r w:rsidRPr="00127F7A">
              <w:rPr>
                <w:rFonts w:asciiTheme="majorHAnsi" w:hAnsiTheme="majorHAnsi"/>
                <w:vertAlign w:val="superscript"/>
              </w:rPr>
              <w:t>th</w:t>
            </w:r>
            <w:r>
              <w:rPr>
                <w:rFonts w:asciiTheme="majorHAnsi" w:hAnsiTheme="majorHAnsi"/>
              </w:rPr>
              <w:t>, ER April 24</w:t>
            </w:r>
            <w:r w:rsidRPr="00127F7A">
              <w:rPr>
                <w:rFonts w:asciiTheme="majorHAnsi" w:hAnsiTheme="majorHAnsi"/>
                <w:vertAlign w:val="superscript"/>
              </w:rPr>
              <w:t>th</w:t>
            </w:r>
            <w:r>
              <w:rPr>
                <w:rFonts w:asciiTheme="majorHAnsi" w:hAnsiTheme="majorHAnsi"/>
              </w:rPr>
              <w:t xml:space="preserve"> , </w:t>
            </w:r>
            <w:r w:rsidR="007C1BF1">
              <w:rPr>
                <w:rFonts w:asciiTheme="majorHAnsi" w:hAnsiTheme="majorHAnsi"/>
              </w:rPr>
              <w:t>&amp; S</w:t>
            </w:r>
            <w:r>
              <w:rPr>
                <w:rFonts w:asciiTheme="majorHAnsi" w:hAnsiTheme="majorHAnsi"/>
              </w:rPr>
              <w:t>taff Meetings TBD</w:t>
            </w:r>
          </w:p>
        </w:tc>
        <w:tc>
          <w:tcPr>
            <w:tcW w:w="1236" w:type="pct"/>
          </w:tcPr>
          <w:p w:rsidR="00ED27DA" w:rsidRPr="00F86FA4" w:rsidRDefault="007C1BF1" w:rsidP="00E40015">
            <w:pPr>
              <w:jc w:val="center"/>
              <w:cnfStyle w:val="000000010000"/>
              <w:rPr>
                <w:rFonts w:asciiTheme="majorHAnsi" w:hAnsiTheme="majorHAnsi"/>
              </w:rPr>
            </w:pPr>
            <w:r>
              <w:rPr>
                <w:rFonts w:asciiTheme="majorHAnsi" w:hAnsiTheme="majorHAnsi"/>
              </w:rPr>
              <w:t>Building Administration, Literacy Specialists</w:t>
            </w:r>
          </w:p>
        </w:tc>
      </w:tr>
      <w:tr w:rsidR="00ED27DA" w:rsidRPr="00F86FA4" w:rsidTr="00737C90">
        <w:trPr>
          <w:cnfStyle w:val="000000100000"/>
        </w:trPr>
        <w:tc>
          <w:tcPr>
            <w:cnfStyle w:val="001000000000"/>
            <w:tcW w:w="485" w:type="pct"/>
          </w:tcPr>
          <w:p w:rsidR="00ED27DA" w:rsidRPr="00F86FA4" w:rsidRDefault="00ED27DA" w:rsidP="00E40015">
            <w:pPr>
              <w:jc w:val="center"/>
            </w:pPr>
            <w:r w:rsidRPr="00F86FA4">
              <w:t>3</w:t>
            </w:r>
          </w:p>
        </w:tc>
        <w:tc>
          <w:tcPr>
            <w:tcW w:w="2251" w:type="pct"/>
          </w:tcPr>
          <w:p w:rsidR="00ED27DA" w:rsidRPr="00D73DE4" w:rsidRDefault="00ED27DA" w:rsidP="00E40015">
            <w:pPr>
              <w:cnfStyle w:val="000000100000"/>
            </w:pPr>
            <w:r>
              <w:t>Create a system for checking out and checking in all Leveled Library resources</w:t>
            </w:r>
          </w:p>
        </w:tc>
        <w:tc>
          <w:tcPr>
            <w:tcW w:w="1028" w:type="pct"/>
          </w:tcPr>
          <w:p w:rsidR="00ED27DA" w:rsidRPr="00F86FA4" w:rsidRDefault="00ED27DA" w:rsidP="00E40015">
            <w:pPr>
              <w:jc w:val="center"/>
              <w:cnfStyle w:val="000000100000"/>
              <w:rPr>
                <w:rFonts w:asciiTheme="majorHAnsi" w:hAnsiTheme="majorHAnsi"/>
              </w:rPr>
            </w:pPr>
            <w:r>
              <w:rPr>
                <w:rFonts w:asciiTheme="majorHAnsi" w:hAnsiTheme="majorHAnsi"/>
              </w:rPr>
              <w:t>October 2014</w:t>
            </w:r>
          </w:p>
        </w:tc>
        <w:tc>
          <w:tcPr>
            <w:tcW w:w="1236" w:type="pct"/>
          </w:tcPr>
          <w:p w:rsidR="00ED27DA" w:rsidRPr="00F86FA4" w:rsidRDefault="00ED27DA" w:rsidP="00E40015">
            <w:pPr>
              <w:jc w:val="center"/>
              <w:cnfStyle w:val="000000100000"/>
              <w:rPr>
                <w:rFonts w:asciiTheme="majorHAnsi" w:hAnsiTheme="majorHAnsi"/>
              </w:rPr>
            </w:pPr>
            <w:r>
              <w:rPr>
                <w:rFonts w:asciiTheme="majorHAnsi" w:hAnsiTheme="majorHAnsi"/>
              </w:rPr>
              <w:t>Literacy Specialist</w:t>
            </w:r>
          </w:p>
        </w:tc>
      </w:tr>
      <w:tr w:rsidR="00ED27DA" w:rsidRPr="00F86FA4" w:rsidTr="00737C90">
        <w:trPr>
          <w:cnfStyle w:val="000000010000"/>
        </w:trPr>
        <w:tc>
          <w:tcPr>
            <w:cnfStyle w:val="001000000000"/>
            <w:tcW w:w="485" w:type="pct"/>
          </w:tcPr>
          <w:p w:rsidR="00ED27DA" w:rsidRPr="00F86FA4" w:rsidRDefault="00ED27DA" w:rsidP="00E40015">
            <w:pPr>
              <w:jc w:val="center"/>
            </w:pPr>
            <w:r w:rsidRPr="00F86FA4">
              <w:t>4</w:t>
            </w:r>
          </w:p>
        </w:tc>
        <w:tc>
          <w:tcPr>
            <w:tcW w:w="2251" w:type="pct"/>
          </w:tcPr>
          <w:p w:rsidR="00ED27DA" w:rsidRPr="00F86FA4" w:rsidRDefault="00DE4C2A" w:rsidP="00DE4C2A">
            <w:pPr>
              <w:cnfStyle w:val="000000010000"/>
              <w:rPr>
                <w:rFonts w:asciiTheme="majorHAnsi" w:hAnsiTheme="majorHAnsi"/>
              </w:rPr>
            </w:pPr>
            <w:r>
              <w:rPr>
                <w:rFonts w:asciiTheme="majorHAnsi" w:hAnsiTheme="majorHAnsi"/>
              </w:rPr>
              <w:t xml:space="preserve">Scheduling support staff to train in the basics of Guided reading and </w:t>
            </w:r>
            <w:r w:rsidR="00ED27DA">
              <w:rPr>
                <w:rFonts w:asciiTheme="majorHAnsi" w:hAnsiTheme="majorHAnsi"/>
              </w:rPr>
              <w:t xml:space="preserve">small group instruction </w:t>
            </w:r>
          </w:p>
        </w:tc>
        <w:tc>
          <w:tcPr>
            <w:tcW w:w="1028" w:type="pct"/>
          </w:tcPr>
          <w:p w:rsidR="00ED27DA" w:rsidRPr="00F86FA4" w:rsidRDefault="00DE4C2A" w:rsidP="00E40015">
            <w:pPr>
              <w:jc w:val="center"/>
              <w:cnfStyle w:val="000000010000"/>
              <w:rPr>
                <w:rFonts w:asciiTheme="majorHAnsi" w:hAnsiTheme="majorHAnsi"/>
              </w:rPr>
            </w:pPr>
            <w:r>
              <w:rPr>
                <w:rFonts w:asciiTheme="majorHAnsi" w:hAnsiTheme="majorHAnsi"/>
              </w:rPr>
              <w:t>March</w:t>
            </w:r>
            <w:r w:rsidR="00ED27DA">
              <w:rPr>
                <w:rFonts w:asciiTheme="majorHAnsi" w:hAnsiTheme="majorHAnsi"/>
              </w:rPr>
              <w:t xml:space="preserve"> -June</w:t>
            </w:r>
          </w:p>
        </w:tc>
        <w:tc>
          <w:tcPr>
            <w:tcW w:w="1236" w:type="pct"/>
          </w:tcPr>
          <w:p w:rsidR="00ED27DA" w:rsidRPr="00F86FA4" w:rsidRDefault="00DE4C2A" w:rsidP="00DE4C2A">
            <w:pPr>
              <w:jc w:val="center"/>
              <w:cnfStyle w:val="000000010000"/>
              <w:rPr>
                <w:rFonts w:asciiTheme="majorHAnsi" w:hAnsiTheme="majorHAnsi"/>
              </w:rPr>
            </w:pPr>
            <w:r>
              <w:rPr>
                <w:rFonts w:asciiTheme="majorHAnsi" w:hAnsiTheme="majorHAnsi"/>
              </w:rPr>
              <w:t>School Administration, Literacy Specialist</w:t>
            </w:r>
          </w:p>
        </w:tc>
      </w:tr>
      <w:tr w:rsidR="00737C90" w:rsidRPr="00F86FA4" w:rsidTr="00737C90">
        <w:trPr>
          <w:cnfStyle w:val="000000100000"/>
        </w:trPr>
        <w:tc>
          <w:tcPr>
            <w:cnfStyle w:val="001000000000"/>
            <w:tcW w:w="485" w:type="pct"/>
          </w:tcPr>
          <w:p w:rsidR="00737C90" w:rsidRPr="00F86FA4" w:rsidRDefault="00737C90" w:rsidP="00E40015">
            <w:pPr>
              <w:jc w:val="center"/>
            </w:pPr>
            <w:r>
              <w:t>5</w:t>
            </w:r>
          </w:p>
        </w:tc>
        <w:tc>
          <w:tcPr>
            <w:tcW w:w="2251" w:type="pct"/>
          </w:tcPr>
          <w:p w:rsidR="00737C90" w:rsidRPr="00737C90" w:rsidRDefault="00737C90" w:rsidP="00737C90">
            <w:pPr>
              <w:jc w:val="both"/>
              <w:cnfStyle w:val="000000100000"/>
              <w:rPr>
                <w:color w:val="000000"/>
                <w:szCs w:val="24"/>
              </w:rPr>
            </w:pPr>
            <w:r>
              <w:rPr>
                <w:color w:val="000000"/>
                <w:szCs w:val="24"/>
              </w:rPr>
              <w:t>Literacy Specialists will receive intensive training in effective coaching practices.</w:t>
            </w:r>
          </w:p>
        </w:tc>
        <w:tc>
          <w:tcPr>
            <w:tcW w:w="1028" w:type="pct"/>
          </w:tcPr>
          <w:p w:rsidR="00737C90" w:rsidRDefault="00737C90" w:rsidP="00E40015">
            <w:pPr>
              <w:jc w:val="center"/>
              <w:cnfStyle w:val="000000100000"/>
              <w:rPr>
                <w:rFonts w:asciiTheme="majorHAnsi" w:hAnsiTheme="majorHAnsi"/>
              </w:rPr>
            </w:pPr>
            <w:r w:rsidRPr="00991731">
              <w:rPr>
                <w:rFonts w:cs="Arial"/>
                <w:color w:val="000000"/>
              </w:rPr>
              <w:t>2014-2015 school year</w:t>
            </w:r>
          </w:p>
        </w:tc>
        <w:tc>
          <w:tcPr>
            <w:tcW w:w="1236" w:type="pct"/>
          </w:tcPr>
          <w:p w:rsidR="00737C90" w:rsidRDefault="00737C90" w:rsidP="00DE4C2A">
            <w:pPr>
              <w:jc w:val="center"/>
              <w:cnfStyle w:val="000000100000"/>
              <w:rPr>
                <w:rFonts w:asciiTheme="majorHAnsi" w:hAnsiTheme="majorHAnsi"/>
              </w:rPr>
            </w:pPr>
            <w:r>
              <w:rPr>
                <w:rFonts w:asciiTheme="majorHAnsi" w:hAnsiTheme="majorHAnsi"/>
              </w:rPr>
              <w:t>School Administration</w:t>
            </w:r>
          </w:p>
        </w:tc>
      </w:tr>
      <w:tr w:rsidR="00BC2747" w:rsidRPr="00F86FA4" w:rsidTr="00737C90">
        <w:trPr>
          <w:cnfStyle w:val="000000010000"/>
        </w:trPr>
        <w:tc>
          <w:tcPr>
            <w:cnfStyle w:val="001000000000"/>
            <w:tcW w:w="485" w:type="pct"/>
          </w:tcPr>
          <w:p w:rsidR="00BC2747" w:rsidRDefault="00737C90" w:rsidP="00E40015">
            <w:pPr>
              <w:jc w:val="center"/>
            </w:pPr>
            <w:r>
              <w:t>6</w:t>
            </w:r>
          </w:p>
          <w:p w:rsidR="00BC2747" w:rsidRPr="00F86FA4" w:rsidRDefault="00BC2747" w:rsidP="00E40015">
            <w:pPr>
              <w:jc w:val="center"/>
            </w:pPr>
          </w:p>
        </w:tc>
        <w:tc>
          <w:tcPr>
            <w:tcW w:w="2251" w:type="pct"/>
          </w:tcPr>
          <w:p w:rsidR="00BC2747" w:rsidRDefault="00BC2747" w:rsidP="00E40015">
            <w:pPr>
              <w:cnfStyle w:val="000000010000"/>
              <w:rPr>
                <w:rFonts w:asciiTheme="majorHAnsi" w:hAnsiTheme="majorHAnsi"/>
              </w:rPr>
            </w:pPr>
            <w:r>
              <w:rPr>
                <w:color w:val="000000"/>
              </w:rPr>
              <w:t>Provide literacy specialists, librarians, and Title I tutors with opportunities to discuss effective teaching practices, both whole group and small group</w:t>
            </w:r>
          </w:p>
        </w:tc>
        <w:tc>
          <w:tcPr>
            <w:tcW w:w="1028" w:type="pct"/>
          </w:tcPr>
          <w:p w:rsidR="00BC2747" w:rsidRDefault="00BC2747" w:rsidP="00E40015">
            <w:pPr>
              <w:jc w:val="center"/>
              <w:cnfStyle w:val="000000010000"/>
              <w:rPr>
                <w:rFonts w:asciiTheme="majorHAnsi" w:hAnsiTheme="majorHAnsi"/>
              </w:rPr>
            </w:pPr>
            <w:r w:rsidRPr="00991731">
              <w:rPr>
                <w:rFonts w:cs="Arial"/>
                <w:color w:val="000000"/>
              </w:rPr>
              <w:t>2014-2015 school year</w:t>
            </w:r>
          </w:p>
        </w:tc>
        <w:tc>
          <w:tcPr>
            <w:tcW w:w="1236" w:type="pct"/>
          </w:tcPr>
          <w:p w:rsidR="00BC2747" w:rsidRDefault="00BC2747" w:rsidP="00E40015">
            <w:pPr>
              <w:jc w:val="center"/>
              <w:cnfStyle w:val="000000010000"/>
              <w:rPr>
                <w:rFonts w:asciiTheme="majorHAnsi" w:hAnsiTheme="majorHAnsi"/>
              </w:rPr>
            </w:pPr>
            <w:r>
              <w:rPr>
                <w:rFonts w:asciiTheme="majorHAnsi" w:hAnsiTheme="majorHAnsi"/>
              </w:rPr>
              <w:t>School Administration</w:t>
            </w:r>
          </w:p>
        </w:tc>
      </w:tr>
      <w:tr w:rsidR="00ED27DA" w:rsidRPr="00F86FA4" w:rsidTr="00737C90">
        <w:trPr>
          <w:cnfStyle w:val="000000100000"/>
        </w:trPr>
        <w:tc>
          <w:tcPr>
            <w:cnfStyle w:val="001000000000"/>
            <w:tcW w:w="485" w:type="pct"/>
          </w:tcPr>
          <w:p w:rsidR="00ED27DA" w:rsidRPr="00F86FA4" w:rsidRDefault="00737C90" w:rsidP="00E40015">
            <w:pPr>
              <w:jc w:val="center"/>
            </w:pPr>
            <w:r>
              <w:t>7</w:t>
            </w:r>
          </w:p>
        </w:tc>
        <w:tc>
          <w:tcPr>
            <w:tcW w:w="2251" w:type="pct"/>
          </w:tcPr>
          <w:p w:rsidR="00ED27DA" w:rsidRPr="00F86FA4" w:rsidRDefault="00DE4C2A" w:rsidP="00E40015">
            <w:pPr>
              <w:cnfStyle w:val="000000100000"/>
              <w:rPr>
                <w:rFonts w:asciiTheme="majorHAnsi" w:hAnsiTheme="majorHAnsi"/>
              </w:rPr>
            </w:pPr>
            <w:r>
              <w:rPr>
                <w:rFonts w:asciiTheme="majorHAnsi" w:hAnsiTheme="majorHAnsi"/>
              </w:rPr>
              <w:t>Creation of a walk-through/Instructional rounds form that can be used by administration to review the implementation process at Pollard</w:t>
            </w:r>
          </w:p>
        </w:tc>
        <w:tc>
          <w:tcPr>
            <w:tcW w:w="1028" w:type="pct"/>
          </w:tcPr>
          <w:p w:rsidR="00ED27DA" w:rsidRPr="00F86FA4" w:rsidRDefault="00DE4C2A" w:rsidP="00E40015">
            <w:pPr>
              <w:jc w:val="center"/>
              <w:cnfStyle w:val="000000100000"/>
              <w:rPr>
                <w:rFonts w:asciiTheme="majorHAnsi" w:hAnsiTheme="majorHAnsi"/>
              </w:rPr>
            </w:pPr>
            <w:r>
              <w:rPr>
                <w:rFonts w:asciiTheme="majorHAnsi" w:hAnsiTheme="majorHAnsi"/>
              </w:rPr>
              <w:t>Created by March 2015</w:t>
            </w:r>
          </w:p>
        </w:tc>
        <w:tc>
          <w:tcPr>
            <w:tcW w:w="1236" w:type="pct"/>
          </w:tcPr>
          <w:p w:rsidR="00ED27DA" w:rsidRPr="00F86FA4" w:rsidRDefault="00DE4C2A" w:rsidP="00E40015">
            <w:pPr>
              <w:jc w:val="center"/>
              <w:cnfStyle w:val="000000100000"/>
              <w:rPr>
                <w:rFonts w:asciiTheme="majorHAnsi" w:hAnsiTheme="majorHAnsi"/>
              </w:rPr>
            </w:pPr>
            <w:r>
              <w:rPr>
                <w:rFonts w:asciiTheme="majorHAnsi" w:hAnsiTheme="majorHAnsi"/>
              </w:rPr>
              <w:t>School Administration, Literacy Specialist</w:t>
            </w:r>
          </w:p>
        </w:tc>
      </w:tr>
      <w:tr w:rsidR="00ED27DA" w:rsidRPr="00F86FA4" w:rsidTr="00737C90">
        <w:trPr>
          <w:cnfStyle w:val="000000010000"/>
        </w:trPr>
        <w:tc>
          <w:tcPr>
            <w:cnfStyle w:val="001000000000"/>
            <w:tcW w:w="485" w:type="pct"/>
          </w:tcPr>
          <w:p w:rsidR="00ED27DA" w:rsidRPr="00F86FA4" w:rsidRDefault="00737C90" w:rsidP="00E40015">
            <w:pPr>
              <w:jc w:val="center"/>
            </w:pPr>
            <w:r>
              <w:t>8</w:t>
            </w:r>
          </w:p>
        </w:tc>
        <w:tc>
          <w:tcPr>
            <w:tcW w:w="2251" w:type="pct"/>
          </w:tcPr>
          <w:p w:rsidR="00ED27DA" w:rsidRPr="00F86FA4" w:rsidRDefault="00DE4C2A" w:rsidP="00DE4C2A">
            <w:pPr>
              <w:jc w:val="both"/>
              <w:cnfStyle w:val="000000010000"/>
              <w:rPr>
                <w:rFonts w:asciiTheme="majorHAnsi" w:hAnsiTheme="majorHAnsi"/>
              </w:rPr>
            </w:pPr>
            <w:r>
              <w:rPr>
                <w:rFonts w:asciiTheme="majorHAnsi" w:hAnsiTheme="majorHAnsi"/>
              </w:rPr>
              <w:t xml:space="preserve">Use the Tripod data to begin brainstorming and creating ways to engage students in reading activities </w:t>
            </w:r>
          </w:p>
        </w:tc>
        <w:tc>
          <w:tcPr>
            <w:tcW w:w="1028" w:type="pct"/>
          </w:tcPr>
          <w:p w:rsidR="00ED27DA" w:rsidRPr="00F86FA4" w:rsidRDefault="00DE4C2A" w:rsidP="00E40015">
            <w:pPr>
              <w:jc w:val="center"/>
              <w:cnfStyle w:val="000000010000"/>
              <w:rPr>
                <w:rFonts w:asciiTheme="majorHAnsi" w:hAnsiTheme="majorHAnsi"/>
              </w:rPr>
            </w:pPr>
            <w:r>
              <w:rPr>
                <w:rFonts w:asciiTheme="majorHAnsi" w:hAnsiTheme="majorHAnsi"/>
              </w:rPr>
              <w:t>Nov. 2014-March 2015 during staff meetings</w:t>
            </w:r>
          </w:p>
        </w:tc>
        <w:tc>
          <w:tcPr>
            <w:tcW w:w="1236" w:type="pct"/>
          </w:tcPr>
          <w:p w:rsidR="00ED27DA" w:rsidRPr="00F86FA4" w:rsidRDefault="00DE4C2A" w:rsidP="00E40015">
            <w:pPr>
              <w:jc w:val="center"/>
              <w:cnfStyle w:val="000000010000"/>
              <w:rPr>
                <w:rFonts w:asciiTheme="majorHAnsi" w:hAnsiTheme="majorHAnsi"/>
              </w:rPr>
            </w:pPr>
            <w:r>
              <w:rPr>
                <w:rFonts w:asciiTheme="majorHAnsi" w:hAnsiTheme="majorHAnsi"/>
              </w:rPr>
              <w:t>Pollard School Staff</w:t>
            </w:r>
          </w:p>
        </w:tc>
      </w:tr>
      <w:tr w:rsidR="00DE4C2A" w:rsidRPr="00F86FA4" w:rsidTr="00737C90">
        <w:trPr>
          <w:cnfStyle w:val="000000100000"/>
        </w:trPr>
        <w:tc>
          <w:tcPr>
            <w:cnfStyle w:val="001000000000"/>
            <w:tcW w:w="485" w:type="pct"/>
          </w:tcPr>
          <w:p w:rsidR="00DE4C2A" w:rsidRPr="00F86FA4" w:rsidRDefault="00737C90" w:rsidP="00DE4C2A">
            <w:pPr>
              <w:jc w:val="center"/>
            </w:pPr>
            <w:r>
              <w:t>9</w:t>
            </w:r>
          </w:p>
        </w:tc>
        <w:tc>
          <w:tcPr>
            <w:tcW w:w="2251" w:type="pct"/>
          </w:tcPr>
          <w:p w:rsidR="00DE4C2A" w:rsidRDefault="00DE4C2A" w:rsidP="00DE4C2A">
            <w:pPr>
              <w:jc w:val="both"/>
              <w:cnfStyle w:val="000000100000"/>
              <w:rPr>
                <w:rFonts w:asciiTheme="majorHAnsi" w:hAnsiTheme="majorHAnsi"/>
              </w:rPr>
            </w:pPr>
            <w:r>
              <w:rPr>
                <w:rFonts w:asciiTheme="majorHAnsi" w:hAnsiTheme="majorHAnsi"/>
              </w:rPr>
              <w:t>Begin utilizing the new walk through/Instructional rounds form during guided reading times at all grade levels.</w:t>
            </w:r>
          </w:p>
        </w:tc>
        <w:tc>
          <w:tcPr>
            <w:tcW w:w="1028" w:type="pct"/>
          </w:tcPr>
          <w:p w:rsidR="00DE4C2A" w:rsidRDefault="00DE4C2A" w:rsidP="00DE4C2A">
            <w:pPr>
              <w:jc w:val="center"/>
              <w:cnfStyle w:val="000000100000"/>
              <w:rPr>
                <w:rFonts w:asciiTheme="majorHAnsi" w:hAnsiTheme="majorHAnsi"/>
              </w:rPr>
            </w:pPr>
            <w:r>
              <w:rPr>
                <w:rFonts w:asciiTheme="majorHAnsi" w:hAnsiTheme="majorHAnsi"/>
              </w:rPr>
              <w:t>Spring 2015</w:t>
            </w:r>
          </w:p>
        </w:tc>
        <w:tc>
          <w:tcPr>
            <w:tcW w:w="1236" w:type="pct"/>
          </w:tcPr>
          <w:p w:rsidR="00DE4C2A" w:rsidRDefault="00DE4C2A" w:rsidP="00DE4C2A">
            <w:pPr>
              <w:jc w:val="center"/>
              <w:cnfStyle w:val="000000100000"/>
              <w:rPr>
                <w:rFonts w:asciiTheme="majorHAnsi" w:hAnsiTheme="majorHAnsi"/>
              </w:rPr>
            </w:pPr>
            <w:r>
              <w:rPr>
                <w:rFonts w:asciiTheme="majorHAnsi" w:hAnsiTheme="majorHAnsi"/>
              </w:rPr>
              <w:t>School &amp; District Administration</w:t>
            </w:r>
          </w:p>
        </w:tc>
      </w:tr>
      <w:tr w:rsidR="00DE4C2A" w:rsidRPr="00F86FA4" w:rsidTr="00737C90">
        <w:trPr>
          <w:cnfStyle w:val="000000010000"/>
        </w:trPr>
        <w:tc>
          <w:tcPr>
            <w:cnfStyle w:val="001000000000"/>
            <w:tcW w:w="485" w:type="pct"/>
          </w:tcPr>
          <w:p w:rsidR="00DE4C2A" w:rsidRDefault="00737C90" w:rsidP="00DE4C2A">
            <w:pPr>
              <w:jc w:val="center"/>
            </w:pPr>
            <w:r>
              <w:t>10</w:t>
            </w:r>
          </w:p>
        </w:tc>
        <w:tc>
          <w:tcPr>
            <w:tcW w:w="2251" w:type="pct"/>
          </w:tcPr>
          <w:p w:rsidR="00DE4C2A" w:rsidRDefault="00DE4C2A" w:rsidP="00DE4C2A">
            <w:pPr>
              <w:jc w:val="both"/>
              <w:cnfStyle w:val="000000010000"/>
              <w:rPr>
                <w:rFonts w:asciiTheme="majorHAnsi" w:hAnsiTheme="majorHAnsi"/>
              </w:rPr>
            </w:pPr>
            <w:r>
              <w:rPr>
                <w:rFonts w:asciiTheme="majorHAnsi" w:hAnsiTheme="majorHAnsi"/>
              </w:rPr>
              <w:t>Review STAR data to establish the instructional reading levels of all students</w:t>
            </w:r>
          </w:p>
        </w:tc>
        <w:tc>
          <w:tcPr>
            <w:tcW w:w="1028" w:type="pct"/>
          </w:tcPr>
          <w:p w:rsidR="00DE4C2A" w:rsidRDefault="00DE4C2A" w:rsidP="00DE4C2A">
            <w:pPr>
              <w:jc w:val="center"/>
              <w:cnfStyle w:val="000000010000"/>
              <w:rPr>
                <w:rFonts w:asciiTheme="majorHAnsi" w:hAnsiTheme="majorHAnsi"/>
              </w:rPr>
            </w:pPr>
            <w:r>
              <w:rPr>
                <w:rFonts w:asciiTheme="majorHAnsi" w:hAnsiTheme="majorHAnsi"/>
              </w:rPr>
              <w:t>May/June 2015</w:t>
            </w:r>
          </w:p>
        </w:tc>
        <w:tc>
          <w:tcPr>
            <w:tcW w:w="1236" w:type="pct"/>
          </w:tcPr>
          <w:p w:rsidR="00DE4C2A" w:rsidRDefault="00DE4C2A" w:rsidP="00DE4C2A">
            <w:pPr>
              <w:jc w:val="center"/>
              <w:cnfStyle w:val="000000010000"/>
              <w:rPr>
                <w:rFonts w:asciiTheme="majorHAnsi" w:hAnsiTheme="majorHAnsi"/>
              </w:rPr>
            </w:pPr>
            <w:r>
              <w:rPr>
                <w:rFonts w:asciiTheme="majorHAnsi" w:hAnsiTheme="majorHAnsi"/>
              </w:rPr>
              <w:t>School Administration, Literacy Specialist, classroom teachers and special education teachers</w:t>
            </w:r>
          </w:p>
        </w:tc>
      </w:tr>
    </w:tbl>
    <w:p w:rsidR="00ED27DA" w:rsidRDefault="00ED27DA" w:rsidP="00ED27DA">
      <w:pPr>
        <w:rPr>
          <w:rFonts w:asciiTheme="majorHAnsi" w:hAnsiTheme="majorHAnsi"/>
          <w:sz w:val="6"/>
        </w:rPr>
      </w:pPr>
    </w:p>
    <w:p w:rsidR="00ED27DA" w:rsidRDefault="00ED27DA" w:rsidP="00ED27DA">
      <w:pPr>
        <w:rPr>
          <w:rFonts w:asciiTheme="majorHAnsi" w:hAnsiTheme="majorHAnsi"/>
          <w:sz w:val="6"/>
        </w:rPr>
      </w:pPr>
    </w:p>
    <w:p w:rsidR="00E8404D" w:rsidRPr="00364991" w:rsidRDefault="00ED27DA" w:rsidP="00E7333A">
      <w:pPr>
        <w:spacing w:after="120"/>
        <w:jc w:val="both"/>
        <w:rPr>
          <w:rFonts w:asciiTheme="majorHAnsi" w:hAnsiTheme="majorHAnsi"/>
          <w:i/>
          <w:iCs/>
          <w:szCs w:val="24"/>
        </w:rPr>
      </w:pPr>
      <w:r>
        <w:rPr>
          <w:rFonts w:asciiTheme="majorHAnsi" w:hAnsiTheme="majorHAnsi"/>
          <w:b/>
          <w:sz w:val="28"/>
          <w:szCs w:val="28"/>
        </w:rPr>
        <w:t>Goal #3</w:t>
      </w:r>
      <w:r w:rsidRPr="00F86FA4">
        <w:rPr>
          <w:rFonts w:asciiTheme="majorHAnsi" w:hAnsiTheme="majorHAnsi"/>
          <w:b/>
          <w:sz w:val="28"/>
          <w:szCs w:val="28"/>
        </w:rPr>
        <w:t xml:space="preserve"> </w:t>
      </w:r>
      <w:r w:rsidR="001616FF">
        <w:rPr>
          <w:rFonts w:asciiTheme="majorHAnsi" w:hAnsiTheme="majorHAnsi"/>
          <w:b/>
          <w:sz w:val="28"/>
          <w:szCs w:val="28"/>
        </w:rPr>
        <w:t>Literacy</w:t>
      </w:r>
      <w:r w:rsidR="001E435D" w:rsidRPr="00F86FA4">
        <w:rPr>
          <w:rFonts w:asciiTheme="majorHAnsi" w:hAnsiTheme="majorHAnsi"/>
          <w:b/>
          <w:sz w:val="28"/>
          <w:szCs w:val="28"/>
        </w:rPr>
        <w:t xml:space="preserve">:  </w:t>
      </w:r>
      <w:r w:rsidR="00634BB7">
        <w:rPr>
          <w:rFonts w:asciiTheme="majorHAnsi" w:hAnsiTheme="majorHAnsi"/>
          <w:i/>
          <w:iCs/>
          <w:szCs w:val="24"/>
        </w:rPr>
        <w:t>Each</w:t>
      </w:r>
      <w:r w:rsidR="002F1393" w:rsidRPr="00364991">
        <w:rPr>
          <w:rFonts w:asciiTheme="majorHAnsi" w:hAnsiTheme="majorHAnsi"/>
          <w:i/>
          <w:iCs/>
          <w:szCs w:val="24"/>
        </w:rPr>
        <w:t xml:space="preserve"> student</w:t>
      </w:r>
      <w:r w:rsidR="00A96ABC">
        <w:rPr>
          <w:rFonts w:asciiTheme="majorHAnsi" w:hAnsiTheme="majorHAnsi"/>
          <w:i/>
          <w:iCs/>
          <w:szCs w:val="24"/>
        </w:rPr>
        <w:t>’s score</w:t>
      </w:r>
      <w:r w:rsidR="002F1393" w:rsidRPr="00364991">
        <w:rPr>
          <w:rFonts w:asciiTheme="majorHAnsi" w:hAnsiTheme="majorHAnsi"/>
          <w:i/>
          <w:iCs/>
          <w:szCs w:val="24"/>
        </w:rPr>
        <w:t xml:space="preserve"> will increase by 5-8% and/or </w:t>
      </w:r>
      <w:r w:rsidR="00A96ABC">
        <w:rPr>
          <w:rFonts w:asciiTheme="majorHAnsi" w:hAnsiTheme="majorHAnsi"/>
          <w:i/>
          <w:iCs/>
          <w:szCs w:val="24"/>
        </w:rPr>
        <w:t>show</w:t>
      </w:r>
      <w:r w:rsidR="002F1393" w:rsidRPr="00364991">
        <w:rPr>
          <w:rFonts w:asciiTheme="majorHAnsi" w:hAnsiTheme="majorHAnsi"/>
          <w:i/>
          <w:iCs/>
          <w:szCs w:val="24"/>
        </w:rPr>
        <w:t xml:space="preserve"> mastery in the acquired skills critical to literacy development by the end of the 2014-2015 school year as measured by pre- and post-assessments, including emergent literacy checklists for pre-kindergarten and grade level word lists for kindergarten through fifth grade.</w:t>
      </w:r>
    </w:p>
    <w:p w:rsidR="00530DF0" w:rsidRPr="00F86FA4" w:rsidRDefault="00D66141" w:rsidP="00FD0FAE">
      <w:pPr>
        <w:tabs>
          <w:tab w:val="left" w:pos="720"/>
          <w:tab w:val="left" w:pos="1440"/>
          <w:tab w:val="left" w:pos="2160"/>
          <w:tab w:val="left" w:pos="2880"/>
          <w:tab w:val="left" w:pos="3600"/>
          <w:tab w:val="left" w:pos="4320"/>
          <w:tab w:val="left" w:pos="5040"/>
          <w:tab w:val="left" w:pos="5760"/>
          <w:tab w:val="left" w:pos="6480"/>
          <w:tab w:val="left" w:pos="7468"/>
        </w:tabs>
        <w:spacing w:after="0"/>
        <w:rPr>
          <w:rFonts w:asciiTheme="majorHAnsi" w:hAnsiTheme="majorHAnsi"/>
          <w:i/>
          <w:szCs w:val="24"/>
        </w:rPr>
      </w:pPr>
      <w:r w:rsidRPr="00F86FA4">
        <w:rPr>
          <w:rFonts w:asciiTheme="majorHAnsi" w:hAnsiTheme="majorHAnsi"/>
          <w:i/>
          <w:szCs w:val="24"/>
        </w:rPr>
        <w:t>Areas of Focus</w:t>
      </w:r>
      <w:r>
        <w:rPr>
          <w:rFonts w:asciiTheme="majorHAnsi" w:hAnsiTheme="majorHAnsi"/>
          <w:i/>
          <w:szCs w:val="24"/>
        </w:rPr>
        <w:t xml:space="preserve"> of a</w:t>
      </w:r>
      <w:r w:rsidRPr="00F86FA4">
        <w:rPr>
          <w:rFonts w:asciiTheme="majorHAnsi" w:hAnsiTheme="majorHAnsi"/>
          <w:i/>
          <w:szCs w:val="24"/>
        </w:rPr>
        <w:t>cquired skills critical to literacy development</w:t>
      </w:r>
      <w:r w:rsidR="00530DF0" w:rsidRPr="00F86FA4">
        <w:rPr>
          <w:rFonts w:asciiTheme="majorHAnsi" w:hAnsiTheme="majorHAnsi"/>
          <w:i/>
          <w:szCs w:val="24"/>
        </w:rPr>
        <w:t>:</w:t>
      </w:r>
      <w:r w:rsidR="00530DF0" w:rsidRPr="00F86FA4">
        <w:rPr>
          <w:rFonts w:asciiTheme="majorHAnsi" w:hAnsiTheme="majorHAnsi"/>
          <w:i/>
          <w:szCs w:val="24"/>
        </w:rPr>
        <w:tab/>
      </w:r>
      <w:r w:rsidR="00FD0FAE">
        <w:rPr>
          <w:rFonts w:asciiTheme="majorHAnsi" w:hAnsiTheme="majorHAnsi"/>
          <w:i/>
          <w:szCs w:val="24"/>
        </w:rPr>
        <w:tab/>
      </w:r>
    </w:p>
    <w:p w:rsidR="00530DF0" w:rsidRPr="00F86FA4" w:rsidRDefault="00530DF0" w:rsidP="00530DF0">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PreK/K: </w:t>
      </w:r>
      <w:r w:rsidR="00467EE4">
        <w:rPr>
          <w:rFonts w:asciiTheme="majorHAnsi" w:hAnsiTheme="majorHAnsi"/>
          <w:i/>
          <w:szCs w:val="24"/>
        </w:rPr>
        <w:t>Emergent-Letter name</w:t>
      </w:r>
      <w:r w:rsidR="006202B8">
        <w:rPr>
          <w:rFonts w:asciiTheme="majorHAnsi" w:hAnsiTheme="majorHAnsi"/>
          <w:i/>
          <w:szCs w:val="24"/>
        </w:rPr>
        <w:t xml:space="preserve">-alphabetic </w:t>
      </w:r>
    </w:p>
    <w:p w:rsidR="00530DF0" w:rsidRPr="00F86FA4" w:rsidRDefault="00530DF0" w:rsidP="00530DF0">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Grade 1: </w:t>
      </w:r>
      <w:r w:rsidR="006202B8">
        <w:rPr>
          <w:rFonts w:asciiTheme="majorHAnsi" w:hAnsiTheme="majorHAnsi"/>
          <w:i/>
          <w:szCs w:val="24"/>
        </w:rPr>
        <w:t>Late emergent- Within word pattern</w:t>
      </w:r>
    </w:p>
    <w:p w:rsidR="00530DF0" w:rsidRDefault="00530DF0" w:rsidP="00530DF0">
      <w:pPr>
        <w:pStyle w:val="ListParagraph"/>
        <w:numPr>
          <w:ilvl w:val="1"/>
          <w:numId w:val="13"/>
        </w:numPr>
        <w:spacing w:after="0"/>
        <w:rPr>
          <w:rFonts w:asciiTheme="majorHAnsi" w:hAnsiTheme="majorHAnsi"/>
          <w:i/>
          <w:szCs w:val="24"/>
        </w:rPr>
      </w:pPr>
      <w:r w:rsidRPr="00530DF0">
        <w:rPr>
          <w:rFonts w:asciiTheme="majorHAnsi" w:hAnsiTheme="majorHAnsi"/>
          <w:i/>
          <w:szCs w:val="24"/>
        </w:rPr>
        <w:t xml:space="preserve">Grade 2: </w:t>
      </w:r>
      <w:r w:rsidR="006202B8">
        <w:rPr>
          <w:rFonts w:asciiTheme="majorHAnsi" w:hAnsiTheme="majorHAnsi"/>
          <w:i/>
          <w:szCs w:val="24"/>
        </w:rPr>
        <w:t xml:space="preserve"> Late letter name-Early syllable and affixes</w:t>
      </w:r>
    </w:p>
    <w:p w:rsidR="00530DF0" w:rsidRPr="00530DF0" w:rsidRDefault="00530DF0" w:rsidP="00530DF0">
      <w:pPr>
        <w:pStyle w:val="ListParagraph"/>
        <w:numPr>
          <w:ilvl w:val="1"/>
          <w:numId w:val="13"/>
        </w:numPr>
        <w:spacing w:after="0"/>
        <w:rPr>
          <w:rFonts w:asciiTheme="majorHAnsi" w:hAnsiTheme="majorHAnsi"/>
          <w:i/>
          <w:szCs w:val="24"/>
        </w:rPr>
      </w:pPr>
      <w:r w:rsidRPr="00530DF0">
        <w:rPr>
          <w:rFonts w:asciiTheme="majorHAnsi" w:hAnsiTheme="majorHAnsi"/>
          <w:i/>
          <w:szCs w:val="24"/>
        </w:rPr>
        <w:t xml:space="preserve">Grade 3: </w:t>
      </w:r>
      <w:r w:rsidR="006202B8">
        <w:rPr>
          <w:rFonts w:asciiTheme="majorHAnsi" w:hAnsiTheme="majorHAnsi"/>
          <w:i/>
          <w:szCs w:val="24"/>
        </w:rPr>
        <w:t>Within word pattern-Syllables and affixes</w:t>
      </w:r>
    </w:p>
    <w:p w:rsidR="00530DF0" w:rsidRPr="00F86FA4" w:rsidRDefault="00530DF0" w:rsidP="00530DF0">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Grade 4: </w:t>
      </w:r>
      <w:r w:rsidR="006202B8">
        <w:rPr>
          <w:rFonts w:asciiTheme="majorHAnsi" w:hAnsiTheme="majorHAnsi"/>
          <w:i/>
          <w:szCs w:val="24"/>
        </w:rPr>
        <w:t>Within word pattern-Syllables and affixes</w:t>
      </w:r>
    </w:p>
    <w:p w:rsidR="00530DF0" w:rsidRPr="00F86FA4" w:rsidRDefault="00530DF0" w:rsidP="00530DF0">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Grade 5: </w:t>
      </w:r>
      <w:r w:rsidR="006202B8">
        <w:rPr>
          <w:rFonts w:asciiTheme="majorHAnsi" w:hAnsiTheme="majorHAnsi"/>
          <w:i/>
          <w:szCs w:val="24"/>
        </w:rPr>
        <w:t>syllables and affixes-Derivational relations</w:t>
      </w:r>
    </w:p>
    <w:p w:rsidR="00530DF0" w:rsidRPr="00A021FA" w:rsidRDefault="00530DF0" w:rsidP="00CF40E8">
      <w:pPr>
        <w:jc w:val="both"/>
        <w:rPr>
          <w:rFonts w:asciiTheme="majorHAnsi" w:hAnsiTheme="majorHAnsi"/>
          <w:i/>
          <w:sz w:val="2"/>
          <w:szCs w:val="24"/>
        </w:rPr>
      </w:pPr>
    </w:p>
    <w:p w:rsidR="001E435D" w:rsidRPr="00F86FA4" w:rsidRDefault="001E435D" w:rsidP="00A021FA">
      <w:pPr>
        <w:spacing w:after="120"/>
        <w:rPr>
          <w:rFonts w:asciiTheme="majorHAnsi" w:hAnsiTheme="majorHAnsi"/>
          <w:b/>
        </w:rPr>
      </w:pPr>
      <w:r w:rsidRPr="00F86FA4">
        <w:rPr>
          <w:rFonts w:asciiTheme="majorHAnsi" w:hAnsiTheme="majorHAnsi"/>
          <w:b/>
        </w:rPr>
        <w:t>Action Steps/Monitoring Plan</w:t>
      </w:r>
    </w:p>
    <w:tbl>
      <w:tblPr>
        <w:tblStyle w:val="LightGrid-Accent11"/>
        <w:tblW w:w="5537" w:type="pct"/>
        <w:tblInd w:w="-370" w:type="dxa"/>
        <w:tblLook w:val="04A0"/>
      </w:tblPr>
      <w:tblGrid>
        <w:gridCol w:w="922"/>
        <w:gridCol w:w="5898"/>
        <w:gridCol w:w="1569"/>
        <w:gridCol w:w="2853"/>
      </w:tblGrid>
      <w:tr w:rsidR="001E435D" w:rsidRPr="00F86FA4" w:rsidTr="00715BB2">
        <w:trPr>
          <w:cnfStyle w:val="100000000000"/>
        </w:trPr>
        <w:tc>
          <w:tcPr>
            <w:cnfStyle w:val="001000000000"/>
            <w:tcW w:w="410" w:type="pct"/>
          </w:tcPr>
          <w:p w:rsidR="001E435D" w:rsidRPr="00F86FA4" w:rsidRDefault="001E435D" w:rsidP="00C02053">
            <w:pPr>
              <w:jc w:val="center"/>
            </w:pPr>
            <w:r w:rsidRPr="00F86FA4">
              <w:t>Step#</w:t>
            </w:r>
          </w:p>
        </w:tc>
        <w:tc>
          <w:tcPr>
            <w:tcW w:w="2623" w:type="pct"/>
          </w:tcPr>
          <w:p w:rsidR="001E435D" w:rsidRPr="00F86FA4" w:rsidRDefault="001E435D" w:rsidP="00C02053">
            <w:pPr>
              <w:jc w:val="center"/>
              <w:cnfStyle w:val="100000000000"/>
            </w:pPr>
            <w:r w:rsidRPr="00F86FA4">
              <w:t>Strategies/Activities</w:t>
            </w:r>
          </w:p>
        </w:tc>
        <w:tc>
          <w:tcPr>
            <w:tcW w:w="698" w:type="pct"/>
          </w:tcPr>
          <w:p w:rsidR="001E435D" w:rsidRPr="00F86FA4" w:rsidRDefault="001E435D" w:rsidP="00C02053">
            <w:pPr>
              <w:jc w:val="center"/>
              <w:cnfStyle w:val="100000000000"/>
            </w:pPr>
            <w:r w:rsidRPr="00F86FA4">
              <w:t>Timeline</w:t>
            </w:r>
          </w:p>
        </w:tc>
        <w:tc>
          <w:tcPr>
            <w:tcW w:w="1269" w:type="pct"/>
          </w:tcPr>
          <w:p w:rsidR="001E435D" w:rsidRPr="00F86FA4" w:rsidRDefault="001E435D" w:rsidP="00C02053">
            <w:pPr>
              <w:jc w:val="center"/>
              <w:cnfStyle w:val="100000000000"/>
            </w:pPr>
            <w:r w:rsidRPr="00F86FA4">
              <w:t>Team/Person Responsible</w:t>
            </w:r>
          </w:p>
        </w:tc>
      </w:tr>
      <w:tr w:rsidR="001E435D" w:rsidRPr="00F86FA4" w:rsidTr="00715BB2">
        <w:trPr>
          <w:cnfStyle w:val="000000100000"/>
        </w:trPr>
        <w:tc>
          <w:tcPr>
            <w:cnfStyle w:val="001000000000"/>
            <w:tcW w:w="410" w:type="pct"/>
          </w:tcPr>
          <w:p w:rsidR="001E435D" w:rsidRPr="00F86FA4" w:rsidRDefault="001E435D" w:rsidP="00C02053">
            <w:pPr>
              <w:jc w:val="center"/>
            </w:pPr>
            <w:r w:rsidRPr="00F86FA4">
              <w:t>1</w:t>
            </w:r>
          </w:p>
        </w:tc>
        <w:tc>
          <w:tcPr>
            <w:tcW w:w="2623" w:type="pct"/>
          </w:tcPr>
          <w:p w:rsidR="001E435D" w:rsidRPr="00F86FA4" w:rsidRDefault="00C369E8" w:rsidP="00C02053">
            <w:pPr>
              <w:cnfStyle w:val="000000100000"/>
              <w:rPr>
                <w:rFonts w:asciiTheme="majorHAnsi" w:hAnsiTheme="majorHAnsi"/>
              </w:rPr>
            </w:pPr>
            <w:r>
              <w:rPr>
                <w:rFonts w:asciiTheme="majorHAnsi" w:hAnsiTheme="majorHAnsi"/>
              </w:rPr>
              <w:t>All classroom teachers will administer a Spelling Inventory from Words their Way for all students found to be strategic based upon the Universal screening data collected by the literacy Data Team</w:t>
            </w:r>
          </w:p>
        </w:tc>
        <w:tc>
          <w:tcPr>
            <w:tcW w:w="698" w:type="pct"/>
          </w:tcPr>
          <w:p w:rsidR="001E435D" w:rsidRPr="00F86FA4" w:rsidRDefault="00C369E8" w:rsidP="00C02053">
            <w:pPr>
              <w:cnfStyle w:val="000000100000"/>
              <w:rPr>
                <w:rFonts w:asciiTheme="majorHAnsi" w:hAnsiTheme="majorHAnsi"/>
              </w:rPr>
            </w:pPr>
            <w:r w:rsidRPr="00F86FA4">
              <w:rPr>
                <w:rFonts w:asciiTheme="majorHAnsi" w:hAnsiTheme="majorHAnsi"/>
              </w:rPr>
              <w:t>By September 2</w:t>
            </w:r>
            <w:r>
              <w:rPr>
                <w:rFonts w:asciiTheme="majorHAnsi" w:hAnsiTheme="majorHAnsi"/>
              </w:rPr>
              <w:t>6</w:t>
            </w:r>
            <w:r w:rsidRPr="00F86FA4">
              <w:rPr>
                <w:rFonts w:asciiTheme="majorHAnsi" w:hAnsiTheme="majorHAnsi"/>
                <w:vertAlign w:val="superscript"/>
              </w:rPr>
              <w:t>th</w:t>
            </w:r>
          </w:p>
        </w:tc>
        <w:tc>
          <w:tcPr>
            <w:tcW w:w="1269" w:type="pct"/>
          </w:tcPr>
          <w:p w:rsidR="001E435D" w:rsidRPr="00F86FA4" w:rsidRDefault="00C369E8" w:rsidP="00C369E8">
            <w:pPr>
              <w:cnfStyle w:val="000000100000"/>
              <w:rPr>
                <w:rFonts w:asciiTheme="majorHAnsi" w:hAnsiTheme="majorHAnsi"/>
              </w:rPr>
            </w:pPr>
            <w:r>
              <w:rPr>
                <w:rFonts w:asciiTheme="majorHAnsi" w:hAnsiTheme="majorHAnsi"/>
              </w:rPr>
              <w:t>Classroom teachers and the Universal Screening Team</w:t>
            </w:r>
          </w:p>
        </w:tc>
      </w:tr>
      <w:tr w:rsidR="001E435D" w:rsidRPr="00F86FA4" w:rsidTr="00715BB2">
        <w:trPr>
          <w:cnfStyle w:val="000000010000"/>
        </w:trPr>
        <w:tc>
          <w:tcPr>
            <w:cnfStyle w:val="001000000000"/>
            <w:tcW w:w="410" w:type="pct"/>
          </w:tcPr>
          <w:p w:rsidR="001E435D" w:rsidRPr="00F86FA4" w:rsidRDefault="001E435D" w:rsidP="00C02053">
            <w:pPr>
              <w:jc w:val="center"/>
            </w:pPr>
            <w:r w:rsidRPr="00F86FA4">
              <w:t>2</w:t>
            </w:r>
          </w:p>
        </w:tc>
        <w:tc>
          <w:tcPr>
            <w:tcW w:w="2623" w:type="pct"/>
          </w:tcPr>
          <w:p w:rsidR="001E435D" w:rsidRPr="00F86FA4" w:rsidRDefault="008C68AF" w:rsidP="00C02053">
            <w:pPr>
              <w:cnfStyle w:val="000000010000"/>
              <w:rPr>
                <w:rFonts w:asciiTheme="majorHAnsi" w:hAnsiTheme="majorHAnsi"/>
              </w:rPr>
            </w:pPr>
            <w:r w:rsidRPr="00F86FA4">
              <w:rPr>
                <w:rFonts w:asciiTheme="majorHAnsi" w:hAnsiTheme="majorHAnsi"/>
              </w:rPr>
              <w:t xml:space="preserve">Data </w:t>
            </w:r>
            <w:r>
              <w:rPr>
                <w:rFonts w:asciiTheme="majorHAnsi" w:hAnsiTheme="majorHAnsi"/>
              </w:rPr>
              <w:t xml:space="preserve">from the inventory as well as STAR Assessment Data </w:t>
            </w:r>
            <w:r w:rsidRPr="00F86FA4">
              <w:rPr>
                <w:rFonts w:asciiTheme="majorHAnsi" w:hAnsiTheme="majorHAnsi"/>
              </w:rPr>
              <w:t>will be discussed at PLC and grade level teachers will implement a plan using Tier times based on their class/grade level data.</w:t>
            </w:r>
          </w:p>
        </w:tc>
        <w:tc>
          <w:tcPr>
            <w:tcW w:w="698" w:type="pct"/>
          </w:tcPr>
          <w:p w:rsidR="001E435D" w:rsidRPr="00F86FA4" w:rsidRDefault="008C68AF" w:rsidP="00C369E8">
            <w:pPr>
              <w:cnfStyle w:val="000000010000"/>
              <w:rPr>
                <w:rFonts w:asciiTheme="majorHAnsi" w:hAnsiTheme="majorHAnsi"/>
              </w:rPr>
            </w:pPr>
            <w:r w:rsidRPr="00F86FA4">
              <w:rPr>
                <w:rFonts w:asciiTheme="majorHAnsi" w:hAnsiTheme="majorHAnsi"/>
              </w:rPr>
              <w:t xml:space="preserve">By </w:t>
            </w:r>
            <w:r>
              <w:rPr>
                <w:rFonts w:asciiTheme="majorHAnsi" w:hAnsiTheme="majorHAnsi"/>
              </w:rPr>
              <w:t>October 5</w:t>
            </w:r>
            <w:r w:rsidRPr="00B57B79">
              <w:rPr>
                <w:rFonts w:asciiTheme="majorHAnsi" w:hAnsiTheme="majorHAnsi"/>
                <w:vertAlign w:val="superscript"/>
              </w:rPr>
              <w:t>th</w:t>
            </w:r>
          </w:p>
        </w:tc>
        <w:tc>
          <w:tcPr>
            <w:tcW w:w="1269" w:type="pct"/>
          </w:tcPr>
          <w:p w:rsidR="001E435D" w:rsidRPr="00F86FA4" w:rsidRDefault="008C68AF" w:rsidP="00B57B79">
            <w:pPr>
              <w:cnfStyle w:val="000000010000"/>
              <w:rPr>
                <w:rFonts w:asciiTheme="majorHAnsi" w:hAnsiTheme="majorHAnsi"/>
              </w:rPr>
            </w:pPr>
            <w:r w:rsidRPr="00F86FA4">
              <w:rPr>
                <w:rFonts w:asciiTheme="majorHAnsi" w:hAnsiTheme="majorHAnsi"/>
              </w:rPr>
              <w:t>Literacy Specialist, /grade level PLC members</w:t>
            </w:r>
          </w:p>
        </w:tc>
      </w:tr>
      <w:tr w:rsidR="001E435D" w:rsidRPr="00F86FA4" w:rsidTr="00715BB2">
        <w:trPr>
          <w:cnfStyle w:val="000000100000"/>
        </w:trPr>
        <w:tc>
          <w:tcPr>
            <w:cnfStyle w:val="001000000000"/>
            <w:tcW w:w="410" w:type="pct"/>
          </w:tcPr>
          <w:p w:rsidR="001E435D" w:rsidRPr="00F86FA4" w:rsidRDefault="00B57B79" w:rsidP="00C02053">
            <w:pPr>
              <w:jc w:val="center"/>
            </w:pPr>
            <w:r>
              <w:t>3</w:t>
            </w:r>
          </w:p>
        </w:tc>
        <w:tc>
          <w:tcPr>
            <w:tcW w:w="2623" w:type="pct"/>
          </w:tcPr>
          <w:p w:rsidR="00562ED9" w:rsidRDefault="008C68AF" w:rsidP="00562ED9">
            <w:pPr>
              <w:pStyle w:val="ListParagraph"/>
              <w:numPr>
                <w:ilvl w:val="0"/>
                <w:numId w:val="15"/>
              </w:numPr>
              <w:cnfStyle w:val="000000100000"/>
            </w:pPr>
            <w:r w:rsidRPr="00A93DFB">
              <w:t>The Words Their Way Instructional philosophy</w:t>
            </w:r>
            <w:r w:rsidRPr="00562ED9">
              <w:rPr>
                <w:b/>
                <w:bCs/>
              </w:rPr>
              <w:t xml:space="preserve"> </w:t>
            </w:r>
            <w:r w:rsidRPr="00A93DFB">
              <w:t xml:space="preserve">will be utilized as a resource during Tier 2 instruction for struggling students’ grades K-five. </w:t>
            </w:r>
            <w:r w:rsidR="00171C42" w:rsidRPr="00A93DFB">
              <w:t>This program would improve not only our students’ spelling but also their word attack, reading fluency, vocabulary, and comprehension at the word level.</w:t>
            </w:r>
            <w:r w:rsidR="00171C42">
              <w:t xml:space="preserve"> </w:t>
            </w:r>
          </w:p>
          <w:p w:rsidR="00562ED9" w:rsidRDefault="00171C42" w:rsidP="00562ED9">
            <w:pPr>
              <w:pStyle w:val="ListParagraph"/>
              <w:numPr>
                <w:ilvl w:val="0"/>
                <w:numId w:val="15"/>
              </w:numPr>
              <w:cnfStyle w:val="000000100000"/>
            </w:pPr>
            <w:r>
              <w:t xml:space="preserve">In addition, grades K-2 will also utilize the </w:t>
            </w:r>
            <w:r w:rsidR="00B44D53">
              <w:t xml:space="preserve">Wilson </w:t>
            </w:r>
            <w:r>
              <w:t>Fundations program</w:t>
            </w:r>
            <w:r w:rsidR="00B44D53">
              <w:t>,</w:t>
            </w:r>
            <w:r w:rsidR="00B44D53" w:rsidRPr="00B44D53">
              <w:t xml:space="preserve"> a phonological/phonemic awareness, </w:t>
            </w:r>
            <w:proofErr w:type="gramStart"/>
            <w:r w:rsidR="00B44D53" w:rsidRPr="00B44D53">
              <w:t>phonics</w:t>
            </w:r>
            <w:proofErr w:type="gramEnd"/>
            <w:r w:rsidR="00B44D53" w:rsidRPr="00B44D53">
              <w:t xml:space="preserve"> and spelling program,</w:t>
            </w:r>
            <w:r>
              <w:t xml:space="preserve"> for instruction of all students, including those identified as struggling. </w:t>
            </w:r>
          </w:p>
          <w:p w:rsidR="001E435D" w:rsidRPr="00562ED9" w:rsidRDefault="00562ED9" w:rsidP="00562ED9">
            <w:pPr>
              <w:pStyle w:val="ListParagraph"/>
              <w:numPr>
                <w:ilvl w:val="0"/>
                <w:numId w:val="15"/>
              </w:numPr>
              <w:cnfStyle w:val="000000100000"/>
              <w:rPr>
                <w:rFonts w:asciiTheme="majorHAnsi" w:hAnsiTheme="majorHAnsi"/>
              </w:rPr>
            </w:pPr>
            <w:r>
              <w:t xml:space="preserve">Pre-School students receive instruction utilizing the </w:t>
            </w:r>
            <w:r w:rsidRPr="00562ED9">
              <w:t>Lively Letters program</w:t>
            </w:r>
            <w:r>
              <w:t xml:space="preserve"> focusing on </w:t>
            </w:r>
            <w:r w:rsidRPr="00562ED9">
              <w:t>phonemic awareness, visual processing, short term memory and rapid naming of visual symbols.</w:t>
            </w:r>
          </w:p>
        </w:tc>
        <w:tc>
          <w:tcPr>
            <w:tcW w:w="698" w:type="pct"/>
          </w:tcPr>
          <w:p w:rsidR="001E435D" w:rsidRPr="00F86FA4" w:rsidRDefault="008C68AF" w:rsidP="00B44D53">
            <w:pPr>
              <w:cnfStyle w:val="000000100000"/>
              <w:rPr>
                <w:rFonts w:asciiTheme="majorHAnsi" w:hAnsiTheme="majorHAnsi"/>
              </w:rPr>
            </w:pPr>
            <w:r w:rsidRPr="00F86FA4">
              <w:rPr>
                <w:rFonts w:asciiTheme="majorHAnsi" w:hAnsiTheme="majorHAnsi"/>
              </w:rPr>
              <w:t xml:space="preserve">Mid October-June </w:t>
            </w:r>
          </w:p>
        </w:tc>
        <w:tc>
          <w:tcPr>
            <w:tcW w:w="1269" w:type="pct"/>
          </w:tcPr>
          <w:p w:rsidR="001E435D" w:rsidRPr="00F86FA4" w:rsidRDefault="008C68AF" w:rsidP="00C02053">
            <w:pPr>
              <w:cnfStyle w:val="000000100000"/>
              <w:rPr>
                <w:rFonts w:asciiTheme="majorHAnsi" w:hAnsiTheme="majorHAnsi"/>
              </w:rPr>
            </w:pPr>
            <w:r w:rsidRPr="00F86FA4">
              <w:rPr>
                <w:rFonts w:asciiTheme="majorHAnsi" w:hAnsiTheme="majorHAnsi"/>
              </w:rPr>
              <w:t>Classroom teachers, Title I Tutors, Literacy Specialist, SpEd Case Managers</w:t>
            </w:r>
          </w:p>
        </w:tc>
      </w:tr>
      <w:tr w:rsidR="00B57B79" w:rsidRPr="00F86FA4" w:rsidTr="00715BB2">
        <w:trPr>
          <w:cnfStyle w:val="000000010000"/>
        </w:trPr>
        <w:tc>
          <w:tcPr>
            <w:cnfStyle w:val="001000000000"/>
            <w:tcW w:w="410" w:type="pct"/>
          </w:tcPr>
          <w:p w:rsidR="00B57B79" w:rsidRPr="00F86FA4" w:rsidRDefault="00B57B79" w:rsidP="00B57B79">
            <w:pPr>
              <w:jc w:val="center"/>
            </w:pPr>
            <w:r>
              <w:t>4</w:t>
            </w:r>
          </w:p>
        </w:tc>
        <w:tc>
          <w:tcPr>
            <w:tcW w:w="2623" w:type="pct"/>
          </w:tcPr>
          <w:p w:rsidR="00B57B79" w:rsidRPr="00F86FA4" w:rsidRDefault="008C68AF" w:rsidP="00B57B79">
            <w:pPr>
              <w:cnfStyle w:val="000000010000"/>
              <w:rPr>
                <w:rFonts w:asciiTheme="majorHAnsi" w:hAnsiTheme="majorHAnsi"/>
              </w:rPr>
            </w:pPr>
            <w:r w:rsidRPr="00F86FA4">
              <w:rPr>
                <w:rFonts w:asciiTheme="majorHAnsi" w:hAnsiTheme="majorHAnsi"/>
              </w:rPr>
              <w:t xml:space="preserve">Progress Monitoring struggling students identified by the universal screening scores using </w:t>
            </w:r>
            <w:r>
              <w:rPr>
                <w:rFonts w:asciiTheme="majorHAnsi" w:hAnsiTheme="majorHAnsi"/>
              </w:rPr>
              <w:t>Words Their Way resources.</w:t>
            </w:r>
          </w:p>
        </w:tc>
        <w:tc>
          <w:tcPr>
            <w:tcW w:w="698" w:type="pct"/>
          </w:tcPr>
          <w:p w:rsidR="00B57B79" w:rsidRPr="00F86FA4" w:rsidRDefault="008C68AF" w:rsidP="008C68AF">
            <w:pPr>
              <w:cnfStyle w:val="000000010000"/>
              <w:rPr>
                <w:rFonts w:asciiTheme="majorHAnsi" w:hAnsiTheme="majorHAnsi"/>
              </w:rPr>
            </w:pPr>
            <w:r w:rsidRPr="00F86FA4">
              <w:rPr>
                <w:rFonts w:asciiTheme="majorHAnsi" w:hAnsiTheme="majorHAnsi"/>
              </w:rPr>
              <w:t>by end of November, January, March</w:t>
            </w:r>
          </w:p>
        </w:tc>
        <w:tc>
          <w:tcPr>
            <w:tcW w:w="1269" w:type="pct"/>
          </w:tcPr>
          <w:p w:rsidR="00B57B79" w:rsidRPr="00F86FA4" w:rsidRDefault="008C68AF" w:rsidP="00B57B79">
            <w:pPr>
              <w:cnfStyle w:val="000000010000"/>
              <w:rPr>
                <w:rFonts w:asciiTheme="majorHAnsi" w:hAnsiTheme="majorHAnsi"/>
              </w:rPr>
            </w:pPr>
            <w:r w:rsidRPr="00F86FA4">
              <w:rPr>
                <w:rFonts w:asciiTheme="majorHAnsi" w:hAnsiTheme="majorHAnsi"/>
              </w:rPr>
              <w:t>Literacy Specialist, /grade level PLC members</w:t>
            </w:r>
          </w:p>
        </w:tc>
      </w:tr>
      <w:tr w:rsidR="00A93DFB" w:rsidRPr="00F86FA4" w:rsidTr="00715BB2">
        <w:trPr>
          <w:cnfStyle w:val="000000100000"/>
          <w:trHeight w:val="610"/>
        </w:trPr>
        <w:tc>
          <w:tcPr>
            <w:cnfStyle w:val="001000000000"/>
            <w:tcW w:w="410" w:type="pct"/>
          </w:tcPr>
          <w:p w:rsidR="00A93DFB" w:rsidRPr="00F86FA4" w:rsidRDefault="00A93DFB" w:rsidP="00A021FA">
            <w:pPr>
              <w:jc w:val="center"/>
            </w:pPr>
            <w:r w:rsidRPr="00F86FA4">
              <w:t>5</w:t>
            </w:r>
          </w:p>
        </w:tc>
        <w:tc>
          <w:tcPr>
            <w:tcW w:w="2623" w:type="pct"/>
          </w:tcPr>
          <w:p w:rsidR="00A93DFB" w:rsidRPr="00E7333A" w:rsidRDefault="008C68AF" w:rsidP="00A93DFB">
            <w:pPr>
              <w:pStyle w:val="Heading1"/>
              <w:spacing w:before="0"/>
              <w:outlineLvl w:val="0"/>
              <w:cnfStyle w:val="000000100000"/>
              <w:rPr>
                <w:rFonts w:ascii="Times New Roman" w:eastAsiaTheme="minorHAnsi" w:hAnsi="Times New Roman" w:cs="Times New Roman"/>
                <w:b w:val="0"/>
                <w:bCs w:val="0"/>
                <w:color w:val="auto"/>
                <w:sz w:val="24"/>
                <w:szCs w:val="24"/>
              </w:rPr>
            </w:pPr>
            <w:r w:rsidRPr="00E7333A">
              <w:rPr>
                <w:rFonts w:ascii="Times New Roman" w:hAnsi="Times New Roman" w:cs="Times New Roman"/>
                <w:b w:val="0"/>
                <w:color w:val="auto"/>
                <w:sz w:val="24"/>
                <w:szCs w:val="24"/>
              </w:rPr>
              <w:t>Universal post-assess all students using grade level lists using the Universal Screening as a post-test</w:t>
            </w:r>
          </w:p>
        </w:tc>
        <w:tc>
          <w:tcPr>
            <w:tcW w:w="698" w:type="pct"/>
          </w:tcPr>
          <w:p w:rsidR="00A93DFB" w:rsidRPr="00F86FA4" w:rsidRDefault="008C68AF" w:rsidP="00A021FA">
            <w:pPr>
              <w:cnfStyle w:val="000000100000"/>
              <w:rPr>
                <w:rFonts w:asciiTheme="majorHAnsi" w:hAnsiTheme="majorHAnsi"/>
              </w:rPr>
            </w:pPr>
            <w:r w:rsidRPr="00F86FA4">
              <w:rPr>
                <w:rFonts w:asciiTheme="majorHAnsi" w:hAnsiTheme="majorHAnsi"/>
              </w:rPr>
              <w:t xml:space="preserve">By May </w:t>
            </w:r>
            <w:r>
              <w:rPr>
                <w:rFonts w:asciiTheme="majorHAnsi" w:hAnsiTheme="majorHAnsi"/>
              </w:rPr>
              <w:t>29</w:t>
            </w:r>
            <w:r w:rsidRPr="00F86FA4">
              <w:rPr>
                <w:rFonts w:asciiTheme="majorHAnsi" w:hAnsiTheme="majorHAnsi"/>
                <w:vertAlign w:val="superscript"/>
              </w:rPr>
              <w:t>th</w:t>
            </w:r>
          </w:p>
        </w:tc>
        <w:tc>
          <w:tcPr>
            <w:tcW w:w="1269" w:type="pct"/>
          </w:tcPr>
          <w:p w:rsidR="00A93DFB" w:rsidRPr="00F86FA4" w:rsidRDefault="008C68AF" w:rsidP="00A021FA">
            <w:pPr>
              <w:cnfStyle w:val="000000100000"/>
              <w:rPr>
                <w:rFonts w:asciiTheme="majorHAnsi" w:hAnsiTheme="majorHAnsi"/>
              </w:rPr>
            </w:pPr>
            <w:r w:rsidRPr="00F86FA4">
              <w:rPr>
                <w:rFonts w:asciiTheme="majorHAnsi" w:hAnsiTheme="majorHAnsi"/>
              </w:rPr>
              <w:t>Literacy Specialist, /Title I Tutors /classroom teachers</w:t>
            </w:r>
          </w:p>
        </w:tc>
      </w:tr>
    </w:tbl>
    <w:p w:rsidR="00ED27DA" w:rsidRDefault="00ED27DA" w:rsidP="00C02053">
      <w:pPr>
        <w:jc w:val="both"/>
        <w:rPr>
          <w:rFonts w:asciiTheme="majorHAnsi" w:hAnsiTheme="majorHAnsi"/>
          <w:b/>
          <w:sz w:val="28"/>
          <w:szCs w:val="28"/>
        </w:rPr>
      </w:pPr>
    </w:p>
    <w:p w:rsidR="00B7283A" w:rsidRPr="00A96ABC" w:rsidRDefault="00A96ABC" w:rsidP="00C02053">
      <w:pPr>
        <w:jc w:val="both"/>
        <w:rPr>
          <w:rFonts w:asciiTheme="majorHAnsi" w:hAnsiTheme="majorHAnsi"/>
          <w:i/>
          <w:iCs/>
          <w:szCs w:val="24"/>
        </w:rPr>
      </w:pPr>
      <w:r>
        <w:rPr>
          <w:rFonts w:asciiTheme="majorHAnsi" w:hAnsiTheme="majorHAnsi"/>
          <w:b/>
          <w:sz w:val="28"/>
          <w:szCs w:val="28"/>
        </w:rPr>
        <w:t>G</w:t>
      </w:r>
      <w:r w:rsidR="00ED27DA">
        <w:rPr>
          <w:rFonts w:asciiTheme="majorHAnsi" w:hAnsiTheme="majorHAnsi"/>
          <w:b/>
          <w:sz w:val="28"/>
          <w:szCs w:val="28"/>
        </w:rPr>
        <w:t>oal #4</w:t>
      </w:r>
      <w:r w:rsidR="00ED27DA" w:rsidRPr="00F86FA4">
        <w:rPr>
          <w:rFonts w:asciiTheme="majorHAnsi" w:hAnsiTheme="majorHAnsi"/>
          <w:b/>
          <w:sz w:val="28"/>
          <w:szCs w:val="28"/>
        </w:rPr>
        <w:t xml:space="preserve"> </w:t>
      </w:r>
      <w:r w:rsidR="001E435D" w:rsidRPr="00F86FA4">
        <w:rPr>
          <w:rFonts w:asciiTheme="majorHAnsi" w:hAnsiTheme="majorHAnsi"/>
          <w:b/>
          <w:sz w:val="28"/>
          <w:szCs w:val="28"/>
        </w:rPr>
        <w:t xml:space="preserve">Math:  </w:t>
      </w:r>
      <w:r w:rsidRPr="00A96ABC">
        <w:rPr>
          <w:rFonts w:asciiTheme="majorHAnsi" w:hAnsiTheme="majorHAnsi"/>
          <w:i/>
          <w:iCs/>
          <w:szCs w:val="24"/>
        </w:rPr>
        <w:t>Each student’s score will increase by 5-8% and/or show mastery in the “Critical Areas of Focus” based upon the Common Core Standards by the end of the 2014-2015 school year</w:t>
      </w:r>
      <w:r w:rsidR="00FC43DD">
        <w:rPr>
          <w:rFonts w:asciiTheme="majorHAnsi" w:hAnsiTheme="majorHAnsi"/>
          <w:i/>
          <w:szCs w:val="24"/>
        </w:rPr>
        <w:t xml:space="preserve"> as measured by pre- and post-assessments.</w:t>
      </w:r>
    </w:p>
    <w:p w:rsidR="001E435D" w:rsidRPr="00F86FA4" w:rsidRDefault="001E435D" w:rsidP="001E435D">
      <w:pPr>
        <w:spacing w:after="0"/>
        <w:rPr>
          <w:rFonts w:asciiTheme="majorHAnsi" w:hAnsiTheme="majorHAnsi"/>
          <w:i/>
          <w:szCs w:val="24"/>
        </w:rPr>
      </w:pPr>
      <w:r w:rsidRPr="00F86FA4">
        <w:rPr>
          <w:rFonts w:asciiTheme="majorHAnsi" w:hAnsiTheme="majorHAnsi"/>
          <w:i/>
          <w:szCs w:val="24"/>
        </w:rPr>
        <w:t>Critical Areas of Focus:</w:t>
      </w:r>
      <w:r w:rsidRPr="00F86FA4">
        <w:rPr>
          <w:rFonts w:asciiTheme="majorHAnsi" w:hAnsiTheme="majorHAnsi"/>
          <w:i/>
          <w:szCs w:val="24"/>
        </w:rPr>
        <w:tab/>
      </w:r>
    </w:p>
    <w:p w:rsidR="001E435D" w:rsidRPr="00F86FA4" w:rsidRDefault="001E435D" w:rsidP="001E435D">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PreK/K: Fluency of number sense including demonstration (objects) and ability to compare whole numbers </w:t>
      </w:r>
      <w:r w:rsidR="001938A4">
        <w:rPr>
          <w:rFonts w:asciiTheme="majorHAnsi" w:hAnsiTheme="majorHAnsi"/>
          <w:i/>
          <w:szCs w:val="24"/>
        </w:rPr>
        <w:t>within</w:t>
      </w:r>
      <w:r w:rsidRPr="00F86FA4">
        <w:rPr>
          <w:rFonts w:asciiTheme="majorHAnsi" w:hAnsiTheme="majorHAnsi"/>
          <w:i/>
          <w:szCs w:val="24"/>
        </w:rPr>
        <w:t xml:space="preserve"> 20.</w:t>
      </w:r>
    </w:p>
    <w:p w:rsidR="001E435D" w:rsidRPr="00F86FA4" w:rsidRDefault="001E435D" w:rsidP="001E435D">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Grade 1: Fluency and understanding of addition facts </w:t>
      </w:r>
      <w:r w:rsidR="001938A4">
        <w:rPr>
          <w:rFonts w:asciiTheme="majorHAnsi" w:hAnsiTheme="majorHAnsi"/>
          <w:i/>
          <w:szCs w:val="24"/>
        </w:rPr>
        <w:t>within 20</w:t>
      </w:r>
      <w:r w:rsidRPr="00F86FA4">
        <w:rPr>
          <w:rFonts w:asciiTheme="majorHAnsi" w:hAnsiTheme="majorHAnsi"/>
          <w:i/>
          <w:szCs w:val="24"/>
        </w:rPr>
        <w:t>.</w:t>
      </w:r>
    </w:p>
    <w:p w:rsidR="001E435D" w:rsidRPr="00F86FA4" w:rsidRDefault="001E435D" w:rsidP="001E435D">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Grade 2: Fluency and understanding of subtraction facts </w:t>
      </w:r>
      <w:r w:rsidR="001938A4">
        <w:rPr>
          <w:rFonts w:asciiTheme="majorHAnsi" w:hAnsiTheme="majorHAnsi"/>
          <w:i/>
          <w:szCs w:val="24"/>
        </w:rPr>
        <w:t>within 20</w:t>
      </w:r>
      <w:r w:rsidRPr="00F86FA4">
        <w:rPr>
          <w:rFonts w:asciiTheme="majorHAnsi" w:hAnsiTheme="majorHAnsi"/>
          <w:i/>
          <w:szCs w:val="24"/>
        </w:rPr>
        <w:t>.</w:t>
      </w:r>
    </w:p>
    <w:p w:rsidR="001E435D" w:rsidRPr="00F86FA4" w:rsidRDefault="001E435D" w:rsidP="001E435D">
      <w:pPr>
        <w:pStyle w:val="ListParagraph"/>
        <w:numPr>
          <w:ilvl w:val="1"/>
          <w:numId w:val="13"/>
        </w:numPr>
        <w:spacing w:after="0"/>
        <w:rPr>
          <w:rFonts w:asciiTheme="majorHAnsi" w:hAnsiTheme="majorHAnsi"/>
          <w:i/>
          <w:szCs w:val="24"/>
        </w:rPr>
      </w:pPr>
      <w:r w:rsidRPr="00F86FA4">
        <w:rPr>
          <w:rFonts w:asciiTheme="majorHAnsi" w:hAnsiTheme="majorHAnsi"/>
          <w:i/>
          <w:szCs w:val="24"/>
        </w:rPr>
        <w:t>Grade 3: Fluency and understanding of multiplication facts up to 100.</w:t>
      </w:r>
    </w:p>
    <w:p w:rsidR="001E435D" w:rsidRPr="00F86FA4" w:rsidRDefault="001E435D" w:rsidP="001E435D">
      <w:pPr>
        <w:pStyle w:val="ListParagraph"/>
        <w:numPr>
          <w:ilvl w:val="1"/>
          <w:numId w:val="13"/>
        </w:numPr>
        <w:spacing w:after="0"/>
        <w:rPr>
          <w:rFonts w:asciiTheme="majorHAnsi" w:hAnsiTheme="majorHAnsi"/>
          <w:i/>
          <w:szCs w:val="24"/>
        </w:rPr>
      </w:pPr>
      <w:r w:rsidRPr="00F86FA4">
        <w:rPr>
          <w:rFonts w:asciiTheme="majorHAnsi" w:hAnsiTheme="majorHAnsi"/>
          <w:i/>
          <w:szCs w:val="24"/>
        </w:rPr>
        <w:t>Grade 4: Fluency and understanding of division facts up to 100.</w:t>
      </w:r>
    </w:p>
    <w:p w:rsidR="001E435D" w:rsidRPr="00F86FA4" w:rsidRDefault="001E435D" w:rsidP="001E435D">
      <w:pPr>
        <w:pStyle w:val="ListParagraph"/>
        <w:numPr>
          <w:ilvl w:val="1"/>
          <w:numId w:val="13"/>
        </w:numPr>
        <w:spacing w:after="0"/>
        <w:rPr>
          <w:rFonts w:asciiTheme="majorHAnsi" w:hAnsiTheme="majorHAnsi"/>
          <w:i/>
          <w:szCs w:val="24"/>
        </w:rPr>
      </w:pPr>
      <w:r w:rsidRPr="00F86FA4">
        <w:rPr>
          <w:rFonts w:asciiTheme="majorHAnsi" w:hAnsiTheme="majorHAnsi"/>
          <w:i/>
          <w:szCs w:val="24"/>
        </w:rPr>
        <w:t xml:space="preserve">Grade 5: Fluency and understanding with addition and subtraction of fractions. </w:t>
      </w:r>
    </w:p>
    <w:p w:rsidR="001E435D" w:rsidRPr="00F86FA4" w:rsidRDefault="001E435D" w:rsidP="001E435D">
      <w:pPr>
        <w:spacing w:after="0"/>
        <w:rPr>
          <w:rFonts w:asciiTheme="majorHAnsi" w:hAnsiTheme="majorHAnsi"/>
          <w:b/>
          <w:sz w:val="28"/>
          <w:szCs w:val="28"/>
        </w:rPr>
      </w:pPr>
    </w:p>
    <w:p w:rsidR="001E435D" w:rsidRPr="00F86FA4" w:rsidRDefault="001E435D" w:rsidP="00A021FA">
      <w:pPr>
        <w:spacing w:after="120"/>
        <w:rPr>
          <w:rFonts w:asciiTheme="majorHAnsi" w:hAnsiTheme="majorHAnsi"/>
          <w:b/>
        </w:rPr>
      </w:pPr>
      <w:r w:rsidRPr="00F86FA4">
        <w:rPr>
          <w:rFonts w:asciiTheme="majorHAnsi" w:hAnsiTheme="majorHAnsi"/>
          <w:b/>
        </w:rPr>
        <w:t>Action Steps/Monitoring Plan</w:t>
      </w:r>
    </w:p>
    <w:tbl>
      <w:tblPr>
        <w:tblStyle w:val="LightGrid-Accent11"/>
        <w:tblW w:w="4991" w:type="pct"/>
        <w:tblLook w:val="04A0"/>
      </w:tblPr>
      <w:tblGrid>
        <w:gridCol w:w="900"/>
        <w:gridCol w:w="5059"/>
        <w:gridCol w:w="1800"/>
        <w:gridCol w:w="2375"/>
      </w:tblGrid>
      <w:tr w:rsidR="001E435D" w:rsidRPr="00F86FA4" w:rsidTr="007309C3">
        <w:trPr>
          <w:cnfStyle w:val="100000000000"/>
        </w:trPr>
        <w:tc>
          <w:tcPr>
            <w:cnfStyle w:val="001000000000"/>
            <w:tcW w:w="444" w:type="pct"/>
          </w:tcPr>
          <w:p w:rsidR="001E435D" w:rsidRPr="00F86FA4" w:rsidRDefault="001E435D" w:rsidP="00C02053">
            <w:pPr>
              <w:jc w:val="center"/>
            </w:pPr>
            <w:r w:rsidRPr="00F86FA4">
              <w:t>Step#</w:t>
            </w:r>
          </w:p>
        </w:tc>
        <w:tc>
          <w:tcPr>
            <w:tcW w:w="2496" w:type="pct"/>
          </w:tcPr>
          <w:p w:rsidR="001E435D" w:rsidRPr="00F86FA4" w:rsidRDefault="001E435D" w:rsidP="00C02053">
            <w:pPr>
              <w:jc w:val="center"/>
              <w:cnfStyle w:val="100000000000"/>
            </w:pPr>
            <w:r w:rsidRPr="00F86FA4">
              <w:t>Strategies/Activities</w:t>
            </w:r>
          </w:p>
        </w:tc>
        <w:tc>
          <w:tcPr>
            <w:tcW w:w="888" w:type="pct"/>
          </w:tcPr>
          <w:p w:rsidR="001E435D" w:rsidRPr="00F86FA4" w:rsidRDefault="001E435D" w:rsidP="00C02053">
            <w:pPr>
              <w:jc w:val="center"/>
              <w:cnfStyle w:val="100000000000"/>
            </w:pPr>
            <w:r w:rsidRPr="00F86FA4">
              <w:t>Timeline</w:t>
            </w:r>
          </w:p>
        </w:tc>
        <w:tc>
          <w:tcPr>
            <w:tcW w:w="1172" w:type="pct"/>
          </w:tcPr>
          <w:p w:rsidR="001E435D" w:rsidRPr="00F86FA4" w:rsidRDefault="001E435D" w:rsidP="00C02053">
            <w:pPr>
              <w:jc w:val="center"/>
              <w:cnfStyle w:val="100000000000"/>
            </w:pPr>
            <w:r w:rsidRPr="00F86FA4">
              <w:t>Team/Person Responsible</w:t>
            </w:r>
          </w:p>
        </w:tc>
      </w:tr>
      <w:tr w:rsidR="001E435D" w:rsidRPr="00F86FA4" w:rsidTr="007309C3">
        <w:trPr>
          <w:cnfStyle w:val="000000100000"/>
        </w:trPr>
        <w:tc>
          <w:tcPr>
            <w:cnfStyle w:val="001000000000"/>
            <w:tcW w:w="444" w:type="pct"/>
          </w:tcPr>
          <w:p w:rsidR="001E435D" w:rsidRPr="00F86FA4" w:rsidRDefault="001E435D" w:rsidP="00C02053">
            <w:pPr>
              <w:jc w:val="center"/>
            </w:pPr>
            <w:r w:rsidRPr="00F86FA4">
              <w:t>1</w:t>
            </w:r>
          </w:p>
        </w:tc>
        <w:tc>
          <w:tcPr>
            <w:tcW w:w="2496" w:type="pct"/>
          </w:tcPr>
          <w:p w:rsidR="001E435D" w:rsidRPr="00F86FA4" w:rsidRDefault="001E435D" w:rsidP="008C68AF">
            <w:pPr>
              <w:cnfStyle w:val="000000100000"/>
              <w:rPr>
                <w:rFonts w:asciiTheme="majorHAnsi" w:hAnsiTheme="majorHAnsi"/>
              </w:rPr>
            </w:pPr>
            <w:r w:rsidRPr="00F86FA4">
              <w:rPr>
                <w:rFonts w:asciiTheme="majorHAnsi" w:hAnsiTheme="majorHAnsi"/>
              </w:rPr>
              <w:t xml:space="preserve">Teachers at each grade level will </w:t>
            </w:r>
            <w:r w:rsidR="008C68AF">
              <w:rPr>
                <w:rFonts w:asciiTheme="majorHAnsi" w:hAnsiTheme="majorHAnsi"/>
              </w:rPr>
              <w:t xml:space="preserve">review last year’s </w:t>
            </w:r>
            <w:r w:rsidR="008C68AF" w:rsidRPr="00F86FA4">
              <w:rPr>
                <w:rFonts w:asciiTheme="majorHAnsi" w:hAnsiTheme="majorHAnsi"/>
              </w:rPr>
              <w:t xml:space="preserve">universal pre and post </w:t>
            </w:r>
            <w:r w:rsidR="008C68AF">
              <w:rPr>
                <w:rFonts w:asciiTheme="majorHAnsi" w:hAnsiTheme="majorHAnsi"/>
              </w:rPr>
              <w:t>assessment (making any changes as needed)</w:t>
            </w:r>
            <w:r w:rsidRPr="00F86FA4">
              <w:rPr>
                <w:rFonts w:asciiTheme="majorHAnsi" w:hAnsiTheme="majorHAnsi"/>
              </w:rPr>
              <w:t xml:space="preserve"> assessment. </w:t>
            </w:r>
          </w:p>
        </w:tc>
        <w:tc>
          <w:tcPr>
            <w:tcW w:w="888" w:type="pct"/>
          </w:tcPr>
          <w:p w:rsidR="001E435D" w:rsidRPr="00F86FA4" w:rsidRDefault="001938A4" w:rsidP="008C68AF">
            <w:pPr>
              <w:jc w:val="center"/>
              <w:cnfStyle w:val="000000100000"/>
              <w:rPr>
                <w:rFonts w:asciiTheme="majorHAnsi" w:hAnsiTheme="majorHAnsi"/>
              </w:rPr>
            </w:pPr>
            <w:r>
              <w:rPr>
                <w:rFonts w:asciiTheme="majorHAnsi" w:hAnsiTheme="majorHAnsi"/>
              </w:rPr>
              <w:t>August</w:t>
            </w:r>
            <w:r w:rsidR="008C68AF">
              <w:rPr>
                <w:rFonts w:asciiTheme="majorHAnsi" w:hAnsiTheme="majorHAnsi"/>
              </w:rPr>
              <w:t xml:space="preserve"> 26</w:t>
            </w:r>
            <w:r w:rsidR="008C68AF" w:rsidRPr="008C68AF">
              <w:rPr>
                <w:rFonts w:asciiTheme="majorHAnsi" w:hAnsiTheme="majorHAnsi"/>
                <w:vertAlign w:val="superscript"/>
              </w:rPr>
              <w:t>th</w:t>
            </w:r>
            <w:r w:rsidR="008C68AF">
              <w:rPr>
                <w:rFonts w:asciiTheme="majorHAnsi" w:hAnsiTheme="majorHAnsi"/>
              </w:rPr>
              <w:t xml:space="preserve"> </w:t>
            </w:r>
            <w:r w:rsidR="001E435D" w:rsidRPr="00F86FA4">
              <w:rPr>
                <w:rFonts w:asciiTheme="majorHAnsi" w:hAnsiTheme="majorHAnsi"/>
              </w:rPr>
              <w:t xml:space="preserve"> </w:t>
            </w:r>
          </w:p>
        </w:tc>
        <w:tc>
          <w:tcPr>
            <w:tcW w:w="1172" w:type="pct"/>
          </w:tcPr>
          <w:p w:rsidR="001E435D" w:rsidRPr="00F86FA4" w:rsidRDefault="001E435D" w:rsidP="00C02053">
            <w:pPr>
              <w:jc w:val="center"/>
              <w:cnfStyle w:val="000000100000"/>
              <w:rPr>
                <w:rFonts w:asciiTheme="majorHAnsi" w:hAnsiTheme="majorHAnsi"/>
              </w:rPr>
            </w:pPr>
            <w:r w:rsidRPr="00F86FA4">
              <w:rPr>
                <w:rFonts w:asciiTheme="majorHAnsi" w:hAnsiTheme="majorHAnsi"/>
              </w:rPr>
              <w:t>Classroom teachers,</w:t>
            </w:r>
            <w:r w:rsidR="00127F7A">
              <w:rPr>
                <w:rFonts w:asciiTheme="majorHAnsi" w:hAnsiTheme="majorHAnsi"/>
              </w:rPr>
              <w:t xml:space="preserve"> SPED Teachers,</w:t>
            </w:r>
            <w:r w:rsidRPr="00F86FA4">
              <w:rPr>
                <w:rFonts w:asciiTheme="majorHAnsi" w:hAnsiTheme="majorHAnsi"/>
              </w:rPr>
              <w:t xml:space="preserve"> Title I Tutors</w:t>
            </w:r>
          </w:p>
        </w:tc>
      </w:tr>
      <w:tr w:rsidR="001E435D" w:rsidRPr="00F86FA4" w:rsidTr="007309C3">
        <w:trPr>
          <w:cnfStyle w:val="000000010000"/>
        </w:trPr>
        <w:tc>
          <w:tcPr>
            <w:cnfStyle w:val="001000000000"/>
            <w:tcW w:w="444" w:type="pct"/>
          </w:tcPr>
          <w:p w:rsidR="001E435D" w:rsidRPr="00F86FA4" w:rsidRDefault="001E435D" w:rsidP="00C02053">
            <w:pPr>
              <w:jc w:val="center"/>
            </w:pPr>
            <w:r w:rsidRPr="00F86FA4">
              <w:t>2</w:t>
            </w:r>
          </w:p>
        </w:tc>
        <w:tc>
          <w:tcPr>
            <w:tcW w:w="2496" w:type="pct"/>
          </w:tcPr>
          <w:p w:rsidR="001E435D" w:rsidRPr="00F86FA4" w:rsidRDefault="00E7333A" w:rsidP="005546E6">
            <w:pPr>
              <w:cnfStyle w:val="000000010000"/>
              <w:rPr>
                <w:rFonts w:asciiTheme="majorHAnsi" w:hAnsiTheme="majorHAnsi"/>
              </w:rPr>
            </w:pPr>
            <w:r>
              <w:rPr>
                <w:rFonts w:asciiTheme="majorHAnsi" w:hAnsiTheme="majorHAnsi"/>
              </w:rPr>
              <w:t xml:space="preserve">Grade levels will give </w:t>
            </w:r>
            <w:r w:rsidR="001E435D" w:rsidRPr="00F86FA4">
              <w:rPr>
                <w:rFonts w:asciiTheme="majorHAnsi" w:hAnsiTheme="majorHAnsi"/>
              </w:rPr>
              <w:t>universal screening to identify students that currently require intervention with the focus area skills.</w:t>
            </w:r>
            <w:r>
              <w:rPr>
                <w:rFonts w:asciiTheme="majorHAnsi" w:hAnsiTheme="majorHAnsi"/>
              </w:rPr>
              <w:t xml:space="preserve"> </w:t>
            </w:r>
          </w:p>
        </w:tc>
        <w:tc>
          <w:tcPr>
            <w:tcW w:w="888" w:type="pct"/>
          </w:tcPr>
          <w:p w:rsidR="001E435D" w:rsidRPr="00F86FA4" w:rsidRDefault="001E435D" w:rsidP="00E7333A">
            <w:pPr>
              <w:jc w:val="center"/>
              <w:cnfStyle w:val="000000010000"/>
              <w:rPr>
                <w:rFonts w:asciiTheme="majorHAnsi" w:hAnsiTheme="majorHAnsi"/>
              </w:rPr>
            </w:pPr>
            <w:r w:rsidRPr="00F86FA4">
              <w:rPr>
                <w:rFonts w:asciiTheme="majorHAnsi" w:hAnsiTheme="majorHAnsi"/>
              </w:rPr>
              <w:t>By September 2</w:t>
            </w:r>
            <w:r w:rsidR="00E7333A">
              <w:rPr>
                <w:rFonts w:asciiTheme="majorHAnsi" w:hAnsiTheme="majorHAnsi"/>
              </w:rPr>
              <w:t>6</w:t>
            </w:r>
            <w:r w:rsidRPr="00F86FA4">
              <w:rPr>
                <w:rFonts w:asciiTheme="majorHAnsi" w:hAnsiTheme="majorHAnsi"/>
                <w:vertAlign w:val="superscript"/>
              </w:rPr>
              <w:t>th</w:t>
            </w:r>
            <w:r w:rsidRPr="00F86FA4">
              <w:rPr>
                <w:rFonts w:asciiTheme="majorHAnsi" w:hAnsiTheme="majorHAnsi"/>
              </w:rPr>
              <w:t xml:space="preserve"> </w:t>
            </w:r>
          </w:p>
        </w:tc>
        <w:tc>
          <w:tcPr>
            <w:tcW w:w="1172" w:type="pct"/>
          </w:tcPr>
          <w:p w:rsidR="001E435D" w:rsidRPr="00F86FA4" w:rsidRDefault="00127F7A" w:rsidP="00C02053">
            <w:pPr>
              <w:jc w:val="center"/>
              <w:cnfStyle w:val="000000010000"/>
              <w:rPr>
                <w:rFonts w:asciiTheme="majorHAnsi" w:hAnsiTheme="majorHAnsi"/>
              </w:rPr>
            </w:pPr>
            <w:r w:rsidRPr="00F86FA4">
              <w:rPr>
                <w:rFonts w:asciiTheme="majorHAnsi" w:hAnsiTheme="majorHAnsi"/>
              </w:rPr>
              <w:t>Classroom teachers,</w:t>
            </w:r>
            <w:r>
              <w:rPr>
                <w:rFonts w:asciiTheme="majorHAnsi" w:hAnsiTheme="majorHAnsi"/>
              </w:rPr>
              <w:t xml:space="preserve"> SPED Teachers,</w:t>
            </w:r>
            <w:r w:rsidRPr="00F86FA4">
              <w:rPr>
                <w:rFonts w:asciiTheme="majorHAnsi" w:hAnsiTheme="majorHAnsi"/>
              </w:rPr>
              <w:t xml:space="preserve"> Title I Tutors</w:t>
            </w:r>
          </w:p>
        </w:tc>
      </w:tr>
      <w:tr w:rsidR="001E435D" w:rsidRPr="00F86FA4" w:rsidTr="007309C3">
        <w:trPr>
          <w:cnfStyle w:val="000000100000"/>
        </w:trPr>
        <w:tc>
          <w:tcPr>
            <w:cnfStyle w:val="001000000000"/>
            <w:tcW w:w="444" w:type="pct"/>
          </w:tcPr>
          <w:p w:rsidR="001E435D" w:rsidRPr="00F86FA4" w:rsidRDefault="001E435D" w:rsidP="00C02053">
            <w:pPr>
              <w:jc w:val="center"/>
            </w:pPr>
            <w:r w:rsidRPr="00F86FA4">
              <w:t>3</w:t>
            </w:r>
          </w:p>
        </w:tc>
        <w:tc>
          <w:tcPr>
            <w:tcW w:w="2496" w:type="pct"/>
          </w:tcPr>
          <w:p w:rsidR="001E435D" w:rsidRPr="00F86FA4" w:rsidRDefault="001E435D" w:rsidP="00C02053">
            <w:pPr>
              <w:cnfStyle w:val="000000100000"/>
              <w:rPr>
                <w:rFonts w:asciiTheme="majorHAnsi" w:hAnsiTheme="majorHAnsi"/>
              </w:rPr>
            </w:pPr>
            <w:r w:rsidRPr="00F86FA4">
              <w:rPr>
                <w:rFonts w:asciiTheme="majorHAnsi" w:hAnsiTheme="majorHAnsi"/>
              </w:rPr>
              <w:t xml:space="preserve">Data </w:t>
            </w:r>
            <w:r w:rsidR="00E7333A">
              <w:rPr>
                <w:rFonts w:asciiTheme="majorHAnsi" w:hAnsiTheme="majorHAnsi"/>
              </w:rPr>
              <w:t xml:space="preserve">from Grade level Universal screenings and STAR Assessment </w:t>
            </w:r>
            <w:r w:rsidRPr="00F86FA4">
              <w:rPr>
                <w:rFonts w:asciiTheme="majorHAnsi" w:hAnsiTheme="majorHAnsi"/>
              </w:rPr>
              <w:t>will be discussed at PLC and grade level teachers will implement a plan using Tier times based on their class/grade level data.</w:t>
            </w:r>
          </w:p>
        </w:tc>
        <w:tc>
          <w:tcPr>
            <w:tcW w:w="888" w:type="pct"/>
          </w:tcPr>
          <w:p w:rsidR="001E435D" w:rsidRPr="00F86FA4" w:rsidRDefault="001E435D" w:rsidP="00C02053">
            <w:pPr>
              <w:jc w:val="center"/>
              <w:cnfStyle w:val="000000100000"/>
              <w:rPr>
                <w:rFonts w:asciiTheme="majorHAnsi" w:hAnsiTheme="majorHAnsi"/>
              </w:rPr>
            </w:pPr>
            <w:r w:rsidRPr="00F86FA4">
              <w:rPr>
                <w:rFonts w:asciiTheme="majorHAnsi" w:hAnsiTheme="majorHAnsi"/>
              </w:rPr>
              <w:t>By October 4</w:t>
            </w:r>
            <w:r w:rsidRPr="00F86FA4">
              <w:rPr>
                <w:rFonts w:asciiTheme="majorHAnsi" w:hAnsiTheme="majorHAnsi"/>
                <w:vertAlign w:val="superscript"/>
              </w:rPr>
              <w:t>th</w:t>
            </w:r>
            <w:r w:rsidRPr="00F86FA4">
              <w:rPr>
                <w:rFonts w:asciiTheme="majorHAnsi" w:hAnsiTheme="majorHAnsi"/>
              </w:rPr>
              <w:t xml:space="preserve"> </w:t>
            </w:r>
          </w:p>
        </w:tc>
        <w:tc>
          <w:tcPr>
            <w:tcW w:w="1172" w:type="pct"/>
          </w:tcPr>
          <w:p w:rsidR="001E435D" w:rsidRPr="00F86FA4" w:rsidRDefault="00127F7A" w:rsidP="00C02053">
            <w:pPr>
              <w:jc w:val="center"/>
              <w:cnfStyle w:val="000000100000"/>
              <w:rPr>
                <w:rFonts w:asciiTheme="majorHAnsi" w:hAnsiTheme="majorHAnsi"/>
              </w:rPr>
            </w:pPr>
            <w:r w:rsidRPr="00F86FA4">
              <w:rPr>
                <w:rFonts w:asciiTheme="majorHAnsi" w:hAnsiTheme="majorHAnsi"/>
              </w:rPr>
              <w:t>Classroom teachers,</w:t>
            </w:r>
            <w:r>
              <w:rPr>
                <w:rFonts w:asciiTheme="majorHAnsi" w:hAnsiTheme="majorHAnsi"/>
              </w:rPr>
              <w:t xml:space="preserve"> SPED Teachers,</w:t>
            </w:r>
            <w:r w:rsidRPr="00F86FA4">
              <w:rPr>
                <w:rFonts w:asciiTheme="majorHAnsi" w:hAnsiTheme="majorHAnsi"/>
              </w:rPr>
              <w:t xml:space="preserve"> Title I Tutors</w:t>
            </w:r>
          </w:p>
        </w:tc>
      </w:tr>
      <w:tr w:rsidR="001E435D" w:rsidRPr="00F86FA4" w:rsidTr="007309C3">
        <w:trPr>
          <w:cnfStyle w:val="000000010000"/>
        </w:trPr>
        <w:tc>
          <w:tcPr>
            <w:cnfStyle w:val="001000000000"/>
            <w:tcW w:w="444" w:type="pct"/>
          </w:tcPr>
          <w:p w:rsidR="001E435D" w:rsidRPr="00F86FA4" w:rsidRDefault="001E435D" w:rsidP="00C02053">
            <w:pPr>
              <w:jc w:val="center"/>
            </w:pPr>
            <w:r w:rsidRPr="00F86FA4">
              <w:t>4</w:t>
            </w:r>
          </w:p>
        </w:tc>
        <w:tc>
          <w:tcPr>
            <w:tcW w:w="2496" w:type="pct"/>
          </w:tcPr>
          <w:p w:rsidR="00E7333A" w:rsidRPr="005546E6" w:rsidRDefault="00E7333A" w:rsidP="00CF40E8">
            <w:pPr>
              <w:cnfStyle w:val="000000010000"/>
              <w:rPr>
                <w:rFonts w:asciiTheme="majorHAnsi" w:hAnsiTheme="majorHAnsi"/>
              </w:rPr>
            </w:pPr>
            <w:r w:rsidRPr="00F86FA4">
              <w:rPr>
                <w:rFonts w:asciiTheme="majorHAnsi" w:hAnsiTheme="majorHAnsi"/>
              </w:rPr>
              <w:t>Progress monitor struggling students using our new progress monitoring, and data management system.</w:t>
            </w:r>
          </w:p>
        </w:tc>
        <w:tc>
          <w:tcPr>
            <w:tcW w:w="888" w:type="pct"/>
          </w:tcPr>
          <w:p w:rsidR="001E435D" w:rsidRPr="00F86FA4" w:rsidRDefault="00E7333A" w:rsidP="00C02053">
            <w:pPr>
              <w:jc w:val="center"/>
              <w:cnfStyle w:val="000000010000"/>
              <w:rPr>
                <w:rFonts w:asciiTheme="majorHAnsi" w:hAnsiTheme="majorHAnsi"/>
              </w:rPr>
            </w:pPr>
            <w:r w:rsidRPr="00F86FA4">
              <w:rPr>
                <w:rFonts w:asciiTheme="majorHAnsi" w:hAnsiTheme="majorHAnsi"/>
              </w:rPr>
              <w:t>by end of November, January, March</w:t>
            </w:r>
          </w:p>
        </w:tc>
        <w:tc>
          <w:tcPr>
            <w:tcW w:w="1172" w:type="pct"/>
          </w:tcPr>
          <w:p w:rsidR="001E435D" w:rsidRPr="00F86FA4" w:rsidRDefault="00127F7A" w:rsidP="00C02053">
            <w:pPr>
              <w:jc w:val="center"/>
              <w:cnfStyle w:val="000000010000"/>
              <w:rPr>
                <w:rFonts w:asciiTheme="majorHAnsi" w:hAnsiTheme="majorHAnsi"/>
              </w:rPr>
            </w:pPr>
            <w:r w:rsidRPr="00F86FA4">
              <w:rPr>
                <w:rFonts w:asciiTheme="majorHAnsi" w:hAnsiTheme="majorHAnsi"/>
              </w:rPr>
              <w:t>Classroom teachers,</w:t>
            </w:r>
            <w:r>
              <w:rPr>
                <w:rFonts w:asciiTheme="majorHAnsi" w:hAnsiTheme="majorHAnsi"/>
              </w:rPr>
              <w:t xml:space="preserve"> SPED Teachers,</w:t>
            </w:r>
            <w:r w:rsidRPr="00F86FA4">
              <w:rPr>
                <w:rFonts w:asciiTheme="majorHAnsi" w:hAnsiTheme="majorHAnsi"/>
              </w:rPr>
              <w:t xml:space="preserve"> Title I Tutors</w:t>
            </w:r>
          </w:p>
        </w:tc>
      </w:tr>
      <w:tr w:rsidR="001E435D" w:rsidRPr="00F86FA4" w:rsidTr="007309C3">
        <w:trPr>
          <w:cnfStyle w:val="000000100000"/>
        </w:trPr>
        <w:tc>
          <w:tcPr>
            <w:cnfStyle w:val="001000000000"/>
            <w:tcW w:w="444" w:type="pct"/>
          </w:tcPr>
          <w:p w:rsidR="001E435D" w:rsidRPr="00F86FA4" w:rsidRDefault="001E435D" w:rsidP="00C02053">
            <w:pPr>
              <w:jc w:val="center"/>
            </w:pPr>
            <w:r w:rsidRPr="00F86FA4">
              <w:t>5</w:t>
            </w:r>
          </w:p>
        </w:tc>
        <w:tc>
          <w:tcPr>
            <w:tcW w:w="2496" w:type="pct"/>
          </w:tcPr>
          <w:p w:rsidR="001E435D" w:rsidRPr="00F86FA4" w:rsidRDefault="00E7333A" w:rsidP="00CF40E8">
            <w:pPr>
              <w:cnfStyle w:val="000000100000"/>
              <w:rPr>
                <w:rFonts w:asciiTheme="majorHAnsi" w:hAnsiTheme="majorHAnsi"/>
              </w:rPr>
            </w:pPr>
            <w:r w:rsidRPr="00F86FA4">
              <w:rPr>
                <w:rFonts w:asciiTheme="majorHAnsi" w:hAnsiTheme="majorHAnsi"/>
              </w:rPr>
              <w:t>Universal post-assess all students</w:t>
            </w:r>
          </w:p>
        </w:tc>
        <w:tc>
          <w:tcPr>
            <w:tcW w:w="888" w:type="pct"/>
          </w:tcPr>
          <w:p w:rsidR="001E435D" w:rsidRPr="00F86FA4" w:rsidRDefault="00E7333A" w:rsidP="00C02053">
            <w:pPr>
              <w:jc w:val="center"/>
              <w:cnfStyle w:val="000000100000"/>
              <w:rPr>
                <w:rFonts w:asciiTheme="majorHAnsi" w:hAnsiTheme="majorHAnsi"/>
              </w:rPr>
            </w:pPr>
            <w:r>
              <w:rPr>
                <w:rFonts w:asciiTheme="majorHAnsi" w:hAnsiTheme="majorHAnsi"/>
              </w:rPr>
              <w:t>By June 5</w:t>
            </w:r>
            <w:r w:rsidRPr="00F86FA4">
              <w:rPr>
                <w:rFonts w:asciiTheme="majorHAnsi" w:hAnsiTheme="majorHAnsi"/>
              </w:rPr>
              <w:t>th</w:t>
            </w:r>
          </w:p>
        </w:tc>
        <w:tc>
          <w:tcPr>
            <w:tcW w:w="1172" w:type="pct"/>
          </w:tcPr>
          <w:p w:rsidR="001E435D" w:rsidRPr="00F86FA4" w:rsidRDefault="00127F7A" w:rsidP="00C02053">
            <w:pPr>
              <w:jc w:val="center"/>
              <w:cnfStyle w:val="000000100000"/>
              <w:rPr>
                <w:rFonts w:asciiTheme="majorHAnsi" w:hAnsiTheme="majorHAnsi"/>
              </w:rPr>
            </w:pPr>
            <w:r w:rsidRPr="00F86FA4">
              <w:rPr>
                <w:rFonts w:asciiTheme="majorHAnsi" w:hAnsiTheme="majorHAnsi"/>
              </w:rPr>
              <w:t>Classroom teachers,</w:t>
            </w:r>
            <w:r>
              <w:rPr>
                <w:rFonts w:asciiTheme="majorHAnsi" w:hAnsiTheme="majorHAnsi"/>
              </w:rPr>
              <w:t xml:space="preserve"> SPED Teachers,</w:t>
            </w:r>
            <w:r w:rsidRPr="00F86FA4">
              <w:rPr>
                <w:rFonts w:asciiTheme="majorHAnsi" w:hAnsiTheme="majorHAnsi"/>
              </w:rPr>
              <w:t xml:space="preserve"> Title I Tutors</w:t>
            </w:r>
          </w:p>
        </w:tc>
      </w:tr>
    </w:tbl>
    <w:p w:rsidR="00E7333A" w:rsidRDefault="00E7333A" w:rsidP="00C02053">
      <w:pPr>
        <w:jc w:val="both"/>
        <w:rPr>
          <w:rFonts w:asciiTheme="majorHAnsi" w:hAnsiTheme="majorHAnsi"/>
          <w:b/>
          <w:sz w:val="28"/>
          <w:szCs w:val="28"/>
        </w:rPr>
      </w:pPr>
    </w:p>
    <w:p w:rsidR="008B2B13" w:rsidRPr="00F86FA4" w:rsidRDefault="003E6DB5" w:rsidP="00564A5E">
      <w:pPr>
        <w:pStyle w:val="Heading1"/>
        <w:ind w:left="360"/>
        <w:jc w:val="center"/>
        <w:rPr>
          <w:sz w:val="36"/>
          <w:szCs w:val="36"/>
        </w:rPr>
      </w:pPr>
      <w:bookmarkStart w:id="4" w:name="_Toc344883903"/>
      <w:r w:rsidRPr="00F86FA4">
        <w:rPr>
          <w:sz w:val="36"/>
          <w:szCs w:val="36"/>
        </w:rPr>
        <w:t xml:space="preserve">A-Team </w:t>
      </w:r>
      <w:r w:rsidR="00492DE3" w:rsidRPr="00F86FA4">
        <w:rPr>
          <w:sz w:val="36"/>
          <w:szCs w:val="36"/>
        </w:rPr>
        <w:t>Members</w:t>
      </w:r>
      <w:bookmarkEnd w:id="4"/>
    </w:p>
    <w:p w:rsidR="00492DE3" w:rsidRPr="00F86FA4" w:rsidRDefault="00492DE3" w:rsidP="00492DE3">
      <w:pPr>
        <w:rPr>
          <w:rFonts w:asciiTheme="majorHAnsi" w:hAnsiTheme="majorHAnsi"/>
        </w:rPr>
      </w:pPr>
    </w:p>
    <w:p w:rsidR="00492DE3" w:rsidRPr="00F86FA4" w:rsidRDefault="00492DE3" w:rsidP="00492DE3">
      <w:pPr>
        <w:rPr>
          <w:rFonts w:asciiTheme="majorHAnsi" w:hAnsiTheme="majorHAnsi"/>
          <w:b/>
        </w:rPr>
      </w:pPr>
      <w:r w:rsidRPr="00F86FA4">
        <w:rPr>
          <w:rFonts w:asciiTheme="majorHAnsi" w:hAnsiTheme="majorHAnsi"/>
          <w:b/>
        </w:rPr>
        <w:t>School:</w:t>
      </w:r>
      <w:r w:rsidR="0038657E" w:rsidRPr="00F86FA4">
        <w:rPr>
          <w:rFonts w:asciiTheme="majorHAnsi" w:hAnsiTheme="majorHAnsi"/>
          <w:b/>
        </w:rPr>
        <w:tab/>
      </w:r>
      <w:r w:rsidR="0038657E" w:rsidRPr="00F86FA4">
        <w:rPr>
          <w:rFonts w:asciiTheme="majorHAnsi" w:hAnsiTheme="majorHAnsi"/>
          <w:b/>
        </w:rPr>
        <w:tab/>
      </w:r>
      <w:r w:rsidR="003E6DB5" w:rsidRPr="00F86FA4">
        <w:rPr>
          <w:rFonts w:asciiTheme="majorHAnsi" w:hAnsiTheme="majorHAnsi"/>
          <w:b/>
        </w:rPr>
        <w:tab/>
      </w:r>
      <w:r w:rsidR="001E435D" w:rsidRPr="00F86FA4">
        <w:rPr>
          <w:rFonts w:asciiTheme="majorHAnsi" w:hAnsiTheme="majorHAnsi"/>
          <w:i/>
        </w:rPr>
        <w:t>Pollard School</w:t>
      </w:r>
    </w:p>
    <w:p w:rsidR="00492DE3" w:rsidRPr="00F86FA4" w:rsidRDefault="00492DE3" w:rsidP="00492DE3">
      <w:pPr>
        <w:rPr>
          <w:rFonts w:asciiTheme="majorHAnsi" w:hAnsiTheme="majorHAnsi"/>
          <w:b/>
        </w:rPr>
      </w:pPr>
    </w:p>
    <w:p w:rsidR="00492DE3" w:rsidRPr="00F86FA4" w:rsidRDefault="00492DE3" w:rsidP="00492DE3">
      <w:pPr>
        <w:rPr>
          <w:rFonts w:asciiTheme="majorHAnsi" w:hAnsiTheme="majorHAnsi"/>
          <w:b/>
        </w:rPr>
      </w:pPr>
      <w:r w:rsidRPr="00F86FA4">
        <w:rPr>
          <w:rFonts w:asciiTheme="majorHAnsi" w:hAnsiTheme="majorHAnsi"/>
          <w:b/>
        </w:rPr>
        <w:t>Chair/Principal:</w:t>
      </w:r>
      <w:r w:rsidR="0038657E" w:rsidRPr="00F86FA4">
        <w:rPr>
          <w:rFonts w:asciiTheme="majorHAnsi" w:hAnsiTheme="majorHAnsi"/>
          <w:b/>
        </w:rPr>
        <w:tab/>
      </w:r>
      <w:r w:rsidR="003E6DB5" w:rsidRPr="00F86FA4">
        <w:rPr>
          <w:rFonts w:asciiTheme="majorHAnsi" w:hAnsiTheme="majorHAnsi"/>
          <w:b/>
        </w:rPr>
        <w:tab/>
      </w:r>
      <w:r w:rsidR="001E435D" w:rsidRPr="00F86FA4">
        <w:rPr>
          <w:rFonts w:asciiTheme="majorHAnsi" w:hAnsiTheme="majorHAnsi"/>
          <w:i/>
        </w:rPr>
        <w:t xml:space="preserve">Michelle </w:t>
      </w:r>
      <w:r w:rsidR="00FB527E">
        <w:rPr>
          <w:rFonts w:asciiTheme="majorHAnsi" w:hAnsiTheme="majorHAnsi"/>
          <w:i/>
        </w:rPr>
        <w:t>Auger</w:t>
      </w:r>
      <w:r w:rsidR="001E435D" w:rsidRPr="00F86FA4">
        <w:rPr>
          <w:rFonts w:asciiTheme="majorHAnsi" w:hAnsiTheme="majorHAnsi"/>
          <w:i/>
        </w:rPr>
        <w:t xml:space="preserve">, </w:t>
      </w:r>
      <w:hyperlink r:id="rId12" w:history="1">
        <w:r w:rsidR="001E435D" w:rsidRPr="00F86FA4">
          <w:rPr>
            <w:rStyle w:val="Hyperlink"/>
            <w:rFonts w:asciiTheme="majorHAnsi" w:hAnsiTheme="majorHAnsi"/>
            <w:i/>
          </w:rPr>
          <w:t>michelle.gaydos@timberlane.net</w:t>
        </w:r>
      </w:hyperlink>
      <w:r w:rsidR="001E435D" w:rsidRPr="00F86FA4">
        <w:rPr>
          <w:rFonts w:asciiTheme="majorHAnsi" w:hAnsiTheme="majorHAnsi"/>
          <w:i/>
        </w:rPr>
        <w:t xml:space="preserve"> </w:t>
      </w:r>
    </w:p>
    <w:p w:rsidR="00492DE3" w:rsidRPr="00F86FA4" w:rsidRDefault="00492DE3" w:rsidP="00492DE3">
      <w:pPr>
        <w:rPr>
          <w:rFonts w:asciiTheme="majorHAnsi" w:hAnsiTheme="majorHAnsi"/>
          <w:b/>
        </w:rPr>
      </w:pPr>
    </w:p>
    <w:p w:rsidR="00DA5ED2" w:rsidRPr="00F86FA4" w:rsidRDefault="00492DE3" w:rsidP="00DA5ED2">
      <w:pPr>
        <w:spacing w:after="0"/>
        <w:rPr>
          <w:rFonts w:asciiTheme="majorHAnsi" w:hAnsiTheme="majorHAnsi"/>
          <w:i/>
        </w:rPr>
      </w:pPr>
      <w:r w:rsidRPr="00F86FA4">
        <w:rPr>
          <w:rFonts w:asciiTheme="majorHAnsi" w:hAnsiTheme="majorHAnsi"/>
          <w:b/>
        </w:rPr>
        <w:t>Teachers:</w:t>
      </w:r>
      <w:r w:rsidR="0038657E" w:rsidRPr="00F86FA4">
        <w:rPr>
          <w:rFonts w:asciiTheme="majorHAnsi" w:hAnsiTheme="majorHAnsi"/>
          <w:b/>
        </w:rPr>
        <w:tab/>
      </w:r>
      <w:r w:rsidR="0038657E" w:rsidRPr="00F86FA4">
        <w:rPr>
          <w:rFonts w:asciiTheme="majorHAnsi" w:hAnsiTheme="majorHAnsi"/>
          <w:b/>
        </w:rPr>
        <w:tab/>
      </w:r>
      <w:r w:rsidR="003E6DB5" w:rsidRPr="00F86FA4">
        <w:rPr>
          <w:rFonts w:asciiTheme="majorHAnsi" w:hAnsiTheme="majorHAnsi"/>
          <w:b/>
        </w:rPr>
        <w:tab/>
      </w:r>
      <w:r w:rsidR="002F4575">
        <w:rPr>
          <w:rFonts w:asciiTheme="majorHAnsi" w:hAnsiTheme="majorHAnsi"/>
          <w:i/>
        </w:rPr>
        <w:t>Stacey Eaton</w:t>
      </w:r>
      <w:r w:rsidR="000361C4" w:rsidRPr="00F86FA4">
        <w:rPr>
          <w:rFonts w:asciiTheme="majorHAnsi" w:hAnsiTheme="majorHAnsi"/>
          <w:i/>
        </w:rPr>
        <w:t xml:space="preserve"> (Gr PreK)</w:t>
      </w:r>
      <w:r w:rsidR="004A6084">
        <w:rPr>
          <w:rFonts w:asciiTheme="majorHAnsi" w:hAnsiTheme="majorHAnsi"/>
          <w:i/>
        </w:rPr>
        <w:t>,</w:t>
      </w:r>
    </w:p>
    <w:p w:rsidR="00DA5ED2" w:rsidRPr="00F86FA4" w:rsidRDefault="002F4575" w:rsidP="003E6DB5">
      <w:pPr>
        <w:spacing w:after="0"/>
        <w:ind w:left="2160" w:firstLine="720"/>
        <w:rPr>
          <w:rFonts w:asciiTheme="majorHAnsi" w:hAnsiTheme="majorHAnsi"/>
          <w:b/>
        </w:rPr>
      </w:pPr>
      <w:r>
        <w:rPr>
          <w:rFonts w:asciiTheme="majorHAnsi" w:hAnsiTheme="majorHAnsi"/>
          <w:i/>
        </w:rPr>
        <w:t>Gia</w:t>
      </w:r>
      <w:r w:rsidR="000361C4" w:rsidRPr="00F86FA4">
        <w:rPr>
          <w:rFonts w:asciiTheme="majorHAnsi" w:hAnsiTheme="majorHAnsi"/>
          <w:i/>
        </w:rPr>
        <w:t xml:space="preserve"> </w:t>
      </w:r>
      <w:r>
        <w:rPr>
          <w:rFonts w:asciiTheme="majorHAnsi" w:hAnsiTheme="majorHAnsi"/>
          <w:i/>
        </w:rPr>
        <w:t xml:space="preserve">Buckley </w:t>
      </w:r>
      <w:r w:rsidR="000361C4" w:rsidRPr="00F86FA4">
        <w:rPr>
          <w:rFonts w:asciiTheme="majorHAnsi" w:hAnsiTheme="majorHAnsi"/>
          <w:i/>
        </w:rPr>
        <w:t>(Gr K)</w:t>
      </w:r>
    </w:p>
    <w:p w:rsidR="00492DE3" w:rsidRPr="00F86FA4" w:rsidRDefault="002F4575" w:rsidP="003E6DB5">
      <w:pPr>
        <w:spacing w:after="0"/>
        <w:ind w:left="2160" w:firstLine="720"/>
        <w:rPr>
          <w:rFonts w:asciiTheme="majorHAnsi" w:hAnsiTheme="majorHAnsi"/>
          <w:i/>
        </w:rPr>
      </w:pPr>
      <w:r>
        <w:rPr>
          <w:rFonts w:asciiTheme="majorHAnsi" w:hAnsiTheme="majorHAnsi"/>
          <w:i/>
        </w:rPr>
        <w:t>Colleen Ferrante/Elise Merrill</w:t>
      </w:r>
      <w:r w:rsidR="000361C4" w:rsidRPr="00F86FA4">
        <w:rPr>
          <w:rFonts w:asciiTheme="majorHAnsi" w:hAnsiTheme="majorHAnsi"/>
          <w:i/>
        </w:rPr>
        <w:t xml:space="preserve"> (Gr 1)</w:t>
      </w:r>
    </w:p>
    <w:p w:rsidR="00DA5ED2" w:rsidRPr="00F86FA4" w:rsidRDefault="002F4575" w:rsidP="003E6DB5">
      <w:pPr>
        <w:spacing w:after="0"/>
        <w:ind w:left="2880"/>
        <w:rPr>
          <w:rFonts w:asciiTheme="majorHAnsi" w:hAnsiTheme="majorHAnsi"/>
          <w:i/>
        </w:rPr>
      </w:pPr>
      <w:r>
        <w:rPr>
          <w:rFonts w:asciiTheme="majorHAnsi" w:hAnsiTheme="majorHAnsi"/>
          <w:i/>
        </w:rPr>
        <w:t>Jody</w:t>
      </w:r>
      <w:r w:rsidR="000361C4" w:rsidRPr="00F86FA4">
        <w:rPr>
          <w:rFonts w:asciiTheme="majorHAnsi" w:hAnsiTheme="majorHAnsi"/>
          <w:i/>
        </w:rPr>
        <w:t xml:space="preserve"> </w:t>
      </w:r>
      <w:r>
        <w:rPr>
          <w:rFonts w:asciiTheme="majorHAnsi" w:hAnsiTheme="majorHAnsi"/>
          <w:i/>
        </w:rPr>
        <w:t xml:space="preserve">McFarlin </w:t>
      </w:r>
      <w:r w:rsidR="000361C4" w:rsidRPr="00F86FA4">
        <w:rPr>
          <w:rFonts w:asciiTheme="majorHAnsi" w:hAnsiTheme="majorHAnsi"/>
          <w:i/>
        </w:rPr>
        <w:t>(Gr 2)</w:t>
      </w:r>
    </w:p>
    <w:p w:rsidR="00DA5ED2" w:rsidRPr="00F86FA4" w:rsidRDefault="002F4575" w:rsidP="003E6DB5">
      <w:pPr>
        <w:spacing w:after="0"/>
        <w:ind w:left="2880"/>
        <w:rPr>
          <w:rFonts w:asciiTheme="majorHAnsi" w:hAnsiTheme="majorHAnsi"/>
          <w:i/>
        </w:rPr>
      </w:pPr>
      <w:r>
        <w:rPr>
          <w:rFonts w:asciiTheme="majorHAnsi" w:hAnsiTheme="majorHAnsi"/>
          <w:i/>
        </w:rPr>
        <w:t>Dayna Rodriguez</w:t>
      </w:r>
      <w:r w:rsidR="000361C4" w:rsidRPr="00F86FA4">
        <w:rPr>
          <w:rFonts w:asciiTheme="majorHAnsi" w:hAnsiTheme="majorHAnsi"/>
          <w:i/>
        </w:rPr>
        <w:t xml:space="preserve"> (Gr 3)</w:t>
      </w:r>
    </w:p>
    <w:p w:rsidR="00DA5ED2" w:rsidRPr="00F86FA4" w:rsidRDefault="002F4575" w:rsidP="003E6DB5">
      <w:pPr>
        <w:spacing w:after="0"/>
        <w:ind w:left="2880"/>
        <w:rPr>
          <w:rFonts w:asciiTheme="majorHAnsi" w:hAnsiTheme="majorHAnsi"/>
          <w:i/>
        </w:rPr>
      </w:pPr>
      <w:r>
        <w:rPr>
          <w:rFonts w:asciiTheme="majorHAnsi" w:hAnsiTheme="majorHAnsi"/>
          <w:i/>
        </w:rPr>
        <w:t>Hope MacDonald</w:t>
      </w:r>
      <w:r w:rsidR="000361C4" w:rsidRPr="00F86FA4">
        <w:rPr>
          <w:rFonts w:asciiTheme="majorHAnsi" w:hAnsiTheme="majorHAnsi"/>
          <w:i/>
        </w:rPr>
        <w:t xml:space="preserve"> (Gr 4)</w:t>
      </w:r>
    </w:p>
    <w:p w:rsidR="00DA5ED2" w:rsidRPr="00F86FA4" w:rsidRDefault="002F4575" w:rsidP="003E6DB5">
      <w:pPr>
        <w:spacing w:after="0"/>
        <w:ind w:left="2880"/>
        <w:rPr>
          <w:rFonts w:asciiTheme="majorHAnsi" w:hAnsiTheme="majorHAnsi"/>
          <w:i/>
        </w:rPr>
      </w:pPr>
      <w:r>
        <w:rPr>
          <w:rFonts w:asciiTheme="majorHAnsi" w:hAnsiTheme="majorHAnsi"/>
          <w:i/>
        </w:rPr>
        <w:t>JoAnn Robichaud</w:t>
      </w:r>
      <w:r w:rsidR="009B0743">
        <w:rPr>
          <w:rFonts w:asciiTheme="majorHAnsi" w:hAnsiTheme="majorHAnsi"/>
          <w:i/>
        </w:rPr>
        <w:t xml:space="preserve"> </w:t>
      </w:r>
      <w:r w:rsidR="000361C4" w:rsidRPr="00F86FA4">
        <w:rPr>
          <w:rFonts w:asciiTheme="majorHAnsi" w:hAnsiTheme="majorHAnsi"/>
          <w:i/>
        </w:rPr>
        <w:t>(Gr 5)</w:t>
      </w:r>
    </w:p>
    <w:p w:rsidR="00DA5ED2" w:rsidRPr="00F86FA4" w:rsidRDefault="00DA5ED2" w:rsidP="003E6DB5">
      <w:pPr>
        <w:spacing w:after="0"/>
        <w:ind w:left="2880"/>
        <w:rPr>
          <w:rFonts w:asciiTheme="majorHAnsi" w:hAnsiTheme="majorHAnsi"/>
          <w:i/>
        </w:rPr>
      </w:pPr>
      <w:r w:rsidRPr="00F86FA4">
        <w:rPr>
          <w:rFonts w:asciiTheme="majorHAnsi" w:hAnsiTheme="majorHAnsi"/>
          <w:i/>
        </w:rPr>
        <w:t>Marie Champion (Gr 3 SpEd)</w:t>
      </w:r>
    </w:p>
    <w:p w:rsidR="00DA5ED2" w:rsidRPr="00F86FA4" w:rsidRDefault="002F4575" w:rsidP="003E6DB5">
      <w:pPr>
        <w:spacing w:after="0"/>
        <w:ind w:left="2880"/>
        <w:rPr>
          <w:rFonts w:asciiTheme="majorHAnsi" w:hAnsiTheme="majorHAnsi"/>
          <w:i/>
        </w:rPr>
      </w:pPr>
      <w:r>
        <w:rPr>
          <w:rFonts w:asciiTheme="majorHAnsi" w:hAnsiTheme="majorHAnsi"/>
          <w:i/>
        </w:rPr>
        <w:t>Marcia Blutstein</w:t>
      </w:r>
      <w:r w:rsidR="00DA5ED2" w:rsidRPr="00F86FA4">
        <w:rPr>
          <w:rFonts w:asciiTheme="majorHAnsi" w:hAnsiTheme="majorHAnsi"/>
          <w:i/>
        </w:rPr>
        <w:t xml:space="preserve"> (</w:t>
      </w:r>
      <w:r>
        <w:rPr>
          <w:rFonts w:asciiTheme="majorHAnsi" w:hAnsiTheme="majorHAnsi"/>
          <w:i/>
        </w:rPr>
        <w:t>Guidance</w:t>
      </w:r>
      <w:r w:rsidR="00DA5ED2" w:rsidRPr="00F86FA4">
        <w:rPr>
          <w:rFonts w:asciiTheme="majorHAnsi" w:hAnsiTheme="majorHAnsi"/>
          <w:i/>
        </w:rPr>
        <w:t>)</w:t>
      </w:r>
    </w:p>
    <w:p w:rsidR="00F508E4" w:rsidRDefault="00F508E4" w:rsidP="003E6DB5">
      <w:pPr>
        <w:spacing w:after="0"/>
        <w:ind w:left="2880"/>
        <w:rPr>
          <w:rFonts w:asciiTheme="majorHAnsi" w:hAnsiTheme="majorHAnsi"/>
          <w:i/>
        </w:rPr>
      </w:pPr>
      <w:r>
        <w:rPr>
          <w:rFonts w:asciiTheme="majorHAnsi" w:hAnsiTheme="majorHAnsi"/>
          <w:i/>
        </w:rPr>
        <w:t>James Pelletier (Enrichment)</w:t>
      </w:r>
    </w:p>
    <w:p w:rsidR="00DA5ED2" w:rsidRPr="00F86FA4" w:rsidRDefault="00DA5ED2" w:rsidP="003E6DB5">
      <w:pPr>
        <w:spacing w:after="0"/>
        <w:ind w:left="2880"/>
        <w:rPr>
          <w:rFonts w:asciiTheme="majorHAnsi" w:hAnsiTheme="majorHAnsi"/>
          <w:i/>
        </w:rPr>
      </w:pPr>
      <w:r w:rsidRPr="00F86FA4">
        <w:rPr>
          <w:rFonts w:asciiTheme="majorHAnsi" w:hAnsiTheme="majorHAnsi"/>
          <w:i/>
        </w:rPr>
        <w:t xml:space="preserve">Pat Collins (Media </w:t>
      </w:r>
      <w:r w:rsidR="009B0743">
        <w:rPr>
          <w:rFonts w:asciiTheme="majorHAnsi" w:hAnsiTheme="majorHAnsi"/>
          <w:i/>
        </w:rPr>
        <w:t>Specialist</w:t>
      </w:r>
      <w:r w:rsidRPr="00F86FA4">
        <w:rPr>
          <w:rFonts w:asciiTheme="majorHAnsi" w:hAnsiTheme="majorHAnsi"/>
          <w:i/>
        </w:rPr>
        <w:t>)</w:t>
      </w:r>
    </w:p>
    <w:p w:rsidR="00DA5ED2" w:rsidRPr="00F86FA4" w:rsidRDefault="00DA5ED2" w:rsidP="003E6DB5">
      <w:pPr>
        <w:spacing w:after="0"/>
        <w:ind w:left="2880"/>
        <w:rPr>
          <w:rFonts w:asciiTheme="majorHAnsi" w:hAnsiTheme="majorHAnsi"/>
          <w:i/>
        </w:rPr>
      </w:pPr>
      <w:r w:rsidRPr="00F86FA4">
        <w:rPr>
          <w:rFonts w:asciiTheme="majorHAnsi" w:hAnsiTheme="majorHAnsi"/>
          <w:i/>
        </w:rPr>
        <w:t>Sue Tozier (Literacy Specialist)</w:t>
      </w:r>
    </w:p>
    <w:p w:rsidR="00DA5ED2" w:rsidRPr="00F86FA4" w:rsidRDefault="00DA5ED2" w:rsidP="00DA5ED2">
      <w:pPr>
        <w:spacing w:after="0"/>
        <w:ind w:left="2880" w:firstLine="720"/>
        <w:rPr>
          <w:rFonts w:asciiTheme="majorHAnsi" w:hAnsiTheme="majorHAnsi"/>
          <w:i/>
        </w:rPr>
      </w:pPr>
    </w:p>
    <w:p w:rsidR="00492DE3" w:rsidRPr="00F86FA4" w:rsidRDefault="00492DE3" w:rsidP="00492DE3">
      <w:pPr>
        <w:rPr>
          <w:rFonts w:asciiTheme="majorHAnsi" w:hAnsiTheme="majorHAnsi"/>
          <w:b/>
        </w:rPr>
      </w:pPr>
    </w:p>
    <w:p w:rsidR="00B25510" w:rsidRDefault="00492DE3" w:rsidP="00204F51">
      <w:pPr>
        <w:pStyle w:val="PlainText"/>
        <w:rPr>
          <w:rFonts w:asciiTheme="majorHAnsi" w:hAnsiTheme="majorHAnsi"/>
          <w:b/>
        </w:rPr>
      </w:pPr>
      <w:r w:rsidRPr="00F86FA4">
        <w:rPr>
          <w:rFonts w:asciiTheme="majorHAnsi" w:hAnsiTheme="majorHAnsi"/>
          <w:b/>
        </w:rPr>
        <w:t>Staff:</w:t>
      </w:r>
      <w:r w:rsidR="0038657E" w:rsidRPr="00F86FA4">
        <w:rPr>
          <w:rFonts w:asciiTheme="majorHAnsi" w:hAnsiTheme="majorHAnsi"/>
          <w:b/>
        </w:rPr>
        <w:tab/>
      </w:r>
      <w:r w:rsidR="0038657E" w:rsidRPr="00F86FA4">
        <w:rPr>
          <w:rFonts w:asciiTheme="majorHAnsi" w:hAnsiTheme="majorHAnsi"/>
          <w:b/>
        </w:rPr>
        <w:tab/>
      </w:r>
      <w:r w:rsidR="0038657E" w:rsidRPr="00F86FA4">
        <w:rPr>
          <w:rFonts w:asciiTheme="majorHAnsi" w:hAnsiTheme="majorHAnsi"/>
          <w:b/>
        </w:rPr>
        <w:tab/>
      </w:r>
      <w:r w:rsidR="003E6DB5" w:rsidRPr="00F86FA4">
        <w:rPr>
          <w:rFonts w:asciiTheme="majorHAnsi" w:hAnsiTheme="majorHAnsi"/>
          <w:b/>
        </w:rPr>
        <w:tab/>
      </w:r>
      <w:proofErr w:type="spellStart"/>
      <w:r w:rsidR="00B25510" w:rsidRPr="00B25510">
        <w:rPr>
          <w:rFonts w:asciiTheme="majorHAnsi" w:hAnsiTheme="majorHAnsi"/>
          <w:i/>
        </w:rPr>
        <w:t>Caly</w:t>
      </w:r>
      <w:proofErr w:type="spellEnd"/>
      <w:r w:rsidR="00B25510" w:rsidRPr="00B25510">
        <w:rPr>
          <w:rFonts w:asciiTheme="majorHAnsi" w:hAnsiTheme="majorHAnsi"/>
          <w:i/>
        </w:rPr>
        <w:t xml:space="preserve"> Valance</w:t>
      </w:r>
      <w:r w:rsidR="00B25510">
        <w:rPr>
          <w:rFonts w:asciiTheme="majorHAnsi" w:hAnsiTheme="majorHAnsi"/>
          <w:i/>
        </w:rPr>
        <w:t xml:space="preserve"> (</w:t>
      </w:r>
      <w:proofErr w:type="spellStart"/>
      <w:r w:rsidR="00B25510">
        <w:rPr>
          <w:rFonts w:asciiTheme="majorHAnsi" w:hAnsiTheme="majorHAnsi"/>
          <w:i/>
        </w:rPr>
        <w:t>SSR</w:t>
      </w:r>
      <w:proofErr w:type="spellEnd"/>
      <w:r w:rsidR="00B25510">
        <w:rPr>
          <w:rFonts w:asciiTheme="majorHAnsi" w:hAnsiTheme="majorHAnsi"/>
          <w:i/>
        </w:rPr>
        <w:t xml:space="preserve"> Para)</w:t>
      </w:r>
    </w:p>
    <w:p w:rsidR="000361C4" w:rsidRDefault="00204F51" w:rsidP="00B25510">
      <w:pPr>
        <w:pStyle w:val="PlainText"/>
        <w:ind w:left="2160" w:firstLine="720"/>
        <w:rPr>
          <w:rFonts w:asciiTheme="majorHAnsi" w:hAnsiTheme="majorHAnsi"/>
          <w:i/>
        </w:rPr>
      </w:pPr>
      <w:r w:rsidRPr="00204F51">
        <w:rPr>
          <w:i/>
        </w:rPr>
        <w:t>Denise Georgoudis</w:t>
      </w:r>
      <w:r>
        <w:t xml:space="preserve"> </w:t>
      </w:r>
      <w:r w:rsidR="000361C4" w:rsidRPr="00F86FA4">
        <w:rPr>
          <w:rFonts w:asciiTheme="majorHAnsi" w:hAnsiTheme="majorHAnsi"/>
          <w:i/>
        </w:rPr>
        <w:t>(Para)</w:t>
      </w:r>
    </w:p>
    <w:p w:rsidR="000177E2" w:rsidRPr="00204F51" w:rsidRDefault="000177E2" w:rsidP="00B25510">
      <w:pPr>
        <w:pStyle w:val="PlainText"/>
        <w:ind w:left="2160" w:firstLine="720"/>
      </w:pPr>
      <w:r>
        <w:rPr>
          <w:i/>
        </w:rPr>
        <w:t>Maria Menczywor (Title I)</w:t>
      </w:r>
    </w:p>
    <w:p w:rsidR="003E6DB5" w:rsidRPr="00F86FA4" w:rsidRDefault="003E6DB5" w:rsidP="003E6DB5">
      <w:pPr>
        <w:spacing w:after="0"/>
        <w:ind w:left="2880"/>
        <w:rPr>
          <w:rFonts w:asciiTheme="majorHAnsi" w:hAnsiTheme="majorHAnsi"/>
          <w:i/>
        </w:rPr>
      </w:pPr>
      <w:r w:rsidRPr="00F86FA4">
        <w:rPr>
          <w:rFonts w:asciiTheme="majorHAnsi" w:hAnsiTheme="majorHAnsi"/>
          <w:i/>
        </w:rPr>
        <w:t xml:space="preserve">Michele Vance (Asst Principal) </w:t>
      </w:r>
    </w:p>
    <w:p w:rsidR="000361C4" w:rsidRPr="00F86FA4" w:rsidRDefault="000361C4" w:rsidP="00492DE3">
      <w:pPr>
        <w:rPr>
          <w:rFonts w:asciiTheme="majorHAnsi" w:hAnsiTheme="majorHAnsi"/>
          <w:b/>
        </w:rPr>
      </w:pPr>
    </w:p>
    <w:p w:rsidR="00492DE3" w:rsidRPr="00F86FA4" w:rsidRDefault="00492DE3">
      <w:pPr>
        <w:rPr>
          <w:rFonts w:asciiTheme="majorHAnsi" w:hAnsiTheme="majorHAnsi"/>
        </w:rPr>
      </w:pPr>
      <w:r w:rsidRPr="00F86FA4">
        <w:rPr>
          <w:rFonts w:asciiTheme="majorHAnsi" w:hAnsiTheme="majorHAnsi"/>
        </w:rPr>
        <w:br w:type="page"/>
      </w:r>
    </w:p>
    <w:p w:rsidR="00492DE3" w:rsidRPr="00F86FA4" w:rsidRDefault="00492DE3" w:rsidP="00564A5E">
      <w:pPr>
        <w:pStyle w:val="Heading1"/>
        <w:ind w:left="360"/>
        <w:jc w:val="center"/>
        <w:rPr>
          <w:sz w:val="36"/>
          <w:szCs w:val="36"/>
        </w:rPr>
      </w:pPr>
      <w:bookmarkStart w:id="5" w:name="_Toc344883904"/>
      <w:r w:rsidRPr="00F86FA4">
        <w:rPr>
          <w:sz w:val="36"/>
          <w:szCs w:val="36"/>
        </w:rPr>
        <w:t>School Site Assessment</w:t>
      </w:r>
      <w:bookmarkEnd w:id="5"/>
    </w:p>
    <w:p w:rsidR="00F86FA4" w:rsidRPr="00F86FA4" w:rsidRDefault="00F86FA4" w:rsidP="00F86FA4">
      <w:pPr>
        <w:spacing w:after="0" w:line="240" w:lineRule="auto"/>
        <w:jc w:val="both"/>
        <w:rPr>
          <w:rFonts w:asciiTheme="majorHAnsi" w:hAnsiTheme="majorHAnsi" w:cs="Tahoma"/>
        </w:rPr>
      </w:pPr>
      <w:r w:rsidRPr="00F86FA4">
        <w:rPr>
          <w:rFonts w:asciiTheme="majorHAnsi" w:hAnsiTheme="majorHAnsi" w:cs="Tahoma"/>
        </w:rPr>
        <w:t>We believe that our students should have multiple opportunities to demonstrate what they know and are able to do. Assessment is a tool that provides a snapshot of their developmental learning process. The data gathered guides our educational priorities and decisions as it relates to each individual student. The value of the individual and his/her contribution to our global community lies in the manner in which he/she uses intelligence, experience, and creativity in the 21</w:t>
      </w:r>
      <w:r w:rsidRPr="00F86FA4">
        <w:rPr>
          <w:rFonts w:asciiTheme="majorHAnsi" w:hAnsiTheme="majorHAnsi" w:cs="Tahoma"/>
          <w:vertAlign w:val="superscript"/>
        </w:rPr>
        <w:t>st</w:t>
      </w:r>
      <w:r w:rsidRPr="00F86FA4">
        <w:rPr>
          <w:rFonts w:asciiTheme="majorHAnsi" w:hAnsiTheme="majorHAnsi" w:cs="Tahoma"/>
        </w:rPr>
        <w:t xml:space="preserve"> century. </w:t>
      </w:r>
    </w:p>
    <w:p w:rsidR="00F86FA4" w:rsidRPr="00F86FA4" w:rsidRDefault="00F86FA4" w:rsidP="00F86FA4">
      <w:pPr>
        <w:spacing w:after="0" w:line="240" w:lineRule="auto"/>
        <w:jc w:val="both"/>
        <w:rPr>
          <w:rFonts w:asciiTheme="majorHAnsi" w:hAnsiTheme="majorHAnsi" w:cs="Tahoma"/>
        </w:rPr>
      </w:pPr>
    </w:p>
    <w:p w:rsidR="00F86FA4" w:rsidRPr="00F86FA4" w:rsidRDefault="00F86FA4" w:rsidP="00F86FA4">
      <w:pPr>
        <w:spacing w:line="240" w:lineRule="auto"/>
        <w:jc w:val="both"/>
        <w:rPr>
          <w:rFonts w:asciiTheme="majorHAnsi" w:hAnsiTheme="majorHAnsi" w:cs="Tahoma"/>
        </w:rPr>
      </w:pPr>
      <w:r w:rsidRPr="00F86FA4">
        <w:rPr>
          <w:rFonts w:asciiTheme="majorHAnsi" w:hAnsiTheme="majorHAnsi" w:cs="Tahoma"/>
        </w:rPr>
        <w:t>We give assessments for a variety of reasons, including reporting student progress and achievement; evaluating curriculum and instruction; identifying strengths and weaknesses; comparing Pollard Schools' students with national, state, and other norms; and identifying students who may need some extra help or who may benefit from specialized programs. It is ultimately our way for schools to be accountable to our students, parents and community.</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As part of our district Action plan, administrators are currently reviewing our assessments for all students including all three tier levels. At this time our assessments can be summarized in the following way:</w:t>
      </w:r>
    </w:p>
    <w:p w:rsidR="00F86FA4" w:rsidRPr="00F86FA4" w:rsidRDefault="00F86FA4" w:rsidP="00F86FA4">
      <w:pPr>
        <w:spacing w:after="0" w:line="240" w:lineRule="auto"/>
        <w:rPr>
          <w:rFonts w:asciiTheme="majorHAnsi" w:hAnsiTheme="majorHAnsi" w:cs="Tahoma"/>
        </w:rPr>
      </w:pPr>
    </w:p>
    <w:p w:rsidR="00F86FA4" w:rsidRPr="00F86FA4" w:rsidRDefault="00F86FA4" w:rsidP="00F86FA4">
      <w:pPr>
        <w:spacing w:after="0" w:line="240" w:lineRule="auto"/>
        <w:rPr>
          <w:rFonts w:asciiTheme="majorHAnsi" w:hAnsiTheme="majorHAnsi" w:cs="Tahoma"/>
          <w:b/>
        </w:rPr>
      </w:pPr>
      <w:r w:rsidRPr="00F86FA4">
        <w:rPr>
          <w:rFonts w:asciiTheme="majorHAnsi" w:hAnsiTheme="majorHAnsi" w:cs="Tahoma"/>
          <w:b/>
        </w:rPr>
        <w:t>Mathematics:</w:t>
      </w:r>
    </w:p>
    <w:p w:rsidR="00DE4C2A" w:rsidRDefault="00DE4C2A" w:rsidP="00DE4C2A">
      <w:pPr>
        <w:spacing w:after="0" w:line="240" w:lineRule="auto"/>
        <w:ind w:firstLine="720"/>
        <w:rPr>
          <w:rFonts w:asciiTheme="majorHAnsi" w:hAnsiTheme="majorHAnsi" w:cs="Tahoma"/>
        </w:rPr>
      </w:pPr>
      <w:r>
        <w:rPr>
          <w:rFonts w:asciiTheme="majorHAnsi" w:hAnsiTheme="majorHAnsi" w:cs="Tahoma"/>
          <w:i/>
        </w:rPr>
        <w:t>D</w:t>
      </w:r>
      <w:r w:rsidR="00F86FA4" w:rsidRPr="00F86FA4">
        <w:rPr>
          <w:rFonts w:asciiTheme="majorHAnsi" w:hAnsiTheme="majorHAnsi" w:cs="Tahoma"/>
          <w:i/>
        </w:rPr>
        <w:t>istrict Summative</w:t>
      </w:r>
      <w:r w:rsidR="00F86FA4" w:rsidRPr="00F86FA4">
        <w:rPr>
          <w:rFonts w:asciiTheme="majorHAnsi" w:hAnsiTheme="majorHAnsi" w:cs="Tahoma"/>
        </w:rPr>
        <w:t>-</w:t>
      </w:r>
      <w:r w:rsidRPr="00DE4C2A">
        <w:rPr>
          <w:rFonts w:asciiTheme="majorHAnsi" w:hAnsiTheme="majorHAnsi" w:cs="Tahoma"/>
        </w:rPr>
        <w:t xml:space="preserve"> </w:t>
      </w:r>
      <w:r w:rsidRPr="00F86FA4">
        <w:rPr>
          <w:rFonts w:asciiTheme="majorHAnsi" w:hAnsiTheme="majorHAnsi" w:cs="Tahoma"/>
        </w:rPr>
        <w:t>NECAP grades 3-5</w:t>
      </w:r>
      <w:r>
        <w:rPr>
          <w:rFonts w:asciiTheme="majorHAnsi" w:hAnsiTheme="majorHAnsi" w:cs="Tahoma"/>
        </w:rPr>
        <w:t>/Smarter Balanced Assessment 3-5</w:t>
      </w:r>
    </w:p>
    <w:p w:rsidR="00DE4C2A" w:rsidRDefault="00DE4C2A" w:rsidP="00DE4C2A">
      <w:pPr>
        <w:spacing w:after="0" w:line="240" w:lineRule="auto"/>
        <w:ind w:firstLine="720"/>
        <w:rPr>
          <w:rFonts w:asciiTheme="majorHAnsi" w:hAnsiTheme="majorHAnsi" w:cs="Tahoma"/>
        </w:rPr>
      </w:pPr>
      <w:r w:rsidRPr="00F86FA4">
        <w:rPr>
          <w:rFonts w:asciiTheme="majorHAnsi" w:hAnsiTheme="majorHAnsi" w:cs="Tahoma"/>
          <w:i/>
        </w:rPr>
        <w:t>Universal Assessment</w:t>
      </w:r>
      <w:r>
        <w:rPr>
          <w:rFonts w:asciiTheme="majorHAnsi" w:hAnsiTheme="majorHAnsi" w:cs="Tahoma"/>
          <w:i/>
        </w:rPr>
        <w:t>-</w:t>
      </w:r>
      <w:r>
        <w:rPr>
          <w:rFonts w:asciiTheme="majorHAnsi" w:hAnsiTheme="majorHAnsi" w:cs="Tahoma"/>
        </w:rPr>
        <w:t xml:space="preserve">STAR Assessment </w:t>
      </w:r>
      <w:r w:rsidR="00691094">
        <w:rPr>
          <w:rFonts w:asciiTheme="majorHAnsi" w:hAnsiTheme="majorHAnsi" w:cs="Tahoma"/>
        </w:rPr>
        <w:t>Pre</w:t>
      </w:r>
      <w:r>
        <w:rPr>
          <w:rFonts w:asciiTheme="majorHAnsi" w:hAnsiTheme="majorHAnsi" w:cs="Tahoma"/>
        </w:rPr>
        <w:t>K-5</w:t>
      </w:r>
    </w:p>
    <w:p w:rsidR="00DE4C2A" w:rsidRPr="00F86FA4" w:rsidRDefault="00DE4C2A" w:rsidP="00DE4C2A">
      <w:pPr>
        <w:spacing w:after="0" w:line="240" w:lineRule="auto"/>
        <w:ind w:firstLine="720"/>
        <w:rPr>
          <w:rFonts w:asciiTheme="majorHAnsi" w:hAnsiTheme="majorHAnsi" w:cs="Tahoma"/>
        </w:rPr>
      </w:pPr>
    </w:p>
    <w:p w:rsidR="00DE4C2A"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i/>
        </w:rPr>
        <w:t>Tier I</w:t>
      </w:r>
      <w:r w:rsidRPr="00F86FA4">
        <w:rPr>
          <w:rFonts w:asciiTheme="majorHAnsi" w:hAnsiTheme="majorHAnsi" w:cs="Tahoma"/>
        </w:rPr>
        <w:t>-</w:t>
      </w:r>
      <w:r w:rsidRPr="00F86FA4">
        <w:rPr>
          <w:rFonts w:asciiTheme="majorHAnsi" w:hAnsiTheme="majorHAnsi" w:cs="Tahoma"/>
        </w:rPr>
        <w:tab/>
      </w:r>
      <w:r w:rsidR="00DE4C2A">
        <w:rPr>
          <w:rFonts w:asciiTheme="majorHAnsi" w:hAnsiTheme="majorHAnsi" w:cs="Tahoma"/>
        </w:rPr>
        <w:t>Grade level Authentic Assessments</w:t>
      </w:r>
    </w:p>
    <w:p w:rsidR="00F86FA4" w:rsidRPr="00F86FA4" w:rsidRDefault="00F86FA4" w:rsidP="00DE4C2A">
      <w:pPr>
        <w:spacing w:after="0" w:line="240" w:lineRule="auto"/>
        <w:ind w:left="720" w:firstLine="720"/>
        <w:rPr>
          <w:rFonts w:asciiTheme="majorHAnsi" w:hAnsiTheme="majorHAnsi" w:cs="Tahoma"/>
        </w:rPr>
      </w:pPr>
      <w:r w:rsidRPr="00F86FA4">
        <w:rPr>
          <w:rFonts w:asciiTheme="majorHAnsi" w:hAnsiTheme="majorHAnsi" w:cs="Tahoma"/>
        </w:rPr>
        <w:t>EDM End of Unit test grades K-5</w:t>
      </w:r>
      <w:r w:rsidR="00DE4C2A">
        <w:rPr>
          <w:rFonts w:asciiTheme="majorHAnsi" w:hAnsiTheme="majorHAnsi" w:cs="Tahoma"/>
        </w:rPr>
        <w:t xml:space="preserve"> (optional)</w:t>
      </w:r>
    </w:p>
    <w:p w:rsidR="00F86FA4" w:rsidRPr="00F86FA4" w:rsidRDefault="001E3F09" w:rsidP="00F86FA4">
      <w:pPr>
        <w:spacing w:after="0" w:line="240" w:lineRule="auto"/>
        <w:rPr>
          <w:rFonts w:asciiTheme="majorHAnsi" w:hAnsiTheme="majorHAnsi" w:cs="Tahoma"/>
        </w:rPr>
      </w:pPr>
      <w:r>
        <w:rPr>
          <w:rFonts w:asciiTheme="majorHAnsi" w:hAnsiTheme="majorHAnsi" w:cs="Tahoma"/>
        </w:rPr>
        <w:tab/>
      </w:r>
      <w:r>
        <w:rPr>
          <w:rFonts w:asciiTheme="majorHAnsi" w:hAnsiTheme="majorHAnsi" w:cs="Tahoma"/>
        </w:rPr>
        <w:tab/>
        <w:t>EDM Mid-</w:t>
      </w:r>
      <w:r w:rsidR="00F86FA4" w:rsidRPr="00F86FA4">
        <w:rPr>
          <w:rFonts w:asciiTheme="majorHAnsi" w:hAnsiTheme="majorHAnsi" w:cs="Tahoma"/>
        </w:rPr>
        <w:t>Year Test grades K-5</w:t>
      </w:r>
      <w:r w:rsidR="00DE4C2A">
        <w:rPr>
          <w:rFonts w:asciiTheme="majorHAnsi" w:hAnsiTheme="majorHAnsi" w:cs="Tahoma"/>
        </w:rPr>
        <w:t xml:space="preserve"> (optional)</w:t>
      </w:r>
    </w:p>
    <w:p w:rsidR="00DE4C2A" w:rsidRDefault="00F86FA4" w:rsidP="00DE4C2A">
      <w:pPr>
        <w:spacing w:after="0" w:line="240" w:lineRule="auto"/>
        <w:rPr>
          <w:rFonts w:asciiTheme="majorHAnsi" w:hAnsiTheme="majorHAnsi" w:cs="Tahoma"/>
        </w:rPr>
      </w:pPr>
      <w:r w:rsidRPr="00F86FA4">
        <w:rPr>
          <w:rFonts w:asciiTheme="majorHAnsi" w:hAnsiTheme="majorHAnsi"/>
        </w:rPr>
        <w:tab/>
      </w:r>
      <w:r w:rsidRPr="00F86FA4">
        <w:rPr>
          <w:rFonts w:asciiTheme="majorHAnsi" w:hAnsiTheme="majorHAnsi"/>
        </w:rPr>
        <w:tab/>
      </w:r>
      <w:r w:rsidRPr="00F86FA4">
        <w:rPr>
          <w:rFonts w:asciiTheme="majorHAnsi" w:hAnsiTheme="majorHAnsi" w:cs="Tahoma"/>
        </w:rPr>
        <w:t>EDM End of Year test grades K-5</w:t>
      </w:r>
      <w:r w:rsidR="00DE4C2A">
        <w:rPr>
          <w:rFonts w:asciiTheme="majorHAnsi" w:hAnsiTheme="majorHAnsi" w:cs="Tahoma"/>
        </w:rPr>
        <w:t xml:space="preserve"> (optional)</w:t>
      </w:r>
      <w:r w:rsidR="00DE4C2A" w:rsidRPr="00DE4C2A">
        <w:rPr>
          <w:rFonts w:asciiTheme="majorHAnsi" w:hAnsiTheme="majorHAnsi" w:cs="Tahoma"/>
        </w:rPr>
        <w:t xml:space="preserve"> </w:t>
      </w:r>
    </w:p>
    <w:p w:rsidR="00DE4C2A" w:rsidRPr="00F86FA4" w:rsidRDefault="00DE4C2A" w:rsidP="00DE4C2A">
      <w:pPr>
        <w:spacing w:after="0" w:line="240" w:lineRule="auto"/>
        <w:ind w:left="720" w:firstLine="720"/>
        <w:rPr>
          <w:rFonts w:asciiTheme="majorHAnsi" w:hAnsiTheme="majorHAnsi" w:cs="Tahoma"/>
        </w:rPr>
      </w:pPr>
      <w:r w:rsidRPr="00F86FA4">
        <w:rPr>
          <w:rFonts w:asciiTheme="majorHAnsi" w:hAnsiTheme="majorHAnsi" w:cs="Tahoma"/>
        </w:rPr>
        <w:t>Number knowledge baseline grades K-5</w:t>
      </w:r>
    </w:p>
    <w:p w:rsidR="00DE4C2A" w:rsidRDefault="00F86FA4" w:rsidP="00F86FA4">
      <w:pPr>
        <w:spacing w:after="0" w:line="240" w:lineRule="auto"/>
        <w:rPr>
          <w:rFonts w:asciiTheme="majorHAnsi" w:hAnsiTheme="majorHAnsi" w:cs="Tahoma"/>
        </w:rPr>
      </w:pPr>
      <w:r w:rsidRPr="00F86FA4">
        <w:rPr>
          <w:rFonts w:asciiTheme="majorHAnsi" w:hAnsiTheme="majorHAnsi" w:cs="Tahoma"/>
        </w:rPr>
        <w:tab/>
      </w:r>
    </w:p>
    <w:p w:rsidR="00F86FA4" w:rsidRPr="00F86FA4" w:rsidRDefault="00F86FA4" w:rsidP="00DE4C2A">
      <w:pPr>
        <w:spacing w:after="0" w:line="240" w:lineRule="auto"/>
        <w:ind w:firstLine="720"/>
        <w:rPr>
          <w:rFonts w:asciiTheme="majorHAnsi" w:hAnsiTheme="majorHAnsi" w:cs="Tahoma"/>
        </w:rPr>
      </w:pPr>
      <w:r w:rsidRPr="00F86FA4">
        <w:rPr>
          <w:rFonts w:asciiTheme="majorHAnsi" w:hAnsiTheme="majorHAnsi" w:cs="Tahoma"/>
        </w:rPr>
        <w:t>Tier II-</w:t>
      </w:r>
      <w:r w:rsidRPr="00F86FA4">
        <w:rPr>
          <w:rFonts w:asciiTheme="majorHAnsi" w:hAnsiTheme="majorHAnsi" w:cs="Tahoma"/>
        </w:rPr>
        <w:tab/>
      </w:r>
      <w:r w:rsidR="00DE4C2A">
        <w:rPr>
          <w:rFonts w:asciiTheme="majorHAnsi" w:hAnsiTheme="majorHAnsi" w:cs="Tahoma"/>
        </w:rPr>
        <w:t>Dream Box Math Web based program</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Number Worlds (placement, exit, end of unit)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Easy CBM grades K-5</w:t>
      </w:r>
    </w:p>
    <w:p w:rsidR="00F86FA4" w:rsidRPr="00F86FA4" w:rsidRDefault="00F86FA4" w:rsidP="00F86FA4">
      <w:pPr>
        <w:spacing w:after="0" w:line="240" w:lineRule="auto"/>
        <w:rPr>
          <w:rFonts w:asciiTheme="majorHAnsi" w:hAnsiTheme="majorHAnsi" w:cs="Tahoma"/>
        </w:rPr>
      </w:pPr>
    </w:p>
    <w:p w:rsidR="00DE4C2A"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i/>
        </w:rPr>
        <w:t>Tier III</w:t>
      </w:r>
      <w:r w:rsidRPr="00F86FA4">
        <w:rPr>
          <w:rFonts w:asciiTheme="majorHAnsi" w:hAnsiTheme="majorHAnsi" w:cs="Tahoma"/>
        </w:rPr>
        <w:t>-</w:t>
      </w:r>
      <w:r w:rsidR="00DE4C2A" w:rsidRPr="00DE4C2A">
        <w:rPr>
          <w:rFonts w:asciiTheme="majorHAnsi" w:hAnsiTheme="majorHAnsi" w:cs="Tahoma"/>
        </w:rPr>
        <w:t xml:space="preserve"> </w:t>
      </w:r>
      <w:r w:rsidR="00DE4C2A">
        <w:rPr>
          <w:rFonts w:asciiTheme="majorHAnsi" w:hAnsiTheme="majorHAnsi" w:cs="Tahoma"/>
        </w:rPr>
        <w:t>Dream Box Math Web based program</w:t>
      </w:r>
    </w:p>
    <w:p w:rsidR="00F86FA4" w:rsidRPr="00F86FA4" w:rsidRDefault="00F86FA4" w:rsidP="00DE4C2A">
      <w:pPr>
        <w:spacing w:after="0" w:line="240" w:lineRule="auto"/>
        <w:ind w:left="720" w:firstLine="720"/>
        <w:rPr>
          <w:rFonts w:asciiTheme="majorHAnsi" w:hAnsiTheme="majorHAnsi" w:cs="Tahoma"/>
        </w:rPr>
      </w:pPr>
      <w:r w:rsidRPr="00F86FA4">
        <w:rPr>
          <w:rFonts w:asciiTheme="majorHAnsi" w:hAnsiTheme="majorHAnsi" w:cs="Tahoma"/>
        </w:rPr>
        <w:t>Enrichment SAGES/grades 3-5</w:t>
      </w:r>
    </w:p>
    <w:p w:rsidR="00F86FA4" w:rsidRPr="00F86FA4" w:rsidRDefault="00F86FA4" w:rsidP="00F86FA4">
      <w:pPr>
        <w:rPr>
          <w:rFonts w:asciiTheme="majorHAnsi" w:hAnsiTheme="majorHAnsi"/>
        </w:rPr>
      </w:pPr>
      <w:r w:rsidRPr="00F86FA4">
        <w:rPr>
          <w:rFonts w:asciiTheme="majorHAnsi" w:hAnsiTheme="majorHAnsi"/>
        </w:rPr>
        <w:tab/>
      </w:r>
      <w:r w:rsidRPr="00F86FA4">
        <w:rPr>
          <w:rFonts w:asciiTheme="majorHAnsi" w:hAnsiTheme="majorHAnsi"/>
        </w:rPr>
        <w:tab/>
      </w:r>
      <w:r w:rsidRPr="00F86FA4">
        <w:rPr>
          <w:rFonts w:asciiTheme="majorHAnsi" w:hAnsiTheme="majorHAnsi" w:cs="Tahoma"/>
        </w:rPr>
        <w:t>Enrichment TOMAGS/grades 3-5</w:t>
      </w:r>
    </w:p>
    <w:p w:rsidR="00F86FA4" w:rsidRPr="00F86FA4" w:rsidRDefault="00F86FA4" w:rsidP="00F86FA4">
      <w:pPr>
        <w:spacing w:after="0"/>
        <w:rPr>
          <w:rFonts w:asciiTheme="majorHAnsi" w:hAnsiTheme="majorHAnsi"/>
          <w:b/>
        </w:rPr>
      </w:pPr>
      <w:r w:rsidRPr="00F86FA4">
        <w:rPr>
          <w:rFonts w:asciiTheme="majorHAnsi" w:hAnsiTheme="majorHAnsi"/>
          <w:b/>
        </w:rPr>
        <w:t>Writing:</w:t>
      </w:r>
    </w:p>
    <w:p w:rsidR="00F86FA4" w:rsidRPr="00F86FA4" w:rsidRDefault="00F86FA4" w:rsidP="00F86FA4">
      <w:pPr>
        <w:spacing w:after="0" w:line="240" w:lineRule="auto"/>
        <w:ind w:firstLine="720"/>
        <w:rPr>
          <w:rFonts w:asciiTheme="majorHAnsi" w:hAnsiTheme="majorHAnsi" w:cs="Tahoma"/>
        </w:rPr>
      </w:pPr>
      <w:r w:rsidRPr="00F86FA4">
        <w:rPr>
          <w:rFonts w:asciiTheme="majorHAnsi" w:hAnsiTheme="majorHAnsi" w:cs="Tahoma"/>
          <w:i/>
        </w:rPr>
        <w:t>District Summative</w:t>
      </w:r>
      <w:r w:rsidRPr="00F86FA4">
        <w:rPr>
          <w:rFonts w:asciiTheme="majorHAnsi" w:hAnsiTheme="majorHAnsi" w:cs="Tahoma"/>
        </w:rPr>
        <w:t>-NECAP grade 5</w:t>
      </w:r>
      <w:r w:rsidR="00DE4C2A">
        <w:rPr>
          <w:rFonts w:asciiTheme="majorHAnsi" w:hAnsiTheme="majorHAnsi" w:cs="Tahoma"/>
        </w:rPr>
        <w:t>/Smarter Balanced Assessment 3-5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i/>
        </w:rPr>
        <w:t>Tier I</w:t>
      </w:r>
      <w:r w:rsidRPr="00F86FA4">
        <w:rPr>
          <w:rFonts w:asciiTheme="majorHAnsi" w:hAnsiTheme="majorHAnsi" w:cs="Tahoma"/>
        </w:rPr>
        <w:t>-</w:t>
      </w:r>
      <w:r w:rsidRPr="00F86FA4">
        <w:rPr>
          <w:rFonts w:asciiTheme="majorHAnsi" w:hAnsiTheme="majorHAnsi" w:cs="Tahoma"/>
        </w:rPr>
        <w:tab/>
        <w:t>Reading Streets Unit #5 Writing Prompt (scored against 6 traits rubric) Gr 3</w:t>
      </w:r>
    </w:p>
    <w:p w:rsidR="00F86FA4" w:rsidRPr="00F86FA4" w:rsidRDefault="00F86FA4" w:rsidP="00F86FA4">
      <w:pPr>
        <w:spacing w:after="0" w:line="240" w:lineRule="auto"/>
        <w:ind w:right="-810"/>
        <w:rPr>
          <w:rFonts w:asciiTheme="majorHAnsi" w:hAnsiTheme="majorHAnsi" w:cs="Tahoma"/>
        </w:rPr>
      </w:pPr>
      <w:r w:rsidRPr="00F86FA4">
        <w:rPr>
          <w:rFonts w:asciiTheme="majorHAnsi" w:hAnsiTheme="majorHAnsi" w:cs="Tahoma"/>
        </w:rPr>
        <w:tab/>
      </w:r>
      <w:r w:rsidRPr="00F86FA4">
        <w:rPr>
          <w:rFonts w:asciiTheme="majorHAnsi" w:hAnsiTheme="majorHAnsi" w:cs="Tahoma"/>
        </w:rPr>
        <w:tab/>
        <w:t>Reading Streets End of Units Writing Prompts (scored against 6 traits rubric) Gr 4-5</w:t>
      </w:r>
    </w:p>
    <w:p w:rsidR="00F86FA4" w:rsidRPr="00F86FA4" w:rsidRDefault="00F86FA4" w:rsidP="00F86FA4">
      <w:pPr>
        <w:spacing w:after="0" w:line="240" w:lineRule="auto"/>
        <w:rPr>
          <w:rFonts w:asciiTheme="majorHAnsi" w:hAnsiTheme="majorHAnsi"/>
        </w:rPr>
      </w:pPr>
      <w:r w:rsidRPr="00F86FA4">
        <w:rPr>
          <w:rFonts w:asciiTheme="majorHAnsi" w:hAnsiTheme="majorHAnsi" w:cs="Tahoma"/>
        </w:rPr>
        <w:tab/>
      </w:r>
    </w:p>
    <w:p w:rsidR="00F86FA4" w:rsidRPr="00F86FA4" w:rsidRDefault="00F86FA4" w:rsidP="00F86FA4">
      <w:pPr>
        <w:spacing w:after="0"/>
        <w:rPr>
          <w:rFonts w:asciiTheme="majorHAnsi" w:hAnsiTheme="majorHAnsi"/>
          <w:b/>
        </w:rPr>
      </w:pPr>
      <w:r w:rsidRPr="00F86FA4">
        <w:rPr>
          <w:rFonts w:asciiTheme="majorHAnsi" w:hAnsiTheme="majorHAnsi"/>
          <w:b/>
        </w:rPr>
        <w:t>Reading:</w:t>
      </w:r>
    </w:p>
    <w:p w:rsidR="00DE4C2A" w:rsidRDefault="00DE4C2A" w:rsidP="00DE4C2A">
      <w:pPr>
        <w:spacing w:after="0" w:line="240" w:lineRule="auto"/>
        <w:ind w:firstLine="720"/>
        <w:rPr>
          <w:rFonts w:asciiTheme="majorHAnsi" w:hAnsiTheme="majorHAnsi" w:cs="Tahoma"/>
        </w:rPr>
      </w:pPr>
      <w:r w:rsidRPr="00F86FA4">
        <w:rPr>
          <w:rFonts w:asciiTheme="majorHAnsi" w:hAnsiTheme="majorHAnsi" w:cs="Tahoma"/>
          <w:i/>
        </w:rPr>
        <w:t>District Summative</w:t>
      </w:r>
      <w:r w:rsidRPr="00F86FA4">
        <w:rPr>
          <w:rFonts w:asciiTheme="majorHAnsi" w:hAnsiTheme="majorHAnsi" w:cs="Tahoma"/>
        </w:rPr>
        <w:t>-</w:t>
      </w:r>
      <w:r>
        <w:rPr>
          <w:rFonts w:asciiTheme="majorHAnsi" w:hAnsiTheme="majorHAnsi" w:cs="Tahoma"/>
        </w:rPr>
        <w:t>STAR Assessment K-5</w:t>
      </w:r>
    </w:p>
    <w:p w:rsid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i/>
        </w:rPr>
        <w:t>Universal Assessment</w:t>
      </w:r>
      <w:r w:rsidRPr="00F86FA4">
        <w:rPr>
          <w:rFonts w:asciiTheme="majorHAnsi" w:hAnsiTheme="majorHAnsi" w:cs="Tahoma"/>
        </w:rPr>
        <w:t xml:space="preserve">- </w:t>
      </w:r>
      <w:r w:rsidR="00DE4C2A">
        <w:rPr>
          <w:rFonts w:asciiTheme="majorHAnsi" w:hAnsiTheme="majorHAnsi" w:cs="Tahoma"/>
        </w:rPr>
        <w:t>STAR Assessment</w:t>
      </w:r>
    </w:p>
    <w:p w:rsidR="00DE4C2A" w:rsidRPr="00F86FA4" w:rsidRDefault="00DE4C2A" w:rsidP="00F86FA4">
      <w:pPr>
        <w:spacing w:after="0" w:line="240" w:lineRule="auto"/>
        <w:rPr>
          <w:rFonts w:asciiTheme="majorHAnsi" w:hAnsiTheme="majorHAnsi" w:cs="Tahoma"/>
        </w:rPr>
      </w:pPr>
    </w:p>
    <w:p w:rsid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i/>
        </w:rPr>
        <w:t>Tier I</w:t>
      </w:r>
      <w:r w:rsidRPr="00F86FA4">
        <w:rPr>
          <w:rFonts w:asciiTheme="majorHAnsi" w:hAnsiTheme="majorHAnsi" w:cs="Tahoma"/>
        </w:rPr>
        <w:t>-</w:t>
      </w:r>
      <w:r w:rsidRPr="00F86FA4">
        <w:rPr>
          <w:rFonts w:asciiTheme="majorHAnsi" w:hAnsiTheme="majorHAnsi" w:cs="Tahoma"/>
        </w:rPr>
        <w:tab/>
      </w:r>
      <w:r w:rsidR="00DE4C2A">
        <w:rPr>
          <w:rFonts w:asciiTheme="majorHAnsi" w:hAnsiTheme="majorHAnsi" w:cs="Tahoma"/>
        </w:rPr>
        <w:t>Words Their Way K-3</w:t>
      </w:r>
    </w:p>
    <w:p w:rsidR="00DE4C2A" w:rsidRPr="00F86FA4" w:rsidRDefault="00DE4C2A" w:rsidP="00F86FA4">
      <w:pPr>
        <w:spacing w:after="0" w:line="240" w:lineRule="auto"/>
        <w:rPr>
          <w:rFonts w:asciiTheme="majorHAnsi" w:hAnsiTheme="majorHAnsi" w:cs="Tahoma"/>
        </w:rPr>
      </w:pPr>
      <w:r>
        <w:rPr>
          <w:rFonts w:asciiTheme="majorHAnsi" w:hAnsiTheme="majorHAnsi" w:cs="Tahoma"/>
        </w:rPr>
        <w:tab/>
      </w:r>
      <w:r>
        <w:rPr>
          <w:rFonts w:asciiTheme="majorHAnsi" w:hAnsiTheme="majorHAnsi" w:cs="Tahoma"/>
        </w:rPr>
        <w:tab/>
        <w:t>Just Words Gr 4-5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Weekly vocabulary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r>
      <w:r w:rsidR="00DE4C2A" w:rsidRPr="00F86FA4">
        <w:rPr>
          <w:rFonts w:asciiTheme="majorHAnsi" w:hAnsiTheme="majorHAnsi" w:cs="Tahoma"/>
        </w:rPr>
        <w:t>Fundations Grades K-2</w:t>
      </w:r>
    </w:p>
    <w:p w:rsid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r>
      <w:r w:rsidR="00DE4C2A">
        <w:rPr>
          <w:rFonts w:asciiTheme="majorHAnsi" w:hAnsiTheme="majorHAnsi" w:cs="Tahoma"/>
        </w:rPr>
        <w:t>Leveled Literacy Interventions (LLI)</w:t>
      </w:r>
    </w:p>
    <w:p w:rsidR="00DE4C2A" w:rsidRPr="00F86FA4" w:rsidRDefault="00DE4C2A" w:rsidP="00F86FA4">
      <w:pPr>
        <w:spacing w:after="0" w:line="240" w:lineRule="auto"/>
        <w:rPr>
          <w:rFonts w:asciiTheme="majorHAnsi" w:hAnsiTheme="majorHAnsi" w:cs="Tahoma"/>
        </w:rPr>
      </w:pPr>
    </w:p>
    <w:p w:rsidR="00DE4C2A"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i/>
        </w:rPr>
        <w:t>Tier II-</w:t>
      </w:r>
      <w:r w:rsidRPr="00F86FA4">
        <w:rPr>
          <w:rFonts w:asciiTheme="majorHAnsi" w:hAnsiTheme="majorHAnsi" w:cs="Tahoma"/>
        </w:rPr>
        <w:tab/>
        <w:t xml:space="preserve"> </w:t>
      </w:r>
      <w:r w:rsidR="00DE4C2A">
        <w:rPr>
          <w:rFonts w:asciiTheme="majorHAnsi" w:hAnsiTheme="majorHAnsi" w:cs="Tahoma"/>
        </w:rPr>
        <w:t>Lexia (Web based software/game program)</w:t>
      </w:r>
    </w:p>
    <w:p w:rsidR="00F86FA4" w:rsidRPr="00F86FA4" w:rsidRDefault="00F86FA4" w:rsidP="00DE4C2A">
      <w:pPr>
        <w:spacing w:after="0" w:line="240" w:lineRule="auto"/>
        <w:ind w:left="720" w:firstLine="720"/>
        <w:rPr>
          <w:rFonts w:asciiTheme="majorHAnsi" w:hAnsiTheme="majorHAnsi" w:cs="Tahoma"/>
        </w:rPr>
      </w:pPr>
      <w:r w:rsidRPr="00F86FA4">
        <w:rPr>
          <w:rFonts w:asciiTheme="majorHAnsi" w:hAnsiTheme="majorHAnsi" w:cs="Tahoma"/>
        </w:rPr>
        <w:t>Quick Phonics Screener grades K-3</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Fundations Grades K-2</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QRI (Whole To Part)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Lively Letters Grades K-3</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Phonemic Awareness in Young Children Grades K-3</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Running Records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Words Their Way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Just Words Grades 4-5</w:t>
      </w:r>
    </w:p>
    <w:p w:rsid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r>
      <w:r w:rsidR="00DE4C2A" w:rsidRPr="00F86FA4">
        <w:rPr>
          <w:rFonts w:asciiTheme="majorHAnsi" w:hAnsiTheme="majorHAnsi" w:cs="Tahoma"/>
        </w:rPr>
        <w:t>6 Minute Solution grades K-5</w:t>
      </w:r>
    </w:p>
    <w:p w:rsidR="00DE4C2A" w:rsidRPr="00F86FA4" w:rsidRDefault="00DE4C2A" w:rsidP="00F86FA4">
      <w:pPr>
        <w:spacing w:after="0" w:line="240" w:lineRule="auto"/>
        <w:rPr>
          <w:rFonts w:asciiTheme="majorHAnsi" w:hAnsiTheme="majorHAnsi" w:cs="Tahoma"/>
        </w:rPr>
      </w:pPr>
    </w:p>
    <w:p w:rsidR="00DE4C2A"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i/>
        </w:rPr>
        <w:t>Tier III</w:t>
      </w:r>
      <w:r w:rsidRPr="00F86FA4">
        <w:rPr>
          <w:rFonts w:asciiTheme="majorHAnsi" w:hAnsiTheme="majorHAnsi" w:cs="Tahoma"/>
        </w:rPr>
        <w:t xml:space="preserve">- </w:t>
      </w:r>
      <w:r w:rsidR="00DE4C2A">
        <w:rPr>
          <w:rFonts w:asciiTheme="majorHAnsi" w:hAnsiTheme="majorHAnsi" w:cs="Tahoma"/>
        </w:rPr>
        <w:t>Lexia (Web based software/game program)</w:t>
      </w:r>
    </w:p>
    <w:p w:rsidR="00F86FA4" w:rsidRPr="00F86FA4" w:rsidRDefault="00F86FA4" w:rsidP="00DE4C2A">
      <w:pPr>
        <w:spacing w:after="0" w:line="240" w:lineRule="auto"/>
        <w:ind w:left="720" w:firstLine="720"/>
        <w:rPr>
          <w:rFonts w:asciiTheme="majorHAnsi" w:hAnsiTheme="majorHAnsi" w:cs="Tahoma"/>
        </w:rPr>
      </w:pPr>
      <w:r w:rsidRPr="00F86FA4">
        <w:rPr>
          <w:rFonts w:asciiTheme="majorHAnsi" w:hAnsiTheme="majorHAnsi" w:cs="Tahoma"/>
        </w:rPr>
        <w:t>Reading Street My Sidewalks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Fundations Grades K-2</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The WADE (Wilson)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LIPS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Visualizing &amp; Verbalizing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Enrichment: SAGES grades 1-5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Running Records Grades K-5</w:t>
      </w:r>
    </w:p>
    <w:p w:rsidR="00F86FA4" w:rsidRPr="00F86FA4" w:rsidRDefault="00F86FA4" w:rsidP="00F86FA4">
      <w:pPr>
        <w:spacing w:after="0" w:line="240" w:lineRule="auto"/>
        <w:rPr>
          <w:rFonts w:asciiTheme="majorHAnsi" w:hAnsiTheme="majorHAnsi" w:cs="Tahoma"/>
        </w:rPr>
      </w:pPr>
      <w:r w:rsidRPr="00F86FA4">
        <w:rPr>
          <w:rFonts w:asciiTheme="majorHAnsi" w:hAnsiTheme="majorHAnsi" w:cs="Tahoma"/>
        </w:rPr>
        <w:tab/>
      </w:r>
      <w:r w:rsidRPr="00F86FA4">
        <w:rPr>
          <w:rFonts w:asciiTheme="majorHAnsi" w:hAnsiTheme="majorHAnsi" w:cs="Tahoma"/>
        </w:rPr>
        <w:tab/>
        <w:t>DIBELS Next Grades K-5</w:t>
      </w:r>
    </w:p>
    <w:p w:rsidR="00492DE3" w:rsidRPr="00F86FA4" w:rsidRDefault="00492DE3">
      <w:pPr>
        <w:rPr>
          <w:rFonts w:asciiTheme="majorHAnsi" w:hAnsiTheme="majorHAnsi"/>
        </w:rPr>
      </w:pPr>
      <w:r w:rsidRPr="00F86FA4">
        <w:rPr>
          <w:rFonts w:asciiTheme="majorHAnsi" w:hAnsiTheme="majorHAnsi"/>
        </w:rPr>
        <w:br w:type="page"/>
      </w:r>
    </w:p>
    <w:p w:rsidR="00492DE3" w:rsidRPr="00F86FA4" w:rsidRDefault="00492DE3" w:rsidP="00564A5E">
      <w:pPr>
        <w:pStyle w:val="Heading1"/>
        <w:ind w:left="360"/>
        <w:jc w:val="center"/>
        <w:rPr>
          <w:sz w:val="36"/>
          <w:szCs w:val="36"/>
        </w:rPr>
      </w:pPr>
      <w:bookmarkStart w:id="6" w:name="_Toc344883905"/>
      <w:r w:rsidRPr="00F86FA4">
        <w:rPr>
          <w:sz w:val="36"/>
          <w:szCs w:val="36"/>
        </w:rPr>
        <w:t>Submission Page</w:t>
      </w:r>
      <w:bookmarkEnd w:id="6"/>
    </w:p>
    <w:p w:rsidR="00492DE3" w:rsidRPr="00F86FA4" w:rsidRDefault="00492DE3" w:rsidP="00492DE3">
      <w:pPr>
        <w:rPr>
          <w:rFonts w:asciiTheme="majorHAnsi" w:hAnsiTheme="majorHAnsi"/>
        </w:rPr>
      </w:pPr>
    </w:p>
    <w:p w:rsidR="00492DE3" w:rsidRPr="00F86FA4" w:rsidRDefault="00492DE3" w:rsidP="00492DE3">
      <w:pPr>
        <w:rPr>
          <w:rFonts w:asciiTheme="majorHAnsi" w:hAnsiTheme="majorHAnsi"/>
          <w:b/>
        </w:rPr>
      </w:pPr>
      <w:r w:rsidRPr="00F86FA4">
        <w:rPr>
          <w:rFonts w:asciiTheme="majorHAnsi" w:hAnsiTheme="majorHAnsi"/>
          <w:b/>
        </w:rPr>
        <w:t>Submitted By:</w:t>
      </w:r>
      <w:r w:rsidR="003E6DB5" w:rsidRPr="00F86FA4">
        <w:rPr>
          <w:rFonts w:asciiTheme="majorHAnsi" w:hAnsiTheme="majorHAnsi"/>
          <w:b/>
        </w:rPr>
        <w:t xml:space="preserve"> </w:t>
      </w:r>
      <w:r w:rsidR="003E6DB5" w:rsidRPr="00F86FA4">
        <w:rPr>
          <w:rFonts w:asciiTheme="majorHAnsi" w:hAnsiTheme="majorHAnsi"/>
          <w:b/>
        </w:rPr>
        <w:tab/>
        <w:t xml:space="preserve">Michelle </w:t>
      </w:r>
      <w:r w:rsidR="00FB527E">
        <w:rPr>
          <w:rFonts w:asciiTheme="majorHAnsi" w:hAnsiTheme="majorHAnsi"/>
          <w:b/>
        </w:rPr>
        <w:t>Auger</w:t>
      </w:r>
      <w:r w:rsidR="003E6DB5" w:rsidRPr="00F86FA4">
        <w:rPr>
          <w:rFonts w:asciiTheme="majorHAnsi" w:hAnsiTheme="majorHAnsi"/>
          <w:b/>
        </w:rPr>
        <w:t>, Principal</w:t>
      </w:r>
    </w:p>
    <w:p w:rsidR="003E6DB5" w:rsidRPr="00F86FA4" w:rsidRDefault="003E6DB5" w:rsidP="00492DE3">
      <w:pPr>
        <w:rPr>
          <w:rFonts w:asciiTheme="majorHAnsi" w:hAnsiTheme="majorHAnsi"/>
          <w:b/>
        </w:rPr>
      </w:pPr>
      <w:r w:rsidRPr="00F86FA4">
        <w:rPr>
          <w:rFonts w:asciiTheme="majorHAnsi" w:hAnsiTheme="majorHAnsi"/>
          <w:b/>
        </w:rPr>
        <w:tab/>
      </w:r>
      <w:r w:rsidRPr="00F86FA4">
        <w:rPr>
          <w:rFonts w:asciiTheme="majorHAnsi" w:hAnsiTheme="majorHAnsi"/>
          <w:b/>
        </w:rPr>
        <w:tab/>
      </w:r>
      <w:r w:rsidRPr="00F86FA4">
        <w:rPr>
          <w:rFonts w:asciiTheme="majorHAnsi" w:hAnsiTheme="majorHAnsi"/>
          <w:b/>
        </w:rPr>
        <w:tab/>
        <w:t>Michele Vance, Assistant Principal</w:t>
      </w:r>
    </w:p>
    <w:p w:rsidR="00492DE3" w:rsidRPr="00F86FA4" w:rsidRDefault="00492DE3" w:rsidP="00492DE3">
      <w:pPr>
        <w:rPr>
          <w:rFonts w:asciiTheme="majorHAnsi" w:hAnsiTheme="majorHAnsi"/>
        </w:rPr>
      </w:pPr>
    </w:p>
    <w:p w:rsidR="001B7334" w:rsidRPr="00F86FA4" w:rsidRDefault="001B7334">
      <w:pPr>
        <w:rPr>
          <w:rFonts w:asciiTheme="majorHAnsi" w:hAnsiTheme="majorHAnsi"/>
        </w:rPr>
      </w:pPr>
      <w:r w:rsidRPr="00F86FA4">
        <w:rPr>
          <w:rFonts w:asciiTheme="majorHAnsi" w:hAnsiTheme="majorHAnsi"/>
        </w:rPr>
        <w:br w:type="page"/>
      </w:r>
    </w:p>
    <w:p w:rsidR="001B7334" w:rsidRPr="00F86FA4" w:rsidRDefault="001B7334" w:rsidP="00BB70A6">
      <w:pPr>
        <w:pStyle w:val="Heading1"/>
        <w:jc w:val="center"/>
      </w:pPr>
      <w:bookmarkStart w:id="7" w:name="_Toc344883906"/>
      <w:r w:rsidRPr="00F86FA4">
        <w:t>Appendix</w:t>
      </w:r>
      <w:bookmarkEnd w:id="7"/>
    </w:p>
    <w:p w:rsidR="007C7769" w:rsidRPr="00F86FA4" w:rsidRDefault="007C7769" w:rsidP="007C7769">
      <w:pPr>
        <w:rPr>
          <w:rFonts w:asciiTheme="majorHAnsi" w:hAnsiTheme="majorHAnsi"/>
        </w:rPr>
      </w:pPr>
    </w:p>
    <w:p w:rsidR="00242A08" w:rsidRPr="00F86FA4" w:rsidRDefault="00242A08" w:rsidP="00242A08">
      <w:pPr>
        <w:pStyle w:val="Heading2"/>
        <w:numPr>
          <w:ilvl w:val="0"/>
          <w:numId w:val="12"/>
        </w:numPr>
      </w:pPr>
      <w:bookmarkStart w:id="8" w:name="_Toc344883907"/>
      <w:r w:rsidRPr="00F86FA4">
        <w:t>School Security and Safety Plan</w:t>
      </w:r>
      <w:bookmarkEnd w:id="8"/>
    </w:p>
    <w:p w:rsidR="00BB70A6" w:rsidRPr="00F86FA4" w:rsidRDefault="00BB70A6" w:rsidP="007C7769">
      <w:pPr>
        <w:rPr>
          <w:rFonts w:asciiTheme="majorHAnsi" w:hAnsiTheme="majorHAnsi"/>
          <w:i/>
        </w:rPr>
      </w:pPr>
    </w:p>
    <w:sectPr w:rsidR="00BB70A6" w:rsidRPr="00F86FA4" w:rsidSect="00F90005">
      <w:footerReference w:type="default" r:id="rId13"/>
      <w:pgSz w:w="12240" w:h="15840"/>
      <w:pgMar w:top="994" w:right="1152" w:bottom="1440" w:left="1152"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015" w:rsidRDefault="00E40015" w:rsidP="00004F4C">
      <w:pPr>
        <w:spacing w:after="0" w:line="240" w:lineRule="auto"/>
      </w:pPr>
      <w:r>
        <w:separator/>
      </w:r>
    </w:p>
  </w:endnote>
  <w:endnote w:type="continuationSeparator" w:id="0">
    <w:p w:rsidR="00E40015" w:rsidRDefault="00E40015" w:rsidP="00004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3416"/>
      <w:docPartObj>
        <w:docPartGallery w:val="Page Numbers (Bottom of Page)"/>
        <w:docPartUnique/>
      </w:docPartObj>
    </w:sdtPr>
    <w:sdtEndPr>
      <w:rPr>
        <w:color w:val="7F7F7F" w:themeColor="background1" w:themeShade="7F"/>
        <w:spacing w:val="60"/>
      </w:rPr>
    </w:sdtEndPr>
    <w:sdtContent>
      <w:p w:rsidR="00FB527E" w:rsidRDefault="007C5624">
        <w:pPr>
          <w:pStyle w:val="Footer"/>
          <w:pBdr>
            <w:top w:val="single" w:sz="4" w:space="1" w:color="D9D9D9" w:themeColor="background1" w:themeShade="D9"/>
          </w:pBdr>
          <w:rPr>
            <w:b/>
          </w:rPr>
        </w:pPr>
        <w:r w:rsidRPr="007C5624">
          <w:fldChar w:fldCharType="begin"/>
        </w:r>
        <w:r w:rsidR="00FB527E">
          <w:instrText xml:space="preserve"> PAGE   \* MERGEFORMAT </w:instrText>
        </w:r>
        <w:r w:rsidRPr="007C5624">
          <w:fldChar w:fldCharType="separate"/>
        </w:r>
        <w:r w:rsidR="00EF0717" w:rsidRPr="00EF0717">
          <w:rPr>
            <w:b/>
            <w:noProof/>
          </w:rPr>
          <w:t>14</w:t>
        </w:r>
        <w:r>
          <w:rPr>
            <w:b/>
            <w:noProof/>
          </w:rPr>
          <w:fldChar w:fldCharType="end"/>
        </w:r>
        <w:r w:rsidR="00FB527E">
          <w:rPr>
            <w:b/>
          </w:rPr>
          <w:t xml:space="preserve"> | </w:t>
        </w:r>
        <w:r w:rsidR="00FB527E">
          <w:rPr>
            <w:color w:val="7F7F7F" w:themeColor="background1" w:themeShade="7F"/>
            <w:spacing w:val="60"/>
          </w:rPr>
          <w:t>Page</w:t>
        </w:r>
        <w:r w:rsidR="00FB527E">
          <w:rPr>
            <w:color w:val="7F7F7F" w:themeColor="background1" w:themeShade="7F"/>
            <w:spacing w:val="60"/>
          </w:rPr>
          <w:tab/>
        </w:r>
        <w:r w:rsidR="00FB527E">
          <w:rPr>
            <w:color w:val="7F7F7F" w:themeColor="background1" w:themeShade="7F"/>
            <w:spacing w:val="60"/>
          </w:rPr>
          <w:tab/>
        </w:r>
        <w:r w:rsidR="00FB527E" w:rsidRPr="00334DCB">
          <w:rPr>
            <w:color w:val="7F7F7F" w:themeColor="background1" w:themeShade="7F"/>
            <w:spacing w:val="60"/>
            <w:sz w:val="22"/>
          </w:rPr>
          <w:t xml:space="preserve">Updated </w:t>
        </w:r>
        <w:r w:rsidR="00FB527E">
          <w:rPr>
            <w:color w:val="7F7F7F" w:themeColor="background1" w:themeShade="7F"/>
            <w:spacing w:val="60"/>
            <w:sz w:val="22"/>
          </w:rPr>
          <w:t>8</w:t>
        </w:r>
        <w:r w:rsidR="00FB527E" w:rsidRPr="00334DCB">
          <w:rPr>
            <w:color w:val="7F7F7F" w:themeColor="background1" w:themeShade="7F"/>
            <w:spacing w:val="60"/>
            <w:sz w:val="22"/>
          </w:rPr>
          <w:t>/</w:t>
        </w:r>
        <w:r w:rsidR="00FB527E">
          <w:rPr>
            <w:color w:val="7F7F7F" w:themeColor="background1" w:themeShade="7F"/>
            <w:spacing w:val="60"/>
            <w:sz w:val="22"/>
          </w:rPr>
          <w:t>2</w:t>
        </w:r>
        <w:r w:rsidR="00B90539">
          <w:rPr>
            <w:color w:val="7F7F7F" w:themeColor="background1" w:themeShade="7F"/>
            <w:spacing w:val="60"/>
            <w:sz w:val="22"/>
          </w:rPr>
          <w:t>9</w:t>
        </w:r>
        <w:r w:rsidR="00FB527E" w:rsidRPr="00334DCB">
          <w:rPr>
            <w:color w:val="7F7F7F" w:themeColor="background1" w:themeShade="7F"/>
            <w:spacing w:val="60"/>
            <w:sz w:val="22"/>
          </w:rPr>
          <w:t>/201</w:t>
        </w:r>
        <w:r w:rsidR="00FB527E">
          <w:rPr>
            <w:color w:val="7F7F7F" w:themeColor="background1" w:themeShade="7F"/>
            <w:spacing w:val="60"/>
            <w:sz w:val="22"/>
          </w:rPr>
          <w:t>4</w:t>
        </w:r>
      </w:p>
    </w:sdtContent>
  </w:sdt>
  <w:p w:rsidR="00FB527E" w:rsidRDefault="00FB5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015" w:rsidRDefault="00E40015" w:rsidP="00004F4C">
      <w:pPr>
        <w:spacing w:after="0" w:line="240" w:lineRule="auto"/>
      </w:pPr>
      <w:r>
        <w:separator/>
      </w:r>
    </w:p>
  </w:footnote>
  <w:footnote w:type="continuationSeparator" w:id="0">
    <w:p w:rsidR="00E40015" w:rsidRDefault="00E40015" w:rsidP="00004F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0019"/>
    <w:multiLevelType w:val="hybridMultilevel"/>
    <w:tmpl w:val="C888AF5E"/>
    <w:lvl w:ilvl="0" w:tplc="2194AD6E">
      <w:start w:val="1"/>
      <w:numFmt w:val="bullet"/>
      <w:lvlText w:val=""/>
      <w:lvlJc w:val="left"/>
      <w:pPr>
        <w:tabs>
          <w:tab w:val="num" w:pos="720"/>
        </w:tabs>
        <w:ind w:left="720" w:hanging="360"/>
      </w:pPr>
      <w:rPr>
        <w:rFonts w:ascii="Wingdings" w:hAnsi="Wingdings" w:hint="default"/>
      </w:rPr>
    </w:lvl>
    <w:lvl w:ilvl="1" w:tplc="E65E47EE" w:tentative="1">
      <w:start w:val="1"/>
      <w:numFmt w:val="bullet"/>
      <w:lvlText w:val=""/>
      <w:lvlJc w:val="left"/>
      <w:pPr>
        <w:tabs>
          <w:tab w:val="num" w:pos="1440"/>
        </w:tabs>
        <w:ind w:left="1440" w:hanging="360"/>
      </w:pPr>
      <w:rPr>
        <w:rFonts w:ascii="Wingdings" w:hAnsi="Wingdings" w:hint="default"/>
      </w:rPr>
    </w:lvl>
    <w:lvl w:ilvl="2" w:tplc="06B82BCC" w:tentative="1">
      <w:start w:val="1"/>
      <w:numFmt w:val="bullet"/>
      <w:lvlText w:val=""/>
      <w:lvlJc w:val="left"/>
      <w:pPr>
        <w:tabs>
          <w:tab w:val="num" w:pos="2160"/>
        </w:tabs>
        <w:ind w:left="2160" w:hanging="360"/>
      </w:pPr>
      <w:rPr>
        <w:rFonts w:ascii="Wingdings" w:hAnsi="Wingdings" w:hint="default"/>
      </w:rPr>
    </w:lvl>
    <w:lvl w:ilvl="3" w:tplc="B4BAF726" w:tentative="1">
      <w:start w:val="1"/>
      <w:numFmt w:val="bullet"/>
      <w:lvlText w:val=""/>
      <w:lvlJc w:val="left"/>
      <w:pPr>
        <w:tabs>
          <w:tab w:val="num" w:pos="2880"/>
        </w:tabs>
        <w:ind w:left="2880" w:hanging="360"/>
      </w:pPr>
      <w:rPr>
        <w:rFonts w:ascii="Wingdings" w:hAnsi="Wingdings" w:hint="default"/>
      </w:rPr>
    </w:lvl>
    <w:lvl w:ilvl="4" w:tplc="267231EA" w:tentative="1">
      <w:start w:val="1"/>
      <w:numFmt w:val="bullet"/>
      <w:lvlText w:val=""/>
      <w:lvlJc w:val="left"/>
      <w:pPr>
        <w:tabs>
          <w:tab w:val="num" w:pos="3600"/>
        </w:tabs>
        <w:ind w:left="3600" w:hanging="360"/>
      </w:pPr>
      <w:rPr>
        <w:rFonts w:ascii="Wingdings" w:hAnsi="Wingdings" w:hint="default"/>
      </w:rPr>
    </w:lvl>
    <w:lvl w:ilvl="5" w:tplc="3904D134" w:tentative="1">
      <w:start w:val="1"/>
      <w:numFmt w:val="bullet"/>
      <w:lvlText w:val=""/>
      <w:lvlJc w:val="left"/>
      <w:pPr>
        <w:tabs>
          <w:tab w:val="num" w:pos="4320"/>
        </w:tabs>
        <w:ind w:left="4320" w:hanging="360"/>
      </w:pPr>
      <w:rPr>
        <w:rFonts w:ascii="Wingdings" w:hAnsi="Wingdings" w:hint="default"/>
      </w:rPr>
    </w:lvl>
    <w:lvl w:ilvl="6" w:tplc="5A4A33A8" w:tentative="1">
      <w:start w:val="1"/>
      <w:numFmt w:val="bullet"/>
      <w:lvlText w:val=""/>
      <w:lvlJc w:val="left"/>
      <w:pPr>
        <w:tabs>
          <w:tab w:val="num" w:pos="5040"/>
        </w:tabs>
        <w:ind w:left="5040" w:hanging="360"/>
      </w:pPr>
      <w:rPr>
        <w:rFonts w:ascii="Wingdings" w:hAnsi="Wingdings" w:hint="default"/>
      </w:rPr>
    </w:lvl>
    <w:lvl w:ilvl="7" w:tplc="14C67238" w:tentative="1">
      <w:start w:val="1"/>
      <w:numFmt w:val="bullet"/>
      <w:lvlText w:val=""/>
      <w:lvlJc w:val="left"/>
      <w:pPr>
        <w:tabs>
          <w:tab w:val="num" w:pos="5760"/>
        </w:tabs>
        <w:ind w:left="5760" w:hanging="360"/>
      </w:pPr>
      <w:rPr>
        <w:rFonts w:ascii="Wingdings" w:hAnsi="Wingdings" w:hint="default"/>
      </w:rPr>
    </w:lvl>
    <w:lvl w:ilvl="8" w:tplc="54581CA2" w:tentative="1">
      <w:start w:val="1"/>
      <w:numFmt w:val="bullet"/>
      <w:lvlText w:val=""/>
      <w:lvlJc w:val="left"/>
      <w:pPr>
        <w:tabs>
          <w:tab w:val="num" w:pos="6480"/>
        </w:tabs>
        <w:ind w:left="6480" w:hanging="360"/>
      </w:pPr>
      <w:rPr>
        <w:rFonts w:ascii="Wingdings" w:hAnsi="Wingdings" w:hint="default"/>
      </w:rPr>
    </w:lvl>
  </w:abstractNum>
  <w:abstractNum w:abstractNumId="1">
    <w:nsid w:val="0660304D"/>
    <w:multiLevelType w:val="hybridMultilevel"/>
    <w:tmpl w:val="5B846D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F80F4C"/>
    <w:multiLevelType w:val="hybridMultilevel"/>
    <w:tmpl w:val="2DA69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06947"/>
    <w:multiLevelType w:val="hybridMultilevel"/>
    <w:tmpl w:val="2F64796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C7A7C"/>
    <w:multiLevelType w:val="hybridMultilevel"/>
    <w:tmpl w:val="8F5E8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356C99"/>
    <w:multiLevelType w:val="hybridMultilevel"/>
    <w:tmpl w:val="F7065DB0"/>
    <w:lvl w:ilvl="0" w:tplc="A86235CC">
      <w:start w:val="1"/>
      <w:numFmt w:val="bullet"/>
      <w:lvlText w:val=""/>
      <w:lvlJc w:val="left"/>
      <w:pPr>
        <w:tabs>
          <w:tab w:val="num" w:pos="720"/>
        </w:tabs>
        <w:ind w:left="720" w:hanging="360"/>
      </w:pPr>
      <w:rPr>
        <w:rFonts w:ascii="Wingdings" w:hAnsi="Wingdings" w:hint="default"/>
      </w:rPr>
    </w:lvl>
    <w:lvl w:ilvl="1" w:tplc="4A30863E" w:tentative="1">
      <w:start w:val="1"/>
      <w:numFmt w:val="bullet"/>
      <w:lvlText w:val=""/>
      <w:lvlJc w:val="left"/>
      <w:pPr>
        <w:tabs>
          <w:tab w:val="num" w:pos="1440"/>
        </w:tabs>
        <w:ind w:left="1440" w:hanging="360"/>
      </w:pPr>
      <w:rPr>
        <w:rFonts w:ascii="Wingdings" w:hAnsi="Wingdings" w:hint="default"/>
      </w:rPr>
    </w:lvl>
    <w:lvl w:ilvl="2" w:tplc="99944D1E" w:tentative="1">
      <w:start w:val="1"/>
      <w:numFmt w:val="bullet"/>
      <w:lvlText w:val=""/>
      <w:lvlJc w:val="left"/>
      <w:pPr>
        <w:tabs>
          <w:tab w:val="num" w:pos="2160"/>
        </w:tabs>
        <w:ind w:left="2160" w:hanging="360"/>
      </w:pPr>
      <w:rPr>
        <w:rFonts w:ascii="Wingdings" w:hAnsi="Wingdings" w:hint="default"/>
      </w:rPr>
    </w:lvl>
    <w:lvl w:ilvl="3" w:tplc="EE90BF24" w:tentative="1">
      <w:start w:val="1"/>
      <w:numFmt w:val="bullet"/>
      <w:lvlText w:val=""/>
      <w:lvlJc w:val="left"/>
      <w:pPr>
        <w:tabs>
          <w:tab w:val="num" w:pos="2880"/>
        </w:tabs>
        <w:ind w:left="2880" w:hanging="360"/>
      </w:pPr>
      <w:rPr>
        <w:rFonts w:ascii="Wingdings" w:hAnsi="Wingdings" w:hint="default"/>
      </w:rPr>
    </w:lvl>
    <w:lvl w:ilvl="4" w:tplc="42344E6C" w:tentative="1">
      <w:start w:val="1"/>
      <w:numFmt w:val="bullet"/>
      <w:lvlText w:val=""/>
      <w:lvlJc w:val="left"/>
      <w:pPr>
        <w:tabs>
          <w:tab w:val="num" w:pos="3600"/>
        </w:tabs>
        <w:ind w:left="3600" w:hanging="360"/>
      </w:pPr>
      <w:rPr>
        <w:rFonts w:ascii="Wingdings" w:hAnsi="Wingdings" w:hint="default"/>
      </w:rPr>
    </w:lvl>
    <w:lvl w:ilvl="5" w:tplc="07A8F71A" w:tentative="1">
      <w:start w:val="1"/>
      <w:numFmt w:val="bullet"/>
      <w:lvlText w:val=""/>
      <w:lvlJc w:val="left"/>
      <w:pPr>
        <w:tabs>
          <w:tab w:val="num" w:pos="4320"/>
        </w:tabs>
        <w:ind w:left="4320" w:hanging="360"/>
      </w:pPr>
      <w:rPr>
        <w:rFonts w:ascii="Wingdings" w:hAnsi="Wingdings" w:hint="default"/>
      </w:rPr>
    </w:lvl>
    <w:lvl w:ilvl="6" w:tplc="42EE0922" w:tentative="1">
      <w:start w:val="1"/>
      <w:numFmt w:val="bullet"/>
      <w:lvlText w:val=""/>
      <w:lvlJc w:val="left"/>
      <w:pPr>
        <w:tabs>
          <w:tab w:val="num" w:pos="5040"/>
        </w:tabs>
        <w:ind w:left="5040" w:hanging="360"/>
      </w:pPr>
      <w:rPr>
        <w:rFonts w:ascii="Wingdings" w:hAnsi="Wingdings" w:hint="default"/>
      </w:rPr>
    </w:lvl>
    <w:lvl w:ilvl="7" w:tplc="D3502846" w:tentative="1">
      <w:start w:val="1"/>
      <w:numFmt w:val="bullet"/>
      <w:lvlText w:val=""/>
      <w:lvlJc w:val="left"/>
      <w:pPr>
        <w:tabs>
          <w:tab w:val="num" w:pos="5760"/>
        </w:tabs>
        <w:ind w:left="5760" w:hanging="360"/>
      </w:pPr>
      <w:rPr>
        <w:rFonts w:ascii="Wingdings" w:hAnsi="Wingdings" w:hint="default"/>
      </w:rPr>
    </w:lvl>
    <w:lvl w:ilvl="8" w:tplc="70D89DBC" w:tentative="1">
      <w:start w:val="1"/>
      <w:numFmt w:val="bullet"/>
      <w:lvlText w:val=""/>
      <w:lvlJc w:val="left"/>
      <w:pPr>
        <w:tabs>
          <w:tab w:val="num" w:pos="6480"/>
        </w:tabs>
        <w:ind w:left="6480" w:hanging="360"/>
      </w:pPr>
      <w:rPr>
        <w:rFonts w:ascii="Wingdings" w:hAnsi="Wingdings" w:hint="default"/>
      </w:rPr>
    </w:lvl>
  </w:abstractNum>
  <w:abstractNum w:abstractNumId="6">
    <w:nsid w:val="1AC47575"/>
    <w:multiLevelType w:val="hybridMultilevel"/>
    <w:tmpl w:val="A56E1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140BBC"/>
    <w:multiLevelType w:val="hybridMultilevel"/>
    <w:tmpl w:val="BB46FD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79269E"/>
    <w:multiLevelType w:val="hybridMultilevel"/>
    <w:tmpl w:val="4A167E7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5B0D42"/>
    <w:multiLevelType w:val="hybridMultilevel"/>
    <w:tmpl w:val="B9BAB2CA"/>
    <w:lvl w:ilvl="0" w:tplc="DB5CE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428A2"/>
    <w:multiLevelType w:val="hybridMultilevel"/>
    <w:tmpl w:val="9086E50E"/>
    <w:lvl w:ilvl="0" w:tplc="60B462DA">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14B55"/>
    <w:multiLevelType w:val="hybridMultilevel"/>
    <w:tmpl w:val="A48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740778"/>
    <w:multiLevelType w:val="hybridMultilevel"/>
    <w:tmpl w:val="79423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20CCB"/>
    <w:multiLevelType w:val="hybridMultilevel"/>
    <w:tmpl w:val="FB5EE196"/>
    <w:lvl w:ilvl="0" w:tplc="D9C04CEE">
      <w:start w:val="1"/>
      <w:numFmt w:val="bullet"/>
      <w:lvlText w:val=""/>
      <w:lvlJc w:val="left"/>
      <w:pPr>
        <w:tabs>
          <w:tab w:val="num" w:pos="720"/>
        </w:tabs>
        <w:ind w:left="720" w:hanging="360"/>
      </w:pPr>
      <w:rPr>
        <w:rFonts w:ascii="Wingdings" w:hAnsi="Wingdings" w:hint="default"/>
      </w:rPr>
    </w:lvl>
    <w:lvl w:ilvl="1" w:tplc="C10C7128" w:tentative="1">
      <w:start w:val="1"/>
      <w:numFmt w:val="bullet"/>
      <w:lvlText w:val=""/>
      <w:lvlJc w:val="left"/>
      <w:pPr>
        <w:tabs>
          <w:tab w:val="num" w:pos="1440"/>
        </w:tabs>
        <w:ind w:left="1440" w:hanging="360"/>
      </w:pPr>
      <w:rPr>
        <w:rFonts w:ascii="Wingdings" w:hAnsi="Wingdings" w:hint="default"/>
      </w:rPr>
    </w:lvl>
    <w:lvl w:ilvl="2" w:tplc="642AFA06" w:tentative="1">
      <w:start w:val="1"/>
      <w:numFmt w:val="bullet"/>
      <w:lvlText w:val=""/>
      <w:lvlJc w:val="left"/>
      <w:pPr>
        <w:tabs>
          <w:tab w:val="num" w:pos="2160"/>
        </w:tabs>
        <w:ind w:left="2160" w:hanging="360"/>
      </w:pPr>
      <w:rPr>
        <w:rFonts w:ascii="Wingdings" w:hAnsi="Wingdings" w:hint="default"/>
      </w:rPr>
    </w:lvl>
    <w:lvl w:ilvl="3" w:tplc="58D0B932" w:tentative="1">
      <w:start w:val="1"/>
      <w:numFmt w:val="bullet"/>
      <w:lvlText w:val=""/>
      <w:lvlJc w:val="left"/>
      <w:pPr>
        <w:tabs>
          <w:tab w:val="num" w:pos="2880"/>
        </w:tabs>
        <w:ind w:left="2880" w:hanging="360"/>
      </w:pPr>
      <w:rPr>
        <w:rFonts w:ascii="Wingdings" w:hAnsi="Wingdings" w:hint="default"/>
      </w:rPr>
    </w:lvl>
    <w:lvl w:ilvl="4" w:tplc="3932BD30" w:tentative="1">
      <w:start w:val="1"/>
      <w:numFmt w:val="bullet"/>
      <w:lvlText w:val=""/>
      <w:lvlJc w:val="left"/>
      <w:pPr>
        <w:tabs>
          <w:tab w:val="num" w:pos="3600"/>
        </w:tabs>
        <w:ind w:left="3600" w:hanging="360"/>
      </w:pPr>
      <w:rPr>
        <w:rFonts w:ascii="Wingdings" w:hAnsi="Wingdings" w:hint="default"/>
      </w:rPr>
    </w:lvl>
    <w:lvl w:ilvl="5" w:tplc="7F265650" w:tentative="1">
      <w:start w:val="1"/>
      <w:numFmt w:val="bullet"/>
      <w:lvlText w:val=""/>
      <w:lvlJc w:val="left"/>
      <w:pPr>
        <w:tabs>
          <w:tab w:val="num" w:pos="4320"/>
        </w:tabs>
        <w:ind w:left="4320" w:hanging="360"/>
      </w:pPr>
      <w:rPr>
        <w:rFonts w:ascii="Wingdings" w:hAnsi="Wingdings" w:hint="default"/>
      </w:rPr>
    </w:lvl>
    <w:lvl w:ilvl="6" w:tplc="8FD67D48" w:tentative="1">
      <w:start w:val="1"/>
      <w:numFmt w:val="bullet"/>
      <w:lvlText w:val=""/>
      <w:lvlJc w:val="left"/>
      <w:pPr>
        <w:tabs>
          <w:tab w:val="num" w:pos="5040"/>
        </w:tabs>
        <w:ind w:left="5040" w:hanging="360"/>
      </w:pPr>
      <w:rPr>
        <w:rFonts w:ascii="Wingdings" w:hAnsi="Wingdings" w:hint="default"/>
      </w:rPr>
    </w:lvl>
    <w:lvl w:ilvl="7" w:tplc="A1B08484" w:tentative="1">
      <w:start w:val="1"/>
      <w:numFmt w:val="bullet"/>
      <w:lvlText w:val=""/>
      <w:lvlJc w:val="left"/>
      <w:pPr>
        <w:tabs>
          <w:tab w:val="num" w:pos="5760"/>
        </w:tabs>
        <w:ind w:left="5760" w:hanging="360"/>
      </w:pPr>
      <w:rPr>
        <w:rFonts w:ascii="Wingdings" w:hAnsi="Wingdings" w:hint="default"/>
      </w:rPr>
    </w:lvl>
    <w:lvl w:ilvl="8" w:tplc="3108784C" w:tentative="1">
      <w:start w:val="1"/>
      <w:numFmt w:val="bullet"/>
      <w:lvlText w:val=""/>
      <w:lvlJc w:val="left"/>
      <w:pPr>
        <w:tabs>
          <w:tab w:val="num" w:pos="6480"/>
        </w:tabs>
        <w:ind w:left="6480" w:hanging="360"/>
      </w:pPr>
      <w:rPr>
        <w:rFonts w:ascii="Wingdings" w:hAnsi="Wingdings" w:hint="default"/>
      </w:rPr>
    </w:lvl>
  </w:abstractNum>
  <w:abstractNum w:abstractNumId="14">
    <w:nsid w:val="5ECD286A"/>
    <w:multiLevelType w:val="hybridMultilevel"/>
    <w:tmpl w:val="CAF24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5B6188"/>
    <w:multiLevelType w:val="hybridMultilevel"/>
    <w:tmpl w:val="F06019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BA78BE"/>
    <w:multiLevelType w:val="hybridMultilevel"/>
    <w:tmpl w:val="E2AC7CB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313A35"/>
    <w:multiLevelType w:val="hybridMultilevel"/>
    <w:tmpl w:val="8126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4"/>
  </w:num>
  <w:num w:numId="4">
    <w:abstractNumId w:val="15"/>
  </w:num>
  <w:num w:numId="5">
    <w:abstractNumId w:val="1"/>
  </w:num>
  <w:num w:numId="6">
    <w:abstractNumId w:val="3"/>
  </w:num>
  <w:num w:numId="7">
    <w:abstractNumId w:val="8"/>
  </w:num>
  <w:num w:numId="8">
    <w:abstractNumId w:val="16"/>
  </w:num>
  <w:num w:numId="9">
    <w:abstractNumId w:val="17"/>
  </w:num>
  <w:num w:numId="10">
    <w:abstractNumId w:val="6"/>
  </w:num>
  <w:num w:numId="11">
    <w:abstractNumId w:val="11"/>
  </w:num>
  <w:num w:numId="12">
    <w:abstractNumId w:val="7"/>
  </w:num>
  <w:num w:numId="13">
    <w:abstractNumId w:val="12"/>
  </w:num>
  <w:num w:numId="14">
    <w:abstractNumId w:val="2"/>
  </w:num>
  <w:num w:numId="15">
    <w:abstractNumId w:val="4"/>
  </w:num>
  <w:num w:numId="16">
    <w:abstractNumId w:val="0"/>
  </w:num>
  <w:num w:numId="17">
    <w:abstractNumId w:val="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87E0B"/>
    <w:rsid w:val="00004F4C"/>
    <w:rsid w:val="00010B8E"/>
    <w:rsid w:val="00015413"/>
    <w:rsid w:val="000177E2"/>
    <w:rsid w:val="00022968"/>
    <w:rsid w:val="00027F04"/>
    <w:rsid w:val="000361C4"/>
    <w:rsid w:val="00067127"/>
    <w:rsid w:val="000970CA"/>
    <w:rsid w:val="000A33B9"/>
    <w:rsid w:val="000D7CC4"/>
    <w:rsid w:val="00110F55"/>
    <w:rsid w:val="0012538D"/>
    <w:rsid w:val="001254A7"/>
    <w:rsid w:val="00127F7A"/>
    <w:rsid w:val="00141E44"/>
    <w:rsid w:val="00147E33"/>
    <w:rsid w:val="001616FF"/>
    <w:rsid w:val="00163B9C"/>
    <w:rsid w:val="00171C42"/>
    <w:rsid w:val="001724C8"/>
    <w:rsid w:val="00190FB7"/>
    <w:rsid w:val="001938A4"/>
    <w:rsid w:val="0019501F"/>
    <w:rsid w:val="001B7334"/>
    <w:rsid w:val="001D7E80"/>
    <w:rsid w:val="001E1DF7"/>
    <w:rsid w:val="001E3F09"/>
    <w:rsid w:val="001E435D"/>
    <w:rsid w:val="001F1684"/>
    <w:rsid w:val="0020424B"/>
    <w:rsid w:val="00204F51"/>
    <w:rsid w:val="00211343"/>
    <w:rsid w:val="00242A08"/>
    <w:rsid w:val="00260419"/>
    <w:rsid w:val="00260852"/>
    <w:rsid w:val="002733D2"/>
    <w:rsid w:val="0027519F"/>
    <w:rsid w:val="00281427"/>
    <w:rsid w:val="00294973"/>
    <w:rsid w:val="002E55E2"/>
    <w:rsid w:val="002E6247"/>
    <w:rsid w:val="002F1393"/>
    <w:rsid w:val="002F4020"/>
    <w:rsid w:val="002F4575"/>
    <w:rsid w:val="002F6C56"/>
    <w:rsid w:val="00303528"/>
    <w:rsid w:val="00306E12"/>
    <w:rsid w:val="00307512"/>
    <w:rsid w:val="00315F16"/>
    <w:rsid w:val="00317DF7"/>
    <w:rsid w:val="00334DCB"/>
    <w:rsid w:val="0033702F"/>
    <w:rsid w:val="00355AA8"/>
    <w:rsid w:val="00364991"/>
    <w:rsid w:val="00373BA8"/>
    <w:rsid w:val="0038657E"/>
    <w:rsid w:val="003C6956"/>
    <w:rsid w:val="003E6DB5"/>
    <w:rsid w:val="003F1DD8"/>
    <w:rsid w:val="00403FD8"/>
    <w:rsid w:val="004042E4"/>
    <w:rsid w:val="004128D0"/>
    <w:rsid w:val="0043786C"/>
    <w:rsid w:val="00440C43"/>
    <w:rsid w:val="004416A3"/>
    <w:rsid w:val="00446B9D"/>
    <w:rsid w:val="00454137"/>
    <w:rsid w:val="00457C4C"/>
    <w:rsid w:val="00467EE4"/>
    <w:rsid w:val="00492DE3"/>
    <w:rsid w:val="004A6084"/>
    <w:rsid w:val="00510B6C"/>
    <w:rsid w:val="00530DF0"/>
    <w:rsid w:val="00533E60"/>
    <w:rsid w:val="00546B69"/>
    <w:rsid w:val="005546E6"/>
    <w:rsid w:val="005549CF"/>
    <w:rsid w:val="00562ED9"/>
    <w:rsid w:val="00564A5E"/>
    <w:rsid w:val="005936B2"/>
    <w:rsid w:val="005A1E9A"/>
    <w:rsid w:val="005C3DE2"/>
    <w:rsid w:val="006005F1"/>
    <w:rsid w:val="006202B8"/>
    <w:rsid w:val="00632C38"/>
    <w:rsid w:val="00634BB7"/>
    <w:rsid w:val="00645791"/>
    <w:rsid w:val="00646142"/>
    <w:rsid w:val="0065300B"/>
    <w:rsid w:val="00691094"/>
    <w:rsid w:val="00695A87"/>
    <w:rsid w:val="006B5DB7"/>
    <w:rsid w:val="006D5E4E"/>
    <w:rsid w:val="006E5441"/>
    <w:rsid w:val="006F6E63"/>
    <w:rsid w:val="00715BB2"/>
    <w:rsid w:val="007174B0"/>
    <w:rsid w:val="007272F8"/>
    <w:rsid w:val="007309C3"/>
    <w:rsid w:val="00737C90"/>
    <w:rsid w:val="00765D9D"/>
    <w:rsid w:val="007663D3"/>
    <w:rsid w:val="007750A9"/>
    <w:rsid w:val="00780FF8"/>
    <w:rsid w:val="0078461B"/>
    <w:rsid w:val="007A7A20"/>
    <w:rsid w:val="007C1BF1"/>
    <w:rsid w:val="007C5624"/>
    <w:rsid w:val="007C7769"/>
    <w:rsid w:val="007D5061"/>
    <w:rsid w:val="007E1037"/>
    <w:rsid w:val="007E351E"/>
    <w:rsid w:val="00805E26"/>
    <w:rsid w:val="00825F30"/>
    <w:rsid w:val="008517D4"/>
    <w:rsid w:val="00860E93"/>
    <w:rsid w:val="00861128"/>
    <w:rsid w:val="0087093E"/>
    <w:rsid w:val="0088668D"/>
    <w:rsid w:val="008A24C1"/>
    <w:rsid w:val="008B2B13"/>
    <w:rsid w:val="008C4FF9"/>
    <w:rsid w:val="008C68AF"/>
    <w:rsid w:val="008E4D50"/>
    <w:rsid w:val="00900547"/>
    <w:rsid w:val="00905929"/>
    <w:rsid w:val="00920D4C"/>
    <w:rsid w:val="00922B76"/>
    <w:rsid w:val="00983FF6"/>
    <w:rsid w:val="00986CDA"/>
    <w:rsid w:val="009B0743"/>
    <w:rsid w:val="009B5341"/>
    <w:rsid w:val="009D688C"/>
    <w:rsid w:val="009E602B"/>
    <w:rsid w:val="009E6A26"/>
    <w:rsid w:val="00A021FA"/>
    <w:rsid w:val="00A762A1"/>
    <w:rsid w:val="00A93DFB"/>
    <w:rsid w:val="00A96ABC"/>
    <w:rsid w:val="00AD1402"/>
    <w:rsid w:val="00AF5AA5"/>
    <w:rsid w:val="00B044A2"/>
    <w:rsid w:val="00B21D5D"/>
    <w:rsid w:val="00B24DB3"/>
    <w:rsid w:val="00B25510"/>
    <w:rsid w:val="00B43527"/>
    <w:rsid w:val="00B44D53"/>
    <w:rsid w:val="00B55890"/>
    <w:rsid w:val="00B57B79"/>
    <w:rsid w:val="00B7283A"/>
    <w:rsid w:val="00B90539"/>
    <w:rsid w:val="00B90583"/>
    <w:rsid w:val="00BB70A6"/>
    <w:rsid w:val="00BC2747"/>
    <w:rsid w:val="00BC563A"/>
    <w:rsid w:val="00BC5B25"/>
    <w:rsid w:val="00BE6A69"/>
    <w:rsid w:val="00C02053"/>
    <w:rsid w:val="00C04E0C"/>
    <w:rsid w:val="00C2134E"/>
    <w:rsid w:val="00C2144F"/>
    <w:rsid w:val="00C330B6"/>
    <w:rsid w:val="00C35E47"/>
    <w:rsid w:val="00C369E8"/>
    <w:rsid w:val="00C37093"/>
    <w:rsid w:val="00C45437"/>
    <w:rsid w:val="00C73BE7"/>
    <w:rsid w:val="00C85E2F"/>
    <w:rsid w:val="00C87E0B"/>
    <w:rsid w:val="00C910CF"/>
    <w:rsid w:val="00CB462D"/>
    <w:rsid w:val="00CE0D9F"/>
    <w:rsid w:val="00CF40E8"/>
    <w:rsid w:val="00D13D39"/>
    <w:rsid w:val="00D40ABC"/>
    <w:rsid w:val="00D51A6D"/>
    <w:rsid w:val="00D66141"/>
    <w:rsid w:val="00D66F95"/>
    <w:rsid w:val="00D73DE4"/>
    <w:rsid w:val="00D77699"/>
    <w:rsid w:val="00D806D9"/>
    <w:rsid w:val="00DA5ED2"/>
    <w:rsid w:val="00DB4A39"/>
    <w:rsid w:val="00DE318C"/>
    <w:rsid w:val="00DE4C2A"/>
    <w:rsid w:val="00E35A33"/>
    <w:rsid w:val="00E40015"/>
    <w:rsid w:val="00E7333A"/>
    <w:rsid w:val="00E817B8"/>
    <w:rsid w:val="00E8404D"/>
    <w:rsid w:val="00E87FBA"/>
    <w:rsid w:val="00EA5FB5"/>
    <w:rsid w:val="00ED27DA"/>
    <w:rsid w:val="00ED62C4"/>
    <w:rsid w:val="00EF0717"/>
    <w:rsid w:val="00F15698"/>
    <w:rsid w:val="00F33472"/>
    <w:rsid w:val="00F35B65"/>
    <w:rsid w:val="00F508E4"/>
    <w:rsid w:val="00F671CD"/>
    <w:rsid w:val="00F71350"/>
    <w:rsid w:val="00F765BF"/>
    <w:rsid w:val="00F77851"/>
    <w:rsid w:val="00F80419"/>
    <w:rsid w:val="00F86FA4"/>
    <w:rsid w:val="00F90005"/>
    <w:rsid w:val="00FB527E"/>
    <w:rsid w:val="00FC43DD"/>
    <w:rsid w:val="00FC7129"/>
    <w:rsid w:val="00FD0FAE"/>
    <w:rsid w:val="00FD55DA"/>
    <w:rsid w:val="00FE7313"/>
    <w:rsid w:val="00FF56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D0"/>
  </w:style>
  <w:style w:type="paragraph" w:styleId="Heading1">
    <w:name w:val="heading 1"/>
    <w:basedOn w:val="Normal"/>
    <w:next w:val="Normal"/>
    <w:link w:val="Heading1Char"/>
    <w:uiPriority w:val="9"/>
    <w:qFormat/>
    <w:rsid w:val="00C87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53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0B"/>
    <w:pPr>
      <w:ind w:left="720"/>
      <w:contextualSpacing/>
    </w:pPr>
  </w:style>
  <w:style w:type="character" w:customStyle="1" w:styleId="Heading1Char">
    <w:name w:val="Heading 1 Char"/>
    <w:basedOn w:val="DefaultParagraphFont"/>
    <w:link w:val="Heading1"/>
    <w:uiPriority w:val="9"/>
    <w:rsid w:val="00C87E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3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9D68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BB70A6"/>
    <w:pPr>
      <w:tabs>
        <w:tab w:val="right" w:leader="dot" w:pos="9350"/>
      </w:tabs>
      <w:spacing w:after="100"/>
    </w:pPr>
  </w:style>
  <w:style w:type="paragraph" w:styleId="TOC2">
    <w:name w:val="toc 2"/>
    <w:basedOn w:val="Normal"/>
    <w:next w:val="Normal"/>
    <w:autoRedefine/>
    <w:uiPriority w:val="39"/>
    <w:unhideWhenUsed/>
    <w:rsid w:val="006005F1"/>
    <w:pPr>
      <w:spacing w:after="100"/>
      <w:ind w:left="240"/>
    </w:pPr>
  </w:style>
  <w:style w:type="character" w:styleId="Hyperlink">
    <w:name w:val="Hyperlink"/>
    <w:basedOn w:val="DefaultParagraphFont"/>
    <w:uiPriority w:val="99"/>
    <w:unhideWhenUsed/>
    <w:rsid w:val="006005F1"/>
    <w:rPr>
      <w:color w:val="0000FF" w:themeColor="hyperlink"/>
      <w:u w:val="single"/>
    </w:rPr>
  </w:style>
  <w:style w:type="paragraph" w:styleId="NoSpacing">
    <w:name w:val="No Spacing"/>
    <w:link w:val="NoSpacingChar"/>
    <w:uiPriority w:val="1"/>
    <w:qFormat/>
    <w:rsid w:val="00454137"/>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54137"/>
    <w:rPr>
      <w:rFonts w:asciiTheme="minorHAnsi" w:eastAsiaTheme="minorEastAsia" w:hAnsiTheme="minorHAnsi"/>
      <w:sz w:val="22"/>
    </w:rPr>
  </w:style>
  <w:style w:type="paragraph" w:styleId="BalloonText">
    <w:name w:val="Balloon Text"/>
    <w:basedOn w:val="Normal"/>
    <w:link w:val="BalloonTextChar"/>
    <w:uiPriority w:val="99"/>
    <w:semiHidden/>
    <w:unhideWhenUsed/>
    <w:rsid w:val="0045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7"/>
    <w:rPr>
      <w:rFonts w:ascii="Tahoma" w:hAnsi="Tahoma" w:cs="Tahoma"/>
      <w:sz w:val="16"/>
      <w:szCs w:val="16"/>
    </w:rPr>
  </w:style>
  <w:style w:type="paragraph" w:styleId="Header">
    <w:name w:val="header"/>
    <w:basedOn w:val="Normal"/>
    <w:link w:val="HeaderChar"/>
    <w:uiPriority w:val="99"/>
    <w:unhideWhenUsed/>
    <w:rsid w:val="0000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4C"/>
  </w:style>
  <w:style w:type="paragraph" w:styleId="Footer">
    <w:name w:val="footer"/>
    <w:basedOn w:val="Normal"/>
    <w:link w:val="FooterChar"/>
    <w:uiPriority w:val="99"/>
    <w:unhideWhenUsed/>
    <w:rsid w:val="0000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4C"/>
  </w:style>
  <w:style w:type="table" w:styleId="LightGrid-Accent1">
    <w:name w:val="Light Grid Accent 1"/>
    <w:basedOn w:val="TableNormal"/>
    <w:uiPriority w:val="62"/>
    <w:rsid w:val="00FD55D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B534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E0D9F"/>
    <w:pPr>
      <w:spacing w:after="100"/>
      <w:ind w:left="480"/>
    </w:pPr>
  </w:style>
  <w:style w:type="paragraph" w:styleId="NormalWeb">
    <w:name w:val="Normal (Web)"/>
    <w:basedOn w:val="Normal"/>
    <w:uiPriority w:val="99"/>
    <w:unhideWhenUsed/>
    <w:rsid w:val="007D5061"/>
    <w:pPr>
      <w:spacing w:after="150" w:line="270" w:lineRule="atLeast"/>
    </w:pPr>
    <w:rPr>
      <w:rFonts w:eastAsia="Times New Roman" w:cs="Times New Roman"/>
      <w:color w:val="222222"/>
      <w:sz w:val="21"/>
      <w:szCs w:val="21"/>
    </w:rPr>
  </w:style>
  <w:style w:type="paragraph" w:styleId="PlainText">
    <w:name w:val="Plain Text"/>
    <w:basedOn w:val="Normal"/>
    <w:link w:val="PlainTextChar"/>
    <w:uiPriority w:val="99"/>
    <w:unhideWhenUsed/>
    <w:rsid w:val="00204F51"/>
    <w:pPr>
      <w:spacing w:after="0" w:line="240" w:lineRule="auto"/>
    </w:pPr>
    <w:rPr>
      <w:rFonts w:ascii="Calibri" w:hAnsi="Calibri"/>
      <w:szCs w:val="24"/>
    </w:rPr>
  </w:style>
  <w:style w:type="character" w:customStyle="1" w:styleId="PlainTextChar">
    <w:name w:val="Plain Text Char"/>
    <w:basedOn w:val="DefaultParagraphFont"/>
    <w:link w:val="PlainText"/>
    <w:uiPriority w:val="99"/>
    <w:rsid w:val="00204F51"/>
    <w:rPr>
      <w:rFonts w:ascii="Calibri" w:hAnsi="Calibri"/>
      <w:szCs w:val="24"/>
    </w:rPr>
  </w:style>
  <w:style w:type="character" w:customStyle="1" w:styleId="apple-converted-space">
    <w:name w:val="apple-converted-space"/>
    <w:basedOn w:val="DefaultParagraphFont"/>
    <w:rsid w:val="00B44D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D0"/>
  </w:style>
  <w:style w:type="paragraph" w:styleId="Heading1">
    <w:name w:val="heading 1"/>
    <w:basedOn w:val="Normal"/>
    <w:next w:val="Normal"/>
    <w:link w:val="Heading1Char"/>
    <w:uiPriority w:val="9"/>
    <w:qFormat/>
    <w:rsid w:val="00C87E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53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E0B"/>
    <w:pPr>
      <w:ind w:left="720"/>
      <w:contextualSpacing/>
    </w:pPr>
  </w:style>
  <w:style w:type="character" w:customStyle="1" w:styleId="Heading1Char">
    <w:name w:val="Heading 1 Char"/>
    <w:basedOn w:val="DefaultParagraphFont"/>
    <w:link w:val="Heading1"/>
    <w:uiPriority w:val="9"/>
    <w:rsid w:val="00C87E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731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9D688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1">
    <w:name w:val="toc 1"/>
    <w:basedOn w:val="Normal"/>
    <w:next w:val="Normal"/>
    <w:autoRedefine/>
    <w:uiPriority w:val="39"/>
    <w:unhideWhenUsed/>
    <w:rsid w:val="00BB70A6"/>
    <w:pPr>
      <w:tabs>
        <w:tab w:val="right" w:leader="dot" w:pos="9350"/>
      </w:tabs>
      <w:spacing w:after="100"/>
    </w:pPr>
  </w:style>
  <w:style w:type="paragraph" w:styleId="TOC2">
    <w:name w:val="toc 2"/>
    <w:basedOn w:val="Normal"/>
    <w:next w:val="Normal"/>
    <w:autoRedefine/>
    <w:uiPriority w:val="39"/>
    <w:unhideWhenUsed/>
    <w:rsid w:val="006005F1"/>
    <w:pPr>
      <w:spacing w:after="100"/>
      <w:ind w:left="240"/>
    </w:pPr>
  </w:style>
  <w:style w:type="character" w:styleId="Hyperlink">
    <w:name w:val="Hyperlink"/>
    <w:basedOn w:val="DefaultParagraphFont"/>
    <w:uiPriority w:val="99"/>
    <w:unhideWhenUsed/>
    <w:rsid w:val="006005F1"/>
    <w:rPr>
      <w:color w:val="0000FF" w:themeColor="hyperlink"/>
      <w:u w:val="single"/>
    </w:rPr>
  </w:style>
  <w:style w:type="paragraph" w:styleId="NoSpacing">
    <w:name w:val="No Spacing"/>
    <w:link w:val="NoSpacingChar"/>
    <w:uiPriority w:val="1"/>
    <w:qFormat/>
    <w:rsid w:val="00454137"/>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54137"/>
    <w:rPr>
      <w:rFonts w:asciiTheme="minorHAnsi" w:eastAsiaTheme="minorEastAsia" w:hAnsiTheme="minorHAnsi"/>
      <w:sz w:val="22"/>
    </w:rPr>
  </w:style>
  <w:style w:type="paragraph" w:styleId="BalloonText">
    <w:name w:val="Balloon Text"/>
    <w:basedOn w:val="Normal"/>
    <w:link w:val="BalloonTextChar"/>
    <w:uiPriority w:val="99"/>
    <w:semiHidden/>
    <w:unhideWhenUsed/>
    <w:rsid w:val="00454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137"/>
    <w:rPr>
      <w:rFonts w:ascii="Tahoma" w:hAnsi="Tahoma" w:cs="Tahoma"/>
      <w:sz w:val="16"/>
      <w:szCs w:val="16"/>
    </w:rPr>
  </w:style>
  <w:style w:type="paragraph" w:styleId="Header">
    <w:name w:val="header"/>
    <w:basedOn w:val="Normal"/>
    <w:link w:val="HeaderChar"/>
    <w:uiPriority w:val="99"/>
    <w:unhideWhenUsed/>
    <w:rsid w:val="0000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4C"/>
  </w:style>
  <w:style w:type="paragraph" w:styleId="Footer">
    <w:name w:val="footer"/>
    <w:basedOn w:val="Normal"/>
    <w:link w:val="FooterChar"/>
    <w:uiPriority w:val="99"/>
    <w:unhideWhenUsed/>
    <w:rsid w:val="0000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4C"/>
  </w:style>
  <w:style w:type="table" w:styleId="LightGrid-Accent1">
    <w:name w:val="Light Grid Accent 1"/>
    <w:basedOn w:val="TableNormal"/>
    <w:uiPriority w:val="62"/>
    <w:rsid w:val="00FD55D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9B534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E0D9F"/>
    <w:pPr>
      <w:spacing w:after="100"/>
      <w:ind w:left="480"/>
    </w:pPr>
  </w:style>
  <w:style w:type="paragraph" w:styleId="NormalWeb">
    <w:name w:val="Normal (Web)"/>
    <w:basedOn w:val="Normal"/>
    <w:uiPriority w:val="99"/>
    <w:unhideWhenUsed/>
    <w:rsid w:val="007D5061"/>
    <w:pPr>
      <w:spacing w:after="150" w:line="270" w:lineRule="atLeast"/>
    </w:pPr>
    <w:rPr>
      <w:rFonts w:eastAsia="Times New Roman" w:cs="Times New Roman"/>
      <w:color w:val="222222"/>
      <w:sz w:val="21"/>
      <w:szCs w:val="21"/>
    </w:rPr>
  </w:style>
  <w:style w:type="paragraph" w:styleId="PlainText">
    <w:name w:val="Plain Text"/>
    <w:basedOn w:val="Normal"/>
    <w:link w:val="PlainTextChar"/>
    <w:uiPriority w:val="99"/>
    <w:unhideWhenUsed/>
    <w:rsid w:val="00204F51"/>
    <w:pPr>
      <w:spacing w:after="0" w:line="240" w:lineRule="auto"/>
    </w:pPr>
    <w:rPr>
      <w:rFonts w:ascii="Calibri" w:hAnsi="Calibri"/>
      <w:szCs w:val="24"/>
    </w:rPr>
  </w:style>
  <w:style w:type="character" w:customStyle="1" w:styleId="PlainTextChar">
    <w:name w:val="Plain Text Char"/>
    <w:basedOn w:val="DefaultParagraphFont"/>
    <w:link w:val="PlainText"/>
    <w:uiPriority w:val="99"/>
    <w:rsid w:val="00204F51"/>
    <w:rPr>
      <w:rFonts w:ascii="Calibri" w:hAnsi="Calibri"/>
      <w:szCs w:val="24"/>
    </w:rPr>
  </w:style>
  <w:style w:type="character" w:customStyle="1" w:styleId="apple-converted-space">
    <w:name w:val="apple-converted-space"/>
    <w:basedOn w:val="DefaultParagraphFont"/>
    <w:rsid w:val="00B44D53"/>
  </w:style>
</w:styles>
</file>

<file path=word/webSettings.xml><?xml version="1.0" encoding="utf-8"?>
<w:webSettings xmlns:r="http://schemas.openxmlformats.org/officeDocument/2006/relationships" xmlns:w="http://schemas.openxmlformats.org/wordprocessingml/2006/main">
  <w:divs>
    <w:div w:id="8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75077191">
          <w:marLeft w:val="0"/>
          <w:marRight w:val="0"/>
          <w:marTop w:val="0"/>
          <w:marBottom w:val="0"/>
          <w:divBdr>
            <w:top w:val="none" w:sz="0" w:space="0" w:color="auto"/>
            <w:left w:val="none" w:sz="0" w:space="0" w:color="auto"/>
            <w:bottom w:val="none" w:sz="0" w:space="0" w:color="auto"/>
            <w:right w:val="none" w:sz="0" w:space="0" w:color="auto"/>
          </w:divBdr>
          <w:divsChild>
            <w:div w:id="1050299490">
              <w:marLeft w:val="0"/>
              <w:marRight w:val="0"/>
              <w:marTop w:val="0"/>
              <w:marBottom w:val="0"/>
              <w:divBdr>
                <w:top w:val="none" w:sz="0" w:space="0" w:color="auto"/>
                <w:left w:val="none" w:sz="0" w:space="0" w:color="auto"/>
                <w:bottom w:val="none" w:sz="0" w:space="0" w:color="auto"/>
                <w:right w:val="none" w:sz="0" w:space="0" w:color="auto"/>
              </w:divBdr>
              <w:divsChild>
                <w:div w:id="19082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2458">
      <w:bodyDiv w:val="1"/>
      <w:marLeft w:val="0"/>
      <w:marRight w:val="0"/>
      <w:marTop w:val="0"/>
      <w:marBottom w:val="0"/>
      <w:divBdr>
        <w:top w:val="none" w:sz="0" w:space="0" w:color="auto"/>
        <w:left w:val="none" w:sz="0" w:space="0" w:color="auto"/>
        <w:bottom w:val="none" w:sz="0" w:space="0" w:color="auto"/>
        <w:right w:val="none" w:sz="0" w:space="0" w:color="auto"/>
      </w:divBdr>
      <w:divsChild>
        <w:div w:id="1107500341">
          <w:marLeft w:val="0"/>
          <w:marRight w:val="0"/>
          <w:marTop w:val="0"/>
          <w:marBottom w:val="0"/>
          <w:divBdr>
            <w:top w:val="none" w:sz="0" w:space="0" w:color="auto"/>
            <w:left w:val="none" w:sz="0" w:space="0" w:color="auto"/>
            <w:bottom w:val="none" w:sz="0" w:space="0" w:color="auto"/>
            <w:right w:val="none" w:sz="0" w:space="0" w:color="auto"/>
          </w:divBdr>
          <w:divsChild>
            <w:div w:id="290013504">
              <w:marLeft w:val="0"/>
              <w:marRight w:val="0"/>
              <w:marTop w:val="0"/>
              <w:marBottom w:val="0"/>
              <w:divBdr>
                <w:top w:val="none" w:sz="0" w:space="0" w:color="auto"/>
                <w:left w:val="none" w:sz="0" w:space="0" w:color="auto"/>
                <w:bottom w:val="none" w:sz="0" w:space="0" w:color="auto"/>
                <w:right w:val="none" w:sz="0" w:space="0" w:color="auto"/>
              </w:divBdr>
              <w:divsChild>
                <w:div w:id="13060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5260">
      <w:bodyDiv w:val="1"/>
      <w:marLeft w:val="0"/>
      <w:marRight w:val="0"/>
      <w:marTop w:val="0"/>
      <w:marBottom w:val="0"/>
      <w:divBdr>
        <w:top w:val="none" w:sz="0" w:space="0" w:color="auto"/>
        <w:left w:val="none" w:sz="0" w:space="0" w:color="auto"/>
        <w:bottom w:val="none" w:sz="0" w:space="0" w:color="auto"/>
        <w:right w:val="none" w:sz="0" w:space="0" w:color="auto"/>
      </w:divBdr>
    </w:div>
    <w:div w:id="292564794">
      <w:bodyDiv w:val="1"/>
      <w:marLeft w:val="0"/>
      <w:marRight w:val="0"/>
      <w:marTop w:val="0"/>
      <w:marBottom w:val="0"/>
      <w:divBdr>
        <w:top w:val="none" w:sz="0" w:space="0" w:color="auto"/>
        <w:left w:val="none" w:sz="0" w:space="0" w:color="auto"/>
        <w:bottom w:val="none" w:sz="0" w:space="0" w:color="auto"/>
        <w:right w:val="none" w:sz="0" w:space="0" w:color="auto"/>
      </w:divBdr>
    </w:div>
    <w:div w:id="849025177">
      <w:bodyDiv w:val="1"/>
      <w:marLeft w:val="0"/>
      <w:marRight w:val="0"/>
      <w:marTop w:val="0"/>
      <w:marBottom w:val="0"/>
      <w:divBdr>
        <w:top w:val="none" w:sz="0" w:space="0" w:color="auto"/>
        <w:left w:val="none" w:sz="0" w:space="0" w:color="auto"/>
        <w:bottom w:val="none" w:sz="0" w:space="0" w:color="auto"/>
        <w:right w:val="none" w:sz="0" w:space="0" w:color="auto"/>
      </w:divBdr>
      <w:divsChild>
        <w:div w:id="445932355">
          <w:marLeft w:val="504"/>
          <w:marRight w:val="0"/>
          <w:marTop w:val="140"/>
          <w:marBottom w:val="0"/>
          <w:divBdr>
            <w:top w:val="none" w:sz="0" w:space="0" w:color="auto"/>
            <w:left w:val="none" w:sz="0" w:space="0" w:color="auto"/>
            <w:bottom w:val="none" w:sz="0" w:space="0" w:color="auto"/>
            <w:right w:val="none" w:sz="0" w:space="0" w:color="auto"/>
          </w:divBdr>
        </w:div>
      </w:divsChild>
    </w:div>
    <w:div w:id="930237404">
      <w:bodyDiv w:val="1"/>
      <w:marLeft w:val="0"/>
      <w:marRight w:val="0"/>
      <w:marTop w:val="0"/>
      <w:marBottom w:val="0"/>
      <w:divBdr>
        <w:top w:val="none" w:sz="0" w:space="0" w:color="auto"/>
        <w:left w:val="none" w:sz="0" w:space="0" w:color="auto"/>
        <w:bottom w:val="none" w:sz="0" w:space="0" w:color="auto"/>
        <w:right w:val="none" w:sz="0" w:space="0" w:color="auto"/>
      </w:divBdr>
      <w:divsChild>
        <w:div w:id="1220020299">
          <w:marLeft w:val="504"/>
          <w:marRight w:val="0"/>
          <w:marTop w:val="140"/>
          <w:marBottom w:val="0"/>
          <w:divBdr>
            <w:top w:val="none" w:sz="0" w:space="0" w:color="auto"/>
            <w:left w:val="none" w:sz="0" w:space="0" w:color="auto"/>
            <w:bottom w:val="none" w:sz="0" w:space="0" w:color="auto"/>
            <w:right w:val="none" w:sz="0" w:space="0" w:color="auto"/>
          </w:divBdr>
        </w:div>
      </w:divsChild>
    </w:div>
    <w:div w:id="977801299">
      <w:bodyDiv w:val="1"/>
      <w:marLeft w:val="0"/>
      <w:marRight w:val="0"/>
      <w:marTop w:val="0"/>
      <w:marBottom w:val="0"/>
      <w:divBdr>
        <w:top w:val="none" w:sz="0" w:space="0" w:color="auto"/>
        <w:left w:val="none" w:sz="0" w:space="0" w:color="auto"/>
        <w:bottom w:val="none" w:sz="0" w:space="0" w:color="auto"/>
        <w:right w:val="none" w:sz="0" w:space="0" w:color="auto"/>
      </w:divBdr>
      <w:divsChild>
        <w:div w:id="234825462">
          <w:marLeft w:val="0"/>
          <w:marRight w:val="0"/>
          <w:marTop w:val="0"/>
          <w:marBottom w:val="0"/>
          <w:divBdr>
            <w:top w:val="none" w:sz="0" w:space="0" w:color="auto"/>
            <w:left w:val="none" w:sz="0" w:space="0" w:color="auto"/>
            <w:bottom w:val="none" w:sz="0" w:space="0" w:color="auto"/>
            <w:right w:val="none" w:sz="0" w:space="0" w:color="auto"/>
          </w:divBdr>
          <w:divsChild>
            <w:div w:id="559823186">
              <w:marLeft w:val="0"/>
              <w:marRight w:val="0"/>
              <w:marTop w:val="0"/>
              <w:marBottom w:val="0"/>
              <w:divBdr>
                <w:top w:val="none" w:sz="0" w:space="0" w:color="auto"/>
                <w:left w:val="none" w:sz="0" w:space="0" w:color="auto"/>
                <w:bottom w:val="none" w:sz="0" w:space="0" w:color="auto"/>
                <w:right w:val="none" w:sz="0" w:space="0" w:color="auto"/>
              </w:divBdr>
              <w:divsChild>
                <w:div w:id="14880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75773">
      <w:bodyDiv w:val="1"/>
      <w:marLeft w:val="0"/>
      <w:marRight w:val="0"/>
      <w:marTop w:val="0"/>
      <w:marBottom w:val="0"/>
      <w:divBdr>
        <w:top w:val="none" w:sz="0" w:space="0" w:color="auto"/>
        <w:left w:val="none" w:sz="0" w:space="0" w:color="auto"/>
        <w:bottom w:val="none" w:sz="0" w:space="0" w:color="auto"/>
        <w:right w:val="none" w:sz="0" w:space="0" w:color="auto"/>
      </w:divBdr>
      <w:divsChild>
        <w:div w:id="357706790">
          <w:marLeft w:val="0"/>
          <w:marRight w:val="0"/>
          <w:marTop w:val="0"/>
          <w:marBottom w:val="0"/>
          <w:divBdr>
            <w:top w:val="none" w:sz="0" w:space="0" w:color="auto"/>
            <w:left w:val="none" w:sz="0" w:space="0" w:color="auto"/>
            <w:bottom w:val="none" w:sz="0" w:space="0" w:color="auto"/>
            <w:right w:val="none" w:sz="0" w:space="0" w:color="auto"/>
          </w:divBdr>
          <w:divsChild>
            <w:div w:id="758259681">
              <w:marLeft w:val="0"/>
              <w:marRight w:val="0"/>
              <w:marTop w:val="0"/>
              <w:marBottom w:val="0"/>
              <w:divBdr>
                <w:top w:val="none" w:sz="0" w:space="0" w:color="auto"/>
                <w:left w:val="none" w:sz="0" w:space="0" w:color="auto"/>
                <w:bottom w:val="none" w:sz="0" w:space="0" w:color="auto"/>
                <w:right w:val="none" w:sz="0" w:space="0" w:color="auto"/>
              </w:divBdr>
              <w:divsChild>
                <w:div w:id="13791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5116">
      <w:bodyDiv w:val="1"/>
      <w:marLeft w:val="0"/>
      <w:marRight w:val="0"/>
      <w:marTop w:val="0"/>
      <w:marBottom w:val="0"/>
      <w:divBdr>
        <w:top w:val="none" w:sz="0" w:space="0" w:color="auto"/>
        <w:left w:val="none" w:sz="0" w:space="0" w:color="auto"/>
        <w:bottom w:val="none" w:sz="0" w:space="0" w:color="auto"/>
        <w:right w:val="none" w:sz="0" w:space="0" w:color="auto"/>
      </w:divBdr>
      <w:divsChild>
        <w:div w:id="316303025">
          <w:marLeft w:val="504"/>
          <w:marRight w:val="0"/>
          <w:marTop w:val="140"/>
          <w:marBottom w:val="0"/>
          <w:divBdr>
            <w:top w:val="none" w:sz="0" w:space="0" w:color="auto"/>
            <w:left w:val="none" w:sz="0" w:space="0" w:color="auto"/>
            <w:bottom w:val="none" w:sz="0" w:space="0" w:color="auto"/>
            <w:right w:val="none" w:sz="0" w:space="0" w:color="auto"/>
          </w:divBdr>
        </w:div>
      </w:divsChild>
    </w:div>
    <w:div w:id="1317227518">
      <w:bodyDiv w:val="1"/>
      <w:marLeft w:val="0"/>
      <w:marRight w:val="0"/>
      <w:marTop w:val="0"/>
      <w:marBottom w:val="0"/>
      <w:divBdr>
        <w:top w:val="none" w:sz="0" w:space="0" w:color="auto"/>
        <w:left w:val="none" w:sz="0" w:space="0" w:color="auto"/>
        <w:bottom w:val="none" w:sz="0" w:space="0" w:color="auto"/>
        <w:right w:val="none" w:sz="0" w:space="0" w:color="auto"/>
      </w:divBdr>
    </w:div>
    <w:div w:id="1443452105">
      <w:bodyDiv w:val="1"/>
      <w:marLeft w:val="0"/>
      <w:marRight w:val="0"/>
      <w:marTop w:val="0"/>
      <w:marBottom w:val="0"/>
      <w:divBdr>
        <w:top w:val="none" w:sz="0" w:space="0" w:color="auto"/>
        <w:left w:val="none" w:sz="0" w:space="0" w:color="auto"/>
        <w:bottom w:val="none" w:sz="0" w:space="0" w:color="auto"/>
        <w:right w:val="none" w:sz="0" w:space="0" w:color="auto"/>
      </w:divBdr>
    </w:div>
    <w:div w:id="1511990749">
      <w:bodyDiv w:val="1"/>
      <w:marLeft w:val="0"/>
      <w:marRight w:val="0"/>
      <w:marTop w:val="0"/>
      <w:marBottom w:val="0"/>
      <w:divBdr>
        <w:top w:val="none" w:sz="0" w:space="0" w:color="auto"/>
        <w:left w:val="none" w:sz="0" w:space="0" w:color="auto"/>
        <w:bottom w:val="none" w:sz="0" w:space="0" w:color="auto"/>
        <w:right w:val="none" w:sz="0" w:space="0" w:color="auto"/>
      </w:divBdr>
      <w:divsChild>
        <w:div w:id="655109786">
          <w:marLeft w:val="0"/>
          <w:marRight w:val="0"/>
          <w:marTop w:val="420"/>
          <w:marBottom w:val="0"/>
          <w:divBdr>
            <w:top w:val="none" w:sz="0" w:space="0" w:color="auto"/>
            <w:left w:val="none" w:sz="0" w:space="0" w:color="auto"/>
            <w:bottom w:val="none" w:sz="0" w:space="0" w:color="auto"/>
            <w:right w:val="none" w:sz="0" w:space="0" w:color="auto"/>
          </w:divBdr>
          <w:divsChild>
            <w:div w:id="1122310003">
              <w:marLeft w:val="2415"/>
              <w:marRight w:val="120"/>
              <w:marTop w:val="0"/>
              <w:marBottom w:val="0"/>
              <w:divBdr>
                <w:top w:val="none" w:sz="0" w:space="0" w:color="auto"/>
                <w:left w:val="none" w:sz="0" w:space="0" w:color="auto"/>
                <w:bottom w:val="none" w:sz="0" w:space="0" w:color="auto"/>
                <w:right w:val="none" w:sz="0" w:space="0" w:color="auto"/>
              </w:divBdr>
              <w:divsChild>
                <w:div w:id="898132047">
                  <w:marLeft w:val="0"/>
                  <w:marRight w:val="0"/>
                  <w:marTop w:val="100"/>
                  <w:marBottom w:val="100"/>
                  <w:divBdr>
                    <w:top w:val="none" w:sz="0" w:space="0" w:color="auto"/>
                    <w:left w:val="none" w:sz="0" w:space="0" w:color="auto"/>
                    <w:bottom w:val="none" w:sz="0" w:space="0" w:color="auto"/>
                    <w:right w:val="none" w:sz="0" w:space="0" w:color="auto"/>
                  </w:divBdr>
                  <w:divsChild>
                    <w:div w:id="1279606773">
                      <w:marLeft w:val="150"/>
                      <w:marRight w:val="150"/>
                      <w:marTop w:val="0"/>
                      <w:marBottom w:val="0"/>
                      <w:divBdr>
                        <w:top w:val="none" w:sz="0" w:space="0" w:color="auto"/>
                        <w:left w:val="none" w:sz="0" w:space="0" w:color="auto"/>
                        <w:bottom w:val="none" w:sz="0" w:space="0" w:color="auto"/>
                        <w:right w:val="none" w:sz="0" w:space="0" w:color="auto"/>
                      </w:divBdr>
                      <w:divsChild>
                        <w:div w:id="341250370">
                          <w:marLeft w:val="0"/>
                          <w:marRight w:val="0"/>
                          <w:marTop w:val="0"/>
                          <w:marBottom w:val="0"/>
                          <w:divBdr>
                            <w:top w:val="none" w:sz="0" w:space="0" w:color="auto"/>
                            <w:left w:val="none" w:sz="0" w:space="0" w:color="auto"/>
                            <w:bottom w:val="none" w:sz="0" w:space="0" w:color="auto"/>
                            <w:right w:val="none" w:sz="0" w:space="0" w:color="auto"/>
                          </w:divBdr>
                          <w:divsChild>
                            <w:div w:id="358551213">
                              <w:marLeft w:val="0"/>
                              <w:marRight w:val="0"/>
                              <w:marTop w:val="0"/>
                              <w:marBottom w:val="0"/>
                              <w:divBdr>
                                <w:top w:val="none" w:sz="0" w:space="0" w:color="auto"/>
                                <w:left w:val="none" w:sz="0" w:space="0" w:color="auto"/>
                                <w:bottom w:val="none" w:sz="0" w:space="0" w:color="auto"/>
                                <w:right w:val="none" w:sz="0" w:space="0" w:color="auto"/>
                              </w:divBdr>
                              <w:divsChild>
                                <w:div w:id="1619482687">
                                  <w:marLeft w:val="0"/>
                                  <w:marRight w:val="0"/>
                                  <w:marTop w:val="0"/>
                                  <w:marBottom w:val="0"/>
                                  <w:divBdr>
                                    <w:top w:val="none" w:sz="0" w:space="0" w:color="auto"/>
                                    <w:left w:val="none" w:sz="0" w:space="0" w:color="auto"/>
                                    <w:bottom w:val="none" w:sz="0" w:space="0" w:color="auto"/>
                                    <w:right w:val="none" w:sz="0" w:space="0" w:color="auto"/>
                                  </w:divBdr>
                                  <w:divsChild>
                                    <w:div w:id="1280843897">
                                      <w:marLeft w:val="0"/>
                                      <w:marRight w:val="870"/>
                                      <w:marTop w:val="0"/>
                                      <w:marBottom w:val="0"/>
                                      <w:divBdr>
                                        <w:top w:val="none" w:sz="0" w:space="0" w:color="auto"/>
                                        <w:left w:val="none" w:sz="0" w:space="0" w:color="auto"/>
                                        <w:bottom w:val="none" w:sz="0" w:space="0" w:color="auto"/>
                                        <w:right w:val="none" w:sz="0" w:space="0" w:color="auto"/>
                                      </w:divBdr>
                                      <w:divsChild>
                                        <w:div w:id="731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214124">
      <w:bodyDiv w:val="1"/>
      <w:marLeft w:val="0"/>
      <w:marRight w:val="0"/>
      <w:marTop w:val="0"/>
      <w:marBottom w:val="0"/>
      <w:divBdr>
        <w:top w:val="none" w:sz="0" w:space="0" w:color="auto"/>
        <w:left w:val="none" w:sz="0" w:space="0" w:color="auto"/>
        <w:bottom w:val="none" w:sz="0" w:space="0" w:color="auto"/>
        <w:right w:val="none" w:sz="0" w:space="0" w:color="auto"/>
      </w:divBdr>
      <w:divsChild>
        <w:div w:id="1504511776">
          <w:marLeft w:val="504"/>
          <w:marRight w:val="0"/>
          <w:marTop w:val="140"/>
          <w:marBottom w:val="0"/>
          <w:divBdr>
            <w:top w:val="none" w:sz="0" w:space="0" w:color="auto"/>
            <w:left w:val="none" w:sz="0" w:space="0" w:color="auto"/>
            <w:bottom w:val="none" w:sz="0" w:space="0" w:color="auto"/>
            <w:right w:val="none" w:sz="0" w:space="0" w:color="auto"/>
          </w:divBdr>
        </w:div>
      </w:divsChild>
    </w:div>
    <w:div w:id="16520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chelle.gaydos@timberlane.net"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www.clipartof.com/portfolio/toons4biz/illustration/penguin-mascot-cartoon-character-wearing-a-red-hat-looking-around-a-corner-3382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CoverPageProperties xmlns="http://schemas.microsoft.com/office/2006/coverPageProps">
  <PublishDate>2012-10-30T00:00:00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3D28D-FA22-4847-AB86-368B12794795}"/>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76EFC860-E222-4FFC-B5F8-7CCD501CD036}"/>
</file>

<file path=customXml/itemProps4.xml><?xml version="1.0" encoding="utf-8"?>
<ds:datastoreItem xmlns:ds="http://schemas.openxmlformats.org/officeDocument/2006/customXml" ds:itemID="{3C58FEC5-B741-43E6-8D28-79705DEA657F}"/>
</file>

<file path=customXml/itemProps5.xml><?xml version="1.0" encoding="utf-8"?>
<ds:datastoreItem xmlns:ds="http://schemas.openxmlformats.org/officeDocument/2006/customXml" ds:itemID="{E24B5084-7895-49E8-A052-E8593FE88D90}"/>
</file>

<file path=docProps/app.xml><?xml version="1.0" encoding="utf-8"?>
<Properties xmlns="http://schemas.openxmlformats.org/officeDocument/2006/extended-properties" xmlns:vt="http://schemas.openxmlformats.org/officeDocument/2006/docPropsVTypes">
  <Template>Normal.dotm</Template>
  <TotalTime>1</TotalTime>
  <Pages>14</Pages>
  <Words>2734</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School Action Plan</vt:lpstr>
    </vt:vector>
  </TitlesOfParts>
  <Company>Pollard School</Company>
  <LinksUpToDate>false</LinksUpToDate>
  <CharactersWithSpaces>18288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Action Plan</dc:title>
  <dc:subject>2014-2015</dc:subject>
  <dc:creator>John Holland</dc:creator>
  <cp:keywords/>
  <dc:description/>
  <cp:lastModifiedBy>Cathy Belcher</cp:lastModifiedBy>
  <cp:revision>2</cp:revision>
  <cp:lastPrinted>2014-09-05T19:02:00Z</cp:lastPrinted>
  <dcterms:created xsi:type="dcterms:W3CDTF">2014-10-03T12:33:00Z</dcterms:created>
  <dcterms:modified xsi:type="dcterms:W3CDTF">2014-10-03T12:33:00Z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