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21EB" w14:textId="77777777" w:rsidR="007729BA" w:rsidRDefault="001E790F">
      <w:pPr>
        <w:pStyle w:val="BodyText"/>
        <w:spacing w:before="0"/>
        <w:ind w:left="33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86D65D" wp14:editId="10DA7DA9">
            <wp:extent cx="3155499" cy="1060703"/>
            <wp:effectExtent l="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0B4D7C6-44F9-403E-9344-280A2234D02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499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6EE85" w14:textId="77777777" w:rsidR="007729BA" w:rsidRDefault="001E790F">
      <w:pPr>
        <w:spacing w:before="28"/>
        <w:ind w:left="16"/>
        <w:jc w:val="center"/>
        <w:rPr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Middle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UNCG</w:t>
      </w:r>
    </w:p>
    <w:p w14:paraId="13C915FF" w14:textId="77777777" w:rsidR="007729BA" w:rsidRDefault="001E790F">
      <w:pPr>
        <w:spacing w:before="74"/>
        <w:ind w:left="3742"/>
        <w:rPr>
          <w:b/>
        </w:rPr>
      </w:pPr>
      <w:r>
        <w:rPr>
          <w:b/>
        </w:rPr>
        <w:t>1510</w:t>
      </w:r>
      <w:r>
        <w:rPr>
          <w:b/>
          <w:spacing w:val="-4"/>
        </w:rPr>
        <w:t xml:space="preserve"> </w:t>
      </w:r>
      <w:r>
        <w:rPr>
          <w:b/>
        </w:rPr>
        <w:t>Walker</w:t>
      </w:r>
      <w:r>
        <w:rPr>
          <w:b/>
          <w:spacing w:val="-6"/>
        </w:rPr>
        <w:t xml:space="preserve"> </w:t>
      </w:r>
      <w:r>
        <w:rPr>
          <w:b/>
        </w:rPr>
        <w:t>Avenue</w:t>
      </w:r>
      <w:r>
        <w:rPr>
          <w:b/>
          <w:spacing w:val="-5"/>
        </w:rPr>
        <w:t xml:space="preserve"> </w:t>
      </w:r>
      <w:r>
        <w:rPr>
          <w:b/>
        </w:rPr>
        <w:t>Greensboro,</w:t>
      </w:r>
      <w:r>
        <w:rPr>
          <w:b/>
          <w:spacing w:val="-3"/>
        </w:rPr>
        <w:t xml:space="preserve"> </w:t>
      </w:r>
      <w:r>
        <w:rPr>
          <w:b/>
        </w:rPr>
        <w:t>NC</w:t>
      </w:r>
      <w:r>
        <w:rPr>
          <w:b/>
          <w:spacing w:val="41"/>
        </w:rPr>
        <w:t xml:space="preserve"> </w:t>
      </w:r>
      <w:r>
        <w:rPr>
          <w:b/>
          <w:spacing w:val="-4"/>
        </w:rPr>
        <w:t>27412</w:t>
      </w:r>
    </w:p>
    <w:p w14:paraId="12F5AADD" w14:textId="781055FD" w:rsidR="00CA4728" w:rsidRDefault="002C0DBC" w:rsidP="00851F32">
      <w:pPr>
        <w:spacing w:before="74"/>
        <w:ind w:left="3742"/>
        <w:rPr>
          <w:b/>
          <w:spacing w:val="-4"/>
        </w:rPr>
      </w:pPr>
      <w:r>
        <w:rPr>
          <w:b/>
          <w:spacing w:val="-4"/>
        </w:rPr>
        <w:t xml:space="preserve">    </w:t>
      </w:r>
      <w:r w:rsidR="00DF017F">
        <w:rPr>
          <w:b/>
          <w:spacing w:val="-4"/>
        </w:rPr>
        <w:t xml:space="preserve">                            </w:t>
      </w:r>
      <w:r w:rsidR="00512260">
        <w:rPr>
          <w:b/>
          <w:spacing w:val="-4"/>
        </w:rPr>
        <w:t xml:space="preserve"> </w:t>
      </w:r>
      <w:r w:rsidR="000026CC">
        <w:rPr>
          <w:b/>
          <w:spacing w:val="-4"/>
        </w:rPr>
        <w:t>33</w:t>
      </w:r>
      <w:r w:rsidR="000B4B2C">
        <w:rPr>
          <w:b/>
          <w:spacing w:val="-4"/>
        </w:rPr>
        <w:t>6.334</w:t>
      </w:r>
      <w:r w:rsidR="00711059">
        <w:rPr>
          <w:b/>
          <w:spacing w:val="-4"/>
        </w:rPr>
        <w:t>.</w:t>
      </w:r>
      <w:r w:rsidR="00AF3936">
        <w:rPr>
          <w:b/>
          <w:spacing w:val="-4"/>
        </w:rPr>
        <w:t>366</w:t>
      </w:r>
      <w:r w:rsidR="009D3C7F">
        <w:rPr>
          <w:b/>
          <w:spacing w:val="-4"/>
        </w:rPr>
        <w:t>2</w:t>
      </w:r>
    </w:p>
    <w:p w14:paraId="36242CE3" w14:textId="718D5946" w:rsidR="007729BA" w:rsidRDefault="00E10C0D" w:rsidP="00C07FE8">
      <w:pPr>
        <w:spacing w:before="75"/>
        <w:rPr>
          <w:b/>
        </w:rPr>
      </w:pPr>
      <w:r>
        <w:rPr>
          <w:b/>
        </w:rPr>
        <w:t xml:space="preserve">                  </w:t>
      </w:r>
      <w:r w:rsidR="000E2452">
        <w:rPr>
          <w:b/>
        </w:rPr>
        <w:t xml:space="preserve">                               </w:t>
      </w:r>
      <w:r w:rsidR="0019460E">
        <w:rPr>
          <w:b/>
        </w:rPr>
        <w:t xml:space="preserve">                 </w:t>
      </w:r>
      <w:r w:rsidR="00BA567E">
        <w:rPr>
          <w:b/>
        </w:rPr>
        <w:t xml:space="preserve"> </w:t>
      </w:r>
      <w:r w:rsidR="00AC33DC">
        <w:rPr>
          <w:b/>
        </w:rPr>
        <w:t xml:space="preserve">                              </w:t>
      </w:r>
      <w:r w:rsidR="00681247">
        <w:rPr>
          <w:b/>
        </w:rPr>
        <w:t xml:space="preserve"> </w:t>
      </w:r>
      <w:r w:rsidR="001E790F">
        <w:rPr>
          <w:b/>
        </w:rPr>
        <w:t>SAT/ACT</w:t>
      </w:r>
      <w:r w:rsidR="001E790F">
        <w:rPr>
          <w:b/>
          <w:spacing w:val="-3"/>
        </w:rPr>
        <w:t xml:space="preserve"> </w:t>
      </w:r>
      <w:r w:rsidR="001E790F">
        <w:rPr>
          <w:b/>
        </w:rPr>
        <w:t>Code</w:t>
      </w:r>
      <w:r w:rsidR="00093CAB">
        <w:rPr>
          <w:b/>
        </w:rPr>
        <w:t>:</w:t>
      </w:r>
      <w:r w:rsidR="001E790F">
        <w:rPr>
          <w:b/>
          <w:spacing w:val="45"/>
        </w:rPr>
        <w:t xml:space="preserve"> </w:t>
      </w:r>
      <w:r w:rsidR="001E790F">
        <w:rPr>
          <w:b/>
          <w:spacing w:val="-2"/>
        </w:rPr>
        <w:t>341602</w:t>
      </w:r>
    </w:p>
    <w:p w14:paraId="24DAC5B3" w14:textId="77777777" w:rsidR="007729BA" w:rsidRPr="00D9299C" w:rsidRDefault="001E790F">
      <w:pPr>
        <w:spacing w:before="70"/>
        <w:ind w:left="14"/>
        <w:jc w:val="center"/>
        <w:rPr>
          <w:b/>
        </w:rPr>
      </w:pPr>
      <w:r w:rsidRPr="00D9299C">
        <w:rPr>
          <w:b/>
        </w:rPr>
        <w:t>Website:</w:t>
      </w:r>
      <w:r w:rsidRPr="00D9299C">
        <w:rPr>
          <w:b/>
          <w:spacing w:val="46"/>
        </w:rPr>
        <w:t xml:space="preserve"> </w:t>
      </w:r>
      <w:hyperlink r:id="rId5">
        <w:r w:rsidRPr="00D9299C">
          <w:rPr>
            <w:b/>
            <w:color w:val="0462C1"/>
            <w:spacing w:val="-2"/>
            <w:u w:val="single" w:color="0462C1"/>
          </w:rPr>
          <w:t>https://www.gcsnc.com/Middle_College_at_UNCG</w:t>
        </w:r>
      </w:hyperlink>
    </w:p>
    <w:p w14:paraId="77DF3792" w14:textId="77777777" w:rsidR="007729BA" w:rsidRDefault="001E790F">
      <w:pPr>
        <w:spacing w:before="146"/>
        <w:ind w:left="14"/>
        <w:jc w:val="center"/>
        <w:rPr>
          <w:b/>
        </w:rPr>
      </w:pPr>
      <w:r>
        <w:rPr>
          <w:b/>
        </w:rPr>
        <w:t>School</w:t>
      </w:r>
      <w:r>
        <w:rPr>
          <w:b/>
          <w:spacing w:val="-8"/>
        </w:rPr>
        <w:t xml:space="preserve"> </w:t>
      </w: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Card:</w:t>
      </w:r>
      <w:r>
        <w:rPr>
          <w:b/>
          <w:spacing w:val="-5"/>
        </w:rPr>
        <w:t xml:space="preserve"> </w:t>
      </w:r>
      <w:hyperlink r:id="rId6">
        <w:r>
          <w:rPr>
            <w:b/>
            <w:color w:val="0462C1"/>
            <w:spacing w:val="-2"/>
            <w:u w:val="single" w:color="0462C1"/>
          </w:rPr>
          <w:t>https://ncreports.ondemand.sas.com/src/school?school=410579&amp;year=2020&amp;lng=en</w:t>
        </w:r>
      </w:hyperlink>
    </w:p>
    <w:p w14:paraId="4963CA2F" w14:textId="77777777" w:rsidR="007729BA" w:rsidRDefault="001E790F">
      <w:pPr>
        <w:pStyle w:val="BodyText"/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138800" wp14:editId="6D55260A">
                <wp:simplePos x="0" y="0"/>
                <wp:positionH relativeFrom="page">
                  <wp:posOffset>448055</wp:posOffset>
                </wp:positionH>
                <wp:positionV relativeFrom="paragraph">
                  <wp:posOffset>98470</wp:posOffset>
                </wp:positionV>
                <wp:extent cx="6891655" cy="193675"/>
                <wp:effectExtent l="0" t="0" r="0" b="0"/>
                <wp:wrapTopAndBottom/>
                <wp:docPr id="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ED48-C1E3-48A5-88B3-24A616FF85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1655" cy="19367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BE8453" w14:textId="267553DF" w:rsidR="007729BA" w:rsidRDefault="001E790F">
                            <w:pPr>
                              <w:spacing w:line="268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PROFILE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BA19B2">
                              <w:rPr>
                                <w:b/>
                              </w:rPr>
                              <w:t>5-26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3880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3pt;margin-top:7.75pt;width:542.65pt;height:15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" filled="f" strokeweight=".25397mm">
                <v:path arrowok="t"/>
                <v:textbox inset="0,0,0,0">
                  <w:txbxContent>
                    <w:p w14:paraId="21BE8453" w14:textId="267553DF" w:rsidR="007729BA" w:rsidRDefault="001E790F">
                      <w:pPr>
                        <w:spacing w:line="268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PROFILE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BA19B2">
                        <w:rPr>
                          <w:b/>
                        </w:rPr>
                        <w:t>5-26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504784" w14:textId="77777777" w:rsidR="007729BA" w:rsidRDefault="001E790F">
      <w:pPr>
        <w:pStyle w:val="Heading1"/>
        <w:tabs>
          <w:tab w:val="left" w:pos="6169"/>
        </w:tabs>
        <w:spacing w:before="129"/>
        <w:ind w:left="3"/>
      </w:pPr>
      <w:r>
        <w:rPr>
          <w:spacing w:val="-2"/>
        </w:rPr>
        <w:t>Principal</w:t>
      </w:r>
      <w:r>
        <w:tab/>
      </w:r>
      <w:r>
        <w:rPr>
          <w:spacing w:val="-2"/>
        </w:rPr>
        <w:t>Counselor</w:t>
      </w:r>
    </w:p>
    <w:p w14:paraId="66D44FA5" w14:textId="0C0F5337" w:rsidR="007729BA" w:rsidRDefault="001E790F">
      <w:pPr>
        <w:pStyle w:val="BodyText"/>
        <w:tabs>
          <w:tab w:val="left" w:pos="6148"/>
        </w:tabs>
        <w:spacing w:before="20"/>
        <w:ind w:left="3"/>
        <w:jc w:val="center"/>
      </w:pPr>
      <w:r>
        <w:t>Ms.</w:t>
      </w:r>
      <w:r>
        <w:rPr>
          <w:spacing w:val="-2"/>
        </w:rPr>
        <w:t xml:space="preserve"> </w:t>
      </w:r>
      <w:r>
        <w:t>Keisha</w:t>
      </w:r>
      <w:r>
        <w:rPr>
          <w:spacing w:val="-2"/>
        </w:rPr>
        <w:t xml:space="preserve"> Brown</w:t>
      </w:r>
      <w:r>
        <w:tab/>
        <w:t>Ms.</w:t>
      </w:r>
      <w:r>
        <w:rPr>
          <w:spacing w:val="-5"/>
        </w:rPr>
        <w:t xml:space="preserve"> </w:t>
      </w:r>
      <w:r w:rsidR="006736CF">
        <w:t>Elgina Manuel</w:t>
      </w:r>
    </w:p>
    <w:p w14:paraId="7A004BB9" w14:textId="17909319" w:rsidR="007729BA" w:rsidRDefault="001E790F">
      <w:pPr>
        <w:pStyle w:val="BodyText"/>
        <w:tabs>
          <w:tab w:val="left" w:pos="6142"/>
        </w:tabs>
        <w:ind w:left="2"/>
        <w:jc w:val="center"/>
      </w:pPr>
      <w:hyperlink r:id="rId7">
        <w:r>
          <w:rPr>
            <w:spacing w:val="-2"/>
          </w:rPr>
          <w:t>brownk7@gcsnc.com</w:t>
        </w:r>
      </w:hyperlink>
      <w:r>
        <w:tab/>
      </w:r>
      <w:hyperlink r:id="rId8" w:history="1">
        <w:r w:rsidR="006736CF" w:rsidRPr="00A32C3A">
          <w:rPr>
            <w:rStyle w:val="Hyperlink"/>
            <w:spacing w:val="-2"/>
          </w:rPr>
          <w:t>manuele2@gcsnc.com</w:t>
        </w:r>
      </w:hyperlink>
    </w:p>
    <w:p w14:paraId="7865EFCA" w14:textId="77777777" w:rsidR="007729BA" w:rsidRDefault="007729BA">
      <w:pPr>
        <w:pStyle w:val="BodyText"/>
        <w:spacing w:before="38"/>
      </w:pPr>
    </w:p>
    <w:p w14:paraId="79AD14B0" w14:textId="77777777" w:rsidR="007729BA" w:rsidRDefault="001E790F">
      <w:pPr>
        <w:pStyle w:val="BodyText"/>
        <w:spacing w:before="1" w:line="247" w:lineRule="auto"/>
        <w:ind w:left="369" w:right="387" w:hanging="10"/>
      </w:pPr>
      <w:r>
        <w:t>The</w:t>
      </w:r>
      <w:r>
        <w:rPr>
          <w:spacing w:val="-1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UNCG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 10,</w:t>
      </w:r>
      <w:r>
        <w:rPr>
          <w:spacing w:val="-3"/>
        </w:rPr>
        <w:t xml:space="preserve"> </w:t>
      </w:r>
      <w:r>
        <w:t>2011.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UNCG</w:t>
      </w:r>
      <w:r>
        <w:rPr>
          <w:spacing w:val="-1"/>
        </w:rPr>
        <w:t xml:space="preserve"> </w:t>
      </w:r>
      <w:r>
        <w:t>prepares students</w:t>
      </w:r>
      <w:r>
        <w:rPr>
          <w:spacing w:val="-1"/>
        </w:rPr>
        <w:t xml:space="preserve"> </w:t>
      </w:r>
      <w:r>
        <w:t>for careers in the medical and human sciences field through a student-centered curriculum that includes a unique, corporate work-study program. Leadership Skills, Character Development, and Service Learning are also emphasized throughout the program.</w:t>
      </w:r>
    </w:p>
    <w:p w14:paraId="7FFF8AF6" w14:textId="77777777" w:rsidR="007729BA" w:rsidRDefault="001E790F">
      <w:pPr>
        <w:pStyle w:val="Heading1"/>
        <w:spacing w:before="7"/>
        <w:ind w:left="5269"/>
        <w:jc w:val="left"/>
      </w:pPr>
      <w:r>
        <w:rPr>
          <w:spacing w:val="-2"/>
        </w:rPr>
        <w:t>Curriculum</w:t>
      </w:r>
    </w:p>
    <w:p w14:paraId="0982F648" w14:textId="67913274" w:rsidR="007729BA" w:rsidRDefault="001E790F">
      <w:pPr>
        <w:pStyle w:val="BodyText"/>
        <w:spacing w:before="22" w:line="247" w:lineRule="auto"/>
        <w:ind w:left="369" w:right="387" w:hanging="10"/>
      </w:pPr>
      <w:r>
        <w:t xml:space="preserve">The Middle College at UNCG offers an </w:t>
      </w:r>
      <w:r w:rsidR="009B0803">
        <w:t>H</w:t>
      </w:r>
      <w:r>
        <w:t>onors, AP-based, and dual enrollment curriculum that gives students the opportunity to earn up to two years of college credits beginning in the freshman year.</w:t>
      </w:r>
      <w:r>
        <w:rPr>
          <w:spacing w:val="40"/>
        </w:rPr>
        <w:t xml:space="preserve"> </w:t>
      </w:r>
      <w:r>
        <w:t>These courses serve as an essential</w:t>
      </w:r>
      <w:r>
        <w:rPr>
          <w:spacing w:val="-4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to prepare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 pursue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health/medical</w:t>
      </w:r>
      <w:r>
        <w:rPr>
          <w:spacing w:val="-1"/>
        </w:rPr>
        <w:t xml:space="preserve"> </w:t>
      </w:r>
      <w:r>
        <w:t>fields.</w:t>
      </w:r>
      <w:r>
        <w:rPr>
          <w:spacing w:val="40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Pathway</w:t>
      </w:r>
      <w:r>
        <w:rPr>
          <w:spacing w:val="-3"/>
        </w:rPr>
        <w:t xml:space="preserve"> </w:t>
      </w:r>
      <w:r>
        <w:t>careers</w:t>
      </w:r>
      <w:r>
        <w:rPr>
          <w:spacing w:val="-1"/>
        </w:rPr>
        <w:t xml:space="preserve"> </w:t>
      </w:r>
      <w:r>
        <w:t>program (Pathways)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exploration,</w:t>
      </w:r>
      <w:r>
        <w:rPr>
          <w:spacing w:val="-2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shadowing,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be college, career, and life ready.</w:t>
      </w:r>
    </w:p>
    <w:p w14:paraId="002EE5D4" w14:textId="3F5C01B7" w:rsidR="007729BA" w:rsidRDefault="001E790F">
      <w:pPr>
        <w:pStyle w:val="Heading1"/>
        <w:spacing w:before="9"/>
        <w:ind w:left="23"/>
      </w:pPr>
      <w:r>
        <w:t>Enrollment</w:t>
      </w:r>
      <w:r>
        <w:rPr>
          <w:spacing w:val="-7"/>
        </w:rPr>
        <w:t xml:space="preserve"> </w:t>
      </w:r>
      <w:r>
        <w:t>Statistics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202</w:t>
      </w:r>
      <w:r w:rsidR="008A6077">
        <w:t>5-26</w:t>
      </w:r>
    </w:p>
    <w:p w14:paraId="223395F0" w14:textId="77777777" w:rsidR="007729BA" w:rsidRDefault="001E790F">
      <w:pPr>
        <w:pStyle w:val="BodyText"/>
        <w:spacing w:before="19" w:after="33"/>
        <w:ind w:left="4532"/>
      </w:pPr>
      <w:r>
        <w:t>Total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Enrollment:</w:t>
      </w:r>
      <w:r>
        <w:rPr>
          <w:spacing w:val="-5"/>
        </w:rPr>
        <w:t xml:space="preserve"> 207</w:t>
      </w:r>
    </w:p>
    <w:tbl>
      <w:tblPr>
        <w:tblW w:w="0" w:type="auto"/>
        <w:tblInd w:w="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1448"/>
      </w:tblGrid>
      <w:tr w:rsidR="007729BA" w14:paraId="1DCE1D50" w14:textId="77777777" w:rsidTr="00A16B03">
        <w:trPr>
          <w:trHeight w:val="378"/>
        </w:trPr>
        <w:tc>
          <w:tcPr>
            <w:tcW w:w="1787" w:type="dxa"/>
          </w:tcPr>
          <w:p w14:paraId="300BDA34" w14:textId="27E6E1DF" w:rsidR="007729BA" w:rsidRDefault="001E790F">
            <w:pPr>
              <w:pStyle w:val="TableParagraph"/>
              <w:spacing w:before="1"/>
              <w:ind w:left="107"/>
              <w:jc w:val="left"/>
            </w:pPr>
            <w:r>
              <w:t>Seniors:</w:t>
            </w:r>
            <w:r>
              <w:rPr>
                <w:spacing w:val="-5"/>
              </w:rPr>
              <w:t xml:space="preserve"> </w:t>
            </w:r>
            <w:r w:rsidR="006736CF">
              <w:rPr>
                <w:spacing w:val="-5"/>
              </w:rPr>
              <w:t>4</w:t>
            </w:r>
            <w:r w:rsidR="00384F86">
              <w:rPr>
                <w:spacing w:val="-5"/>
              </w:rPr>
              <w:t>6</w:t>
            </w:r>
          </w:p>
        </w:tc>
        <w:tc>
          <w:tcPr>
            <w:tcW w:w="1448" w:type="dxa"/>
          </w:tcPr>
          <w:p w14:paraId="51BEBFBA" w14:textId="68620292" w:rsidR="007729BA" w:rsidRDefault="001E790F">
            <w:pPr>
              <w:pStyle w:val="TableParagraph"/>
              <w:spacing w:before="1"/>
              <w:ind w:left="108"/>
              <w:jc w:val="left"/>
            </w:pPr>
            <w:r>
              <w:t>Juniors: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</w:t>
            </w:r>
            <w:r w:rsidR="006736CF">
              <w:rPr>
                <w:spacing w:val="-5"/>
              </w:rPr>
              <w:t>9</w:t>
            </w:r>
          </w:p>
        </w:tc>
      </w:tr>
      <w:tr w:rsidR="007729BA" w14:paraId="6F849415" w14:textId="77777777" w:rsidTr="00A16B03">
        <w:trPr>
          <w:trHeight w:val="359"/>
        </w:trPr>
        <w:tc>
          <w:tcPr>
            <w:tcW w:w="1787" w:type="dxa"/>
          </w:tcPr>
          <w:p w14:paraId="07473845" w14:textId="37851567" w:rsidR="007729BA" w:rsidRDefault="001E790F">
            <w:pPr>
              <w:pStyle w:val="TableParagraph"/>
              <w:spacing w:before="1"/>
              <w:ind w:left="107"/>
              <w:jc w:val="left"/>
            </w:pPr>
            <w:r>
              <w:t>Sophomores:</w:t>
            </w:r>
            <w:r>
              <w:rPr>
                <w:spacing w:val="-9"/>
              </w:rPr>
              <w:t xml:space="preserve"> </w:t>
            </w:r>
            <w:r w:rsidR="00E670D8">
              <w:rPr>
                <w:spacing w:val="-5"/>
              </w:rPr>
              <w:t>52</w:t>
            </w:r>
          </w:p>
        </w:tc>
        <w:tc>
          <w:tcPr>
            <w:tcW w:w="1448" w:type="dxa"/>
          </w:tcPr>
          <w:p w14:paraId="52465701" w14:textId="1BF60D69" w:rsidR="007729BA" w:rsidRDefault="001E790F">
            <w:pPr>
              <w:pStyle w:val="TableParagraph"/>
              <w:spacing w:before="1"/>
              <w:ind w:left="108"/>
              <w:jc w:val="left"/>
            </w:pPr>
            <w:r>
              <w:t>Freshman:</w:t>
            </w:r>
            <w:r>
              <w:rPr>
                <w:spacing w:val="-5"/>
              </w:rPr>
              <w:t xml:space="preserve"> </w:t>
            </w:r>
            <w:r w:rsidR="006736CF">
              <w:rPr>
                <w:spacing w:val="-5"/>
              </w:rPr>
              <w:t>5</w:t>
            </w:r>
            <w:r w:rsidR="00852D75">
              <w:rPr>
                <w:spacing w:val="-5"/>
              </w:rPr>
              <w:t>3</w:t>
            </w:r>
          </w:p>
        </w:tc>
      </w:tr>
    </w:tbl>
    <w:p w14:paraId="4C31D7D9" w14:textId="77777777" w:rsidR="007729BA" w:rsidRDefault="001E790F">
      <w:pPr>
        <w:pStyle w:val="BodyText"/>
        <w:spacing w:before="0"/>
        <w:ind w:left="4573"/>
      </w:pPr>
      <w:r>
        <w:t>Total</w:t>
      </w:r>
      <w:r>
        <w:rPr>
          <w:spacing w:val="-5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Staff:</w:t>
      </w:r>
      <w:r>
        <w:rPr>
          <w:spacing w:val="44"/>
        </w:rPr>
        <w:t xml:space="preserve"> </w:t>
      </w:r>
      <w:r>
        <w:rPr>
          <w:spacing w:val="-7"/>
        </w:rPr>
        <w:t>20</w:t>
      </w:r>
    </w:p>
    <w:p w14:paraId="2F32812A" w14:textId="77777777" w:rsidR="007729BA" w:rsidRDefault="007729BA">
      <w:pPr>
        <w:pStyle w:val="BodyText"/>
        <w:spacing w:before="68"/>
      </w:pPr>
    </w:p>
    <w:p w14:paraId="3F920039" w14:textId="77777777" w:rsidR="007729BA" w:rsidRDefault="001E790F">
      <w:pPr>
        <w:pStyle w:val="Heading1"/>
        <w:ind w:right="468"/>
      </w:pPr>
      <w:r>
        <w:t>Advanced</w:t>
      </w:r>
      <w:r>
        <w:rPr>
          <w:spacing w:val="-5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(AP)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4"/>
        </w:rPr>
        <w:t>UNCG</w:t>
      </w:r>
    </w:p>
    <w:p w14:paraId="5F1F6DFC" w14:textId="530D9693" w:rsidR="007729BA" w:rsidRDefault="001E790F">
      <w:pPr>
        <w:pStyle w:val="BodyText"/>
        <w:tabs>
          <w:tab w:val="left" w:pos="1843"/>
        </w:tabs>
        <w:spacing w:before="19"/>
        <w:ind w:right="462"/>
        <w:jc w:val="center"/>
      </w:pPr>
      <w:r>
        <w:t>World</w:t>
      </w:r>
      <w:r>
        <w:rPr>
          <w:spacing w:val="-4"/>
        </w:rPr>
        <w:t xml:space="preserve"> </w:t>
      </w:r>
      <w:r>
        <w:rPr>
          <w:spacing w:val="-2"/>
        </w:rPr>
        <w:t>History</w:t>
      </w:r>
      <w:r>
        <w:tab/>
      </w:r>
      <w:r w:rsidR="00327C07">
        <w:t>Psychology</w:t>
      </w:r>
    </w:p>
    <w:p w14:paraId="53CB503C" w14:textId="77777777" w:rsidR="007729BA" w:rsidRDefault="007729BA">
      <w:pPr>
        <w:pStyle w:val="BodyText"/>
        <w:spacing w:before="42"/>
      </w:pPr>
    </w:p>
    <w:p w14:paraId="39D1F905" w14:textId="77777777" w:rsidR="007729BA" w:rsidRDefault="001E790F">
      <w:pPr>
        <w:pStyle w:val="Heading1"/>
        <w:ind w:left="12"/>
      </w:pPr>
      <w:r>
        <w:t>Honors</w:t>
      </w:r>
      <w:r>
        <w:rPr>
          <w:spacing w:val="-3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4"/>
        </w:rPr>
        <w:t>UNCG</w:t>
      </w:r>
    </w:p>
    <w:p w14:paraId="474B0BE2" w14:textId="6D46F358" w:rsidR="007729BA" w:rsidRDefault="001E790F">
      <w:pPr>
        <w:pStyle w:val="BodyText"/>
        <w:spacing w:before="22" w:line="247" w:lineRule="auto"/>
        <w:ind w:left="571" w:right="564" w:hanging="3"/>
        <w:jc w:val="center"/>
      </w:pPr>
      <w:r>
        <w:t>English 1, 2, 3, 4; Math 1, 2, 3, 4; American History, Founding Principles of USA and North Carolina Civic Literacy, Economics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Finance,</w:t>
      </w:r>
      <w:r>
        <w:rPr>
          <w:spacing w:val="-2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History;</w:t>
      </w:r>
      <w:r>
        <w:rPr>
          <w:spacing w:val="-2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t>Biology,</w:t>
      </w:r>
      <w:r>
        <w:rPr>
          <w:spacing w:val="-2"/>
        </w:rPr>
        <w:t xml:space="preserve"> </w:t>
      </w:r>
      <w:r w:rsidR="000961EB">
        <w:rPr>
          <w:spacing w:val="-2"/>
        </w:rPr>
        <w:t>Ge</w:t>
      </w:r>
      <w:r w:rsidR="006D4A8C">
        <w:rPr>
          <w:spacing w:val="-2"/>
        </w:rPr>
        <w:t>netic</w:t>
      </w:r>
      <w:r w:rsidR="007A1F48">
        <w:rPr>
          <w:spacing w:val="-2"/>
        </w:rPr>
        <w:t>s,</w:t>
      </w:r>
      <w:r w:rsidR="009F44CF">
        <w:rPr>
          <w:spacing w:val="-2"/>
        </w:rPr>
        <w:t xml:space="preserve"> </w:t>
      </w:r>
      <w:r>
        <w:t>Chemistry,</w:t>
      </w:r>
      <w:r>
        <w:rPr>
          <w:spacing w:val="-5"/>
        </w:rPr>
        <w:t xml:space="preserve"> </w:t>
      </w:r>
      <w:r>
        <w:t>Anatomy</w:t>
      </w:r>
      <w:r>
        <w:rPr>
          <w:spacing w:val="-4"/>
        </w:rPr>
        <w:t xml:space="preserve"> </w:t>
      </w:r>
      <w:r>
        <w:t>and Physiology,</w:t>
      </w:r>
      <w:r>
        <w:rPr>
          <w:spacing w:val="-9"/>
        </w:rPr>
        <w:t xml:space="preserve"> </w:t>
      </w:r>
      <w:r>
        <w:t>Physics;</w:t>
      </w:r>
      <w:r>
        <w:rPr>
          <w:spacing w:val="-5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2;</w:t>
      </w:r>
      <w:r>
        <w:rPr>
          <w:spacing w:val="-4"/>
        </w:rPr>
        <w:t xml:space="preserve"> </w:t>
      </w:r>
      <w:r>
        <w:t>Spanish</w:t>
      </w:r>
      <w:r>
        <w:rPr>
          <w:spacing w:val="-6"/>
        </w:rPr>
        <w:t xml:space="preserve"> </w:t>
      </w:r>
      <w:r>
        <w:t>3;</w:t>
      </w:r>
      <w:r>
        <w:rPr>
          <w:spacing w:val="-6"/>
        </w:rPr>
        <w:t xml:space="preserve"> </w:t>
      </w:r>
      <w:r w:rsidR="00040206">
        <w:rPr>
          <w:spacing w:val="-2"/>
        </w:rPr>
        <w:t>J</w:t>
      </w:r>
      <w:r w:rsidR="00005C50">
        <w:rPr>
          <w:spacing w:val="-2"/>
        </w:rPr>
        <w:t>ournali</w:t>
      </w:r>
      <w:r w:rsidR="0012027B">
        <w:rPr>
          <w:spacing w:val="-2"/>
        </w:rPr>
        <w:t>sm</w:t>
      </w:r>
      <w:r w:rsidR="00507AA3">
        <w:rPr>
          <w:spacing w:val="-2"/>
        </w:rPr>
        <w:t>/Y</w:t>
      </w:r>
      <w:r w:rsidR="00EE0266">
        <w:rPr>
          <w:spacing w:val="-2"/>
        </w:rPr>
        <w:t>earbo</w:t>
      </w:r>
      <w:r w:rsidR="000B00F8">
        <w:rPr>
          <w:spacing w:val="-2"/>
        </w:rPr>
        <w:t>ok</w:t>
      </w:r>
      <w:r w:rsidR="003A685A">
        <w:rPr>
          <w:spacing w:val="-2"/>
        </w:rPr>
        <w:t xml:space="preserve">; </w:t>
      </w:r>
      <w:r w:rsidR="00A87749">
        <w:rPr>
          <w:spacing w:val="-2"/>
        </w:rPr>
        <w:t>Nursi</w:t>
      </w:r>
      <w:r w:rsidR="00200239">
        <w:rPr>
          <w:spacing w:val="-2"/>
        </w:rPr>
        <w:t>ng Fun</w:t>
      </w:r>
      <w:r w:rsidR="00400D52">
        <w:rPr>
          <w:spacing w:val="-2"/>
        </w:rPr>
        <w:t>damenta</w:t>
      </w:r>
      <w:r w:rsidR="00E653E5">
        <w:rPr>
          <w:spacing w:val="-2"/>
        </w:rPr>
        <w:t>ls</w:t>
      </w:r>
      <w:r w:rsidR="00B3162C">
        <w:rPr>
          <w:spacing w:val="-2"/>
        </w:rPr>
        <w:t xml:space="preserve"> (</w:t>
      </w:r>
      <w:r w:rsidR="004D4D2B">
        <w:rPr>
          <w:spacing w:val="-2"/>
        </w:rPr>
        <w:t>GTC</w:t>
      </w:r>
      <w:r w:rsidR="00CF219A">
        <w:rPr>
          <w:spacing w:val="-2"/>
        </w:rPr>
        <w:t>C)</w:t>
      </w:r>
      <w:r w:rsidR="00E653E5">
        <w:rPr>
          <w:spacing w:val="-2"/>
        </w:rPr>
        <w:t>; Ph</w:t>
      </w:r>
      <w:r w:rsidR="00282C08">
        <w:rPr>
          <w:spacing w:val="-2"/>
        </w:rPr>
        <w:t>armacy</w:t>
      </w:r>
      <w:r w:rsidR="00DF4B66">
        <w:rPr>
          <w:spacing w:val="-2"/>
        </w:rPr>
        <w:t xml:space="preserve"> Tech</w:t>
      </w:r>
      <w:r w:rsidR="004F0816">
        <w:rPr>
          <w:spacing w:val="-2"/>
        </w:rPr>
        <w:t>nician</w:t>
      </w:r>
    </w:p>
    <w:p w14:paraId="2513B97D" w14:textId="77777777" w:rsidR="007729BA" w:rsidRDefault="007729BA">
      <w:pPr>
        <w:pStyle w:val="BodyText"/>
        <w:spacing w:before="29"/>
      </w:pPr>
    </w:p>
    <w:p w14:paraId="00BFC8D4" w14:textId="77777777" w:rsidR="007729BA" w:rsidRDefault="001E790F">
      <w:pPr>
        <w:pStyle w:val="Heading1"/>
        <w:spacing w:before="1"/>
        <w:ind w:right="1"/>
      </w:pPr>
      <w:r>
        <w:t>Dual</w:t>
      </w:r>
      <w:r>
        <w:rPr>
          <w:spacing w:val="-4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UNCG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rPr>
          <w:spacing w:val="-2"/>
        </w:rPr>
        <w:t>Selected</w:t>
      </w:r>
    </w:p>
    <w:p w14:paraId="58882D61" w14:textId="4AE50311" w:rsidR="007729BA" w:rsidRDefault="001E790F" w:rsidP="000B3B47">
      <w:pPr>
        <w:pStyle w:val="BodyText"/>
        <w:spacing w:line="247" w:lineRule="auto"/>
        <w:ind w:left="441" w:right="1167" w:hanging="1"/>
        <w:jc w:val="center"/>
      </w:pPr>
      <w:r>
        <w:t>ENG 101 College Writing (fulfills English 3 requirement);</w:t>
      </w:r>
      <w:r w:rsidR="00C17CFE">
        <w:t xml:space="preserve"> </w:t>
      </w:r>
      <w:r>
        <w:t>ENG 105 Intro to Narrative</w:t>
      </w:r>
      <w:r>
        <w:rPr>
          <w:spacing w:val="-4"/>
        </w:rPr>
        <w:t xml:space="preserve"> </w:t>
      </w:r>
      <w:r>
        <w:t>(fulfill</w:t>
      </w:r>
      <w:r w:rsidR="005C0854">
        <w:t>s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requirement);</w:t>
      </w:r>
      <w:r>
        <w:rPr>
          <w:spacing w:val="-3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115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Algebra;</w:t>
      </w:r>
      <w:r>
        <w:rPr>
          <w:spacing w:val="-3"/>
        </w:rPr>
        <w:t xml:space="preserve"> </w:t>
      </w:r>
      <w:r>
        <w:t>MAT 19</w:t>
      </w:r>
      <w:r w:rsidR="00A03068">
        <w:t>0</w:t>
      </w:r>
      <w:r w:rsidR="00C170B0">
        <w:t xml:space="preserve"> Precalculus</w:t>
      </w:r>
      <w:r w:rsidR="00CB42BC">
        <w:t xml:space="preserve"> </w:t>
      </w:r>
      <w:proofErr w:type="gramStart"/>
      <w:r w:rsidR="00CB42BC">
        <w:t>4</w:t>
      </w:r>
      <w:r w:rsidR="00C170B0">
        <w:t xml:space="preserve"> </w:t>
      </w:r>
      <w:r>
        <w:t>;</w:t>
      </w:r>
      <w:proofErr w:type="gramEnd"/>
      <w:r w:rsidR="002923AF">
        <w:t xml:space="preserve"> </w:t>
      </w:r>
      <w:r w:rsidR="006759A2">
        <w:t>M</w:t>
      </w:r>
      <w:r w:rsidR="006E77F2">
        <w:t>AT 191 Calcu</w:t>
      </w:r>
      <w:r w:rsidR="006759A2">
        <w:t>lus 1;</w:t>
      </w:r>
      <w:r w:rsidR="000C24A4">
        <w:t xml:space="preserve"> </w:t>
      </w:r>
      <w:r w:rsidR="00E03076">
        <w:t xml:space="preserve">MAT </w:t>
      </w:r>
      <w:r w:rsidR="00951685">
        <w:t>196</w:t>
      </w:r>
      <w:r w:rsidR="00F201D1">
        <w:t xml:space="preserve"> </w:t>
      </w:r>
      <w:r w:rsidR="00C47363">
        <w:t>Calcu</w:t>
      </w:r>
      <w:r w:rsidR="00882F36">
        <w:t>lus A</w:t>
      </w:r>
      <w:r w:rsidR="000855FA">
        <w:t>;</w:t>
      </w:r>
      <w:r>
        <w:t xml:space="preserve"> MAT 292 Calculus II; STA 108 Intro to Probability and </w:t>
      </w:r>
      <w:proofErr w:type="gramStart"/>
      <w:r>
        <w:t>Statistics</w:t>
      </w:r>
      <w:r w:rsidR="008B6651">
        <w:t>;</w:t>
      </w:r>
      <w:proofErr w:type="gramEnd"/>
    </w:p>
    <w:p w14:paraId="7B41BD33" w14:textId="09C54C67" w:rsidR="007729BA" w:rsidRDefault="001E790F" w:rsidP="00395E08">
      <w:pPr>
        <w:pStyle w:val="BodyText"/>
        <w:spacing w:before="7" w:line="247" w:lineRule="auto"/>
        <w:ind w:left="397" w:right="1126"/>
        <w:jc w:val="center"/>
      </w:pPr>
      <w:r>
        <w:t>CHE</w:t>
      </w:r>
      <w:r>
        <w:rPr>
          <w:spacing w:val="-2"/>
        </w:rPr>
        <w:t xml:space="preserve"> </w:t>
      </w:r>
      <w:r>
        <w:t>103: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Descriptive Chemistry;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111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lab;</w:t>
      </w:r>
      <w:r>
        <w:rPr>
          <w:spacing w:val="-4"/>
        </w:rPr>
        <w:t xml:space="preserve"> </w:t>
      </w:r>
      <w:r>
        <w:t>GEO</w:t>
      </w:r>
      <w:r>
        <w:rPr>
          <w:spacing w:val="-2"/>
        </w:rPr>
        <w:t xml:space="preserve"> </w:t>
      </w:r>
      <w:r>
        <w:t>103</w:t>
      </w:r>
      <w:r>
        <w:rPr>
          <w:spacing w:val="-4"/>
        </w:rPr>
        <w:t xml:space="preserve"> </w:t>
      </w:r>
      <w:r>
        <w:t>Intro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Earth</w:t>
      </w:r>
      <w:r>
        <w:rPr>
          <w:spacing w:val="-2"/>
        </w:rPr>
        <w:t xml:space="preserve"> </w:t>
      </w:r>
      <w:r>
        <w:t xml:space="preserve">Science; BIO 105 Major Concepts in Biology; BIO 111 Principles of Biology I with lab; SPA 101 Beginning Spanish </w:t>
      </w:r>
      <w:proofErr w:type="gramStart"/>
      <w:r>
        <w:t xml:space="preserve">1; </w:t>
      </w:r>
      <w:r w:rsidR="006E3067">
        <w:t xml:space="preserve"> </w:t>
      </w:r>
      <w:r>
        <w:t>SPA</w:t>
      </w:r>
      <w:proofErr w:type="gramEnd"/>
    </w:p>
    <w:p w14:paraId="24044677" w14:textId="77777777" w:rsidR="007729BA" w:rsidRDefault="007729BA">
      <w:pPr>
        <w:pStyle w:val="BodyText"/>
        <w:spacing w:line="247" w:lineRule="auto"/>
        <w:jc w:val="center"/>
        <w:sectPr w:rsidR="007729BA" w:rsidSect="00623840">
          <w:type w:val="continuous"/>
          <w:pgSz w:w="12240" w:h="15840"/>
          <w:pgMar w:top="720" w:right="360" w:bottom="274" w:left="360" w:header="720" w:footer="720" w:gutter="0"/>
          <w:cols w:space="720"/>
        </w:sectPr>
      </w:pPr>
    </w:p>
    <w:p w14:paraId="530FFD4D" w14:textId="77777777" w:rsidR="007729BA" w:rsidRDefault="001E790F">
      <w:pPr>
        <w:pStyle w:val="BodyText"/>
        <w:spacing w:before="39" w:line="247" w:lineRule="auto"/>
        <w:ind w:left="397" w:right="1121"/>
        <w:jc w:val="center"/>
      </w:pPr>
      <w:r>
        <w:lastRenderedPageBreak/>
        <w:t>102</w:t>
      </w:r>
      <w:r>
        <w:rPr>
          <w:spacing w:val="-2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Spanish</w:t>
      </w:r>
      <w:r>
        <w:rPr>
          <w:spacing w:val="-4"/>
        </w:rPr>
        <w:t xml:space="preserve"> </w:t>
      </w:r>
      <w:r>
        <w:t>II;</w:t>
      </w:r>
      <w:r>
        <w:rPr>
          <w:spacing w:val="-2"/>
        </w:rPr>
        <w:t xml:space="preserve"> </w:t>
      </w:r>
      <w:r>
        <w:t>FRE</w:t>
      </w:r>
      <w:r>
        <w:rPr>
          <w:spacing w:val="-2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French</w:t>
      </w:r>
      <w:r>
        <w:rPr>
          <w:spacing w:val="-4"/>
        </w:rPr>
        <w:t xml:space="preserve"> </w:t>
      </w:r>
      <w:r>
        <w:t>I;</w:t>
      </w:r>
      <w:r>
        <w:rPr>
          <w:spacing w:val="-6"/>
        </w:rPr>
        <w:t xml:space="preserve"> </w:t>
      </w:r>
      <w:r>
        <w:t>FRE</w:t>
      </w:r>
      <w:r>
        <w:rPr>
          <w:spacing w:val="-2"/>
        </w:rPr>
        <w:t xml:space="preserve"> </w:t>
      </w:r>
      <w:r>
        <w:t>102 Beginning</w:t>
      </w:r>
      <w:r>
        <w:rPr>
          <w:spacing w:val="-3"/>
        </w:rPr>
        <w:t xml:space="preserve"> </w:t>
      </w:r>
      <w:r>
        <w:t>French</w:t>
      </w:r>
      <w:r>
        <w:rPr>
          <w:spacing w:val="-4"/>
        </w:rPr>
        <w:t xml:space="preserve"> </w:t>
      </w:r>
      <w:r>
        <w:t>II;</w:t>
      </w:r>
      <w:r>
        <w:rPr>
          <w:spacing w:val="-2"/>
        </w:rPr>
        <w:t xml:space="preserve"> </w:t>
      </w:r>
      <w:r>
        <w:t>PSY</w:t>
      </w:r>
      <w:r>
        <w:rPr>
          <w:spacing w:val="-5"/>
        </w:rPr>
        <w:t xml:space="preserve"> </w:t>
      </w:r>
      <w:r>
        <w:t>121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Psychology; SOC 101 Intro to Sociology; HEA 201 Personal Health and KIN 217 Intro to Teaching PE (Both courses satisfy Health/PE requirement for MC Freshmen); HHS 110 (Pathways for MC Freshmen); HHS 120 (Pathways for MC Sophomores); HHS 131 (Pathways for MC Juniors); HHS 140 Pathways for MC Seniors).</w:t>
      </w:r>
    </w:p>
    <w:p w14:paraId="2775440C" w14:textId="77777777" w:rsidR="007729BA" w:rsidRDefault="007729BA">
      <w:pPr>
        <w:pStyle w:val="BodyText"/>
        <w:spacing w:before="54" w:after="1"/>
        <w:rPr>
          <w:sz w:val="20"/>
        </w:rPr>
      </w:pPr>
    </w:p>
    <w:tbl>
      <w:tblPr>
        <w:tblW w:w="0" w:type="auto"/>
        <w:tblInd w:w="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158"/>
        <w:gridCol w:w="2523"/>
        <w:gridCol w:w="1794"/>
      </w:tblGrid>
      <w:tr w:rsidR="007729BA" w14:paraId="63A506FA" w14:textId="77777777">
        <w:trPr>
          <w:trHeight w:val="462"/>
        </w:trPr>
        <w:tc>
          <w:tcPr>
            <w:tcW w:w="8631" w:type="dxa"/>
            <w:gridSpan w:val="4"/>
          </w:tcPr>
          <w:p w14:paraId="58C0485D" w14:textId="77777777" w:rsidR="007729BA" w:rsidRDefault="001E790F">
            <w:pPr>
              <w:pStyle w:val="TableParagraph"/>
              <w:spacing w:before="11"/>
              <w:ind w:left="5"/>
              <w:rPr>
                <w:b/>
              </w:rPr>
            </w:pPr>
            <w:r>
              <w:rPr>
                <w:b/>
              </w:rPr>
              <w:t>Average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Scores</w:t>
            </w:r>
          </w:p>
        </w:tc>
      </w:tr>
      <w:tr w:rsidR="007729BA" w14:paraId="3319A277" w14:textId="77777777">
        <w:trPr>
          <w:trHeight w:val="590"/>
        </w:trPr>
        <w:tc>
          <w:tcPr>
            <w:tcW w:w="2156" w:type="dxa"/>
          </w:tcPr>
          <w:p w14:paraId="4D0993F0" w14:textId="77777777" w:rsidR="007729BA" w:rsidRDefault="001E790F">
            <w:pPr>
              <w:pStyle w:val="TableParagraph"/>
              <w:spacing w:before="11"/>
              <w:ind w:left="5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2158" w:type="dxa"/>
          </w:tcPr>
          <w:p w14:paraId="037D4658" w14:textId="77777777" w:rsidR="007729BA" w:rsidRDefault="001E790F">
            <w:pPr>
              <w:pStyle w:val="TableParagraph"/>
              <w:spacing w:before="11"/>
              <w:ind w:right="6"/>
              <w:rPr>
                <w:b/>
              </w:rPr>
            </w:pPr>
            <w:r>
              <w:rPr>
                <w:b/>
              </w:rPr>
              <w:t xml:space="preserve"># </w:t>
            </w:r>
            <w:r>
              <w:rPr>
                <w:b/>
                <w:spacing w:val="-2"/>
              </w:rPr>
              <w:t>Students</w:t>
            </w:r>
          </w:p>
          <w:p w14:paraId="78003D83" w14:textId="77777777" w:rsidR="007729BA" w:rsidRDefault="001E790F">
            <w:pPr>
              <w:pStyle w:val="TableParagraph"/>
              <w:spacing w:before="22"/>
              <w:ind w:right="5"/>
              <w:rPr>
                <w:b/>
              </w:rPr>
            </w:pPr>
            <w:r>
              <w:rPr>
                <w:b/>
                <w:spacing w:val="-2"/>
              </w:rPr>
              <w:t>Tested</w:t>
            </w:r>
          </w:p>
        </w:tc>
        <w:tc>
          <w:tcPr>
            <w:tcW w:w="4317" w:type="dxa"/>
            <w:gridSpan w:val="2"/>
          </w:tcPr>
          <w:p w14:paraId="3C44B67D" w14:textId="77777777" w:rsidR="007729BA" w:rsidRDefault="001E790F">
            <w:pPr>
              <w:pStyle w:val="TableParagraph"/>
              <w:spacing w:before="11"/>
              <w:ind w:left="988"/>
              <w:jc w:val="left"/>
              <w:rPr>
                <w:b/>
              </w:rPr>
            </w:pPr>
            <w:r>
              <w:rPr>
                <w:b/>
              </w:rPr>
              <w:t>Average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Composite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</w:tr>
      <w:tr w:rsidR="007729BA" w14:paraId="3618A5F9" w14:textId="77777777">
        <w:trPr>
          <w:trHeight w:val="302"/>
        </w:trPr>
        <w:tc>
          <w:tcPr>
            <w:tcW w:w="2156" w:type="dxa"/>
          </w:tcPr>
          <w:p w14:paraId="797A8CE3" w14:textId="77777777" w:rsidR="007729BA" w:rsidRDefault="007729B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6D7BE29D" w14:textId="77777777" w:rsidR="007729BA" w:rsidRDefault="007729BA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44B18E81" w14:textId="77777777" w:rsidR="007729BA" w:rsidRDefault="001E790F">
            <w:pPr>
              <w:pStyle w:val="TableParagraph"/>
              <w:spacing w:before="13"/>
              <w:ind w:left="7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  <w:tc>
          <w:tcPr>
            <w:tcW w:w="1794" w:type="dxa"/>
          </w:tcPr>
          <w:p w14:paraId="6AB4D33C" w14:textId="77777777" w:rsidR="007729BA" w:rsidRDefault="001E790F">
            <w:pPr>
              <w:pStyle w:val="TableParagraph"/>
              <w:spacing w:before="13"/>
              <w:ind w:right="3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</w:tr>
      <w:tr w:rsidR="007729BA" w14:paraId="2A65E339" w14:textId="77777777">
        <w:trPr>
          <w:trHeight w:val="302"/>
        </w:trPr>
        <w:tc>
          <w:tcPr>
            <w:tcW w:w="2156" w:type="dxa"/>
          </w:tcPr>
          <w:p w14:paraId="0F865DAE" w14:textId="77777777" w:rsidR="007729BA" w:rsidRDefault="001E790F">
            <w:pPr>
              <w:pStyle w:val="TableParagraph"/>
              <w:spacing w:before="11"/>
              <w:ind w:left="5" w:right="1"/>
              <w:rPr>
                <w:b/>
              </w:rPr>
            </w:pPr>
            <w:r>
              <w:rPr>
                <w:b/>
                <w:spacing w:val="-2"/>
              </w:rPr>
              <w:t>2020-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158" w:type="dxa"/>
          </w:tcPr>
          <w:p w14:paraId="30C4A4D1" w14:textId="77777777" w:rsidR="007729BA" w:rsidRDefault="001E790F">
            <w:pPr>
              <w:pStyle w:val="TableParagraph"/>
              <w:spacing w:before="11"/>
              <w:ind w:right="1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</w:tc>
        <w:tc>
          <w:tcPr>
            <w:tcW w:w="2523" w:type="dxa"/>
          </w:tcPr>
          <w:p w14:paraId="02F3C025" w14:textId="77777777" w:rsidR="007729BA" w:rsidRDefault="001E790F">
            <w:pPr>
              <w:pStyle w:val="TableParagraph"/>
              <w:spacing w:before="11"/>
              <w:ind w:left="7"/>
              <w:rPr>
                <w:b/>
              </w:rPr>
            </w:pPr>
            <w:r>
              <w:rPr>
                <w:b/>
                <w:spacing w:val="-4"/>
              </w:rPr>
              <w:t>18.1</w:t>
            </w:r>
          </w:p>
        </w:tc>
        <w:tc>
          <w:tcPr>
            <w:tcW w:w="1794" w:type="dxa"/>
          </w:tcPr>
          <w:p w14:paraId="5C1EF33A" w14:textId="77777777" w:rsidR="007729BA" w:rsidRDefault="001E790F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4"/>
              </w:rPr>
              <w:t>18.2</w:t>
            </w:r>
          </w:p>
        </w:tc>
      </w:tr>
      <w:tr w:rsidR="007729BA" w14:paraId="0052CB20" w14:textId="77777777">
        <w:trPr>
          <w:trHeight w:val="301"/>
        </w:trPr>
        <w:tc>
          <w:tcPr>
            <w:tcW w:w="2156" w:type="dxa"/>
          </w:tcPr>
          <w:p w14:paraId="21CAC272" w14:textId="77777777" w:rsidR="007729BA" w:rsidRDefault="001E790F">
            <w:pPr>
              <w:pStyle w:val="TableParagraph"/>
              <w:spacing w:before="11"/>
              <w:ind w:left="5" w:right="1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58" w:type="dxa"/>
          </w:tcPr>
          <w:p w14:paraId="7A9266DA" w14:textId="77777777" w:rsidR="007729BA" w:rsidRDefault="001E790F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2523" w:type="dxa"/>
          </w:tcPr>
          <w:p w14:paraId="5D80B86C" w14:textId="77777777" w:rsidR="007729BA" w:rsidRDefault="001E790F">
            <w:pPr>
              <w:pStyle w:val="TableParagraph"/>
              <w:spacing w:before="11"/>
              <w:ind w:left="7"/>
              <w:rPr>
                <w:b/>
              </w:rPr>
            </w:pPr>
            <w:r>
              <w:rPr>
                <w:b/>
                <w:spacing w:val="-4"/>
              </w:rPr>
              <w:t>17.4</w:t>
            </w:r>
          </w:p>
        </w:tc>
        <w:tc>
          <w:tcPr>
            <w:tcW w:w="1794" w:type="dxa"/>
          </w:tcPr>
          <w:p w14:paraId="2E2FF18F" w14:textId="77777777" w:rsidR="007729BA" w:rsidRDefault="001E790F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4"/>
              </w:rPr>
              <w:t>18.2</w:t>
            </w:r>
          </w:p>
        </w:tc>
      </w:tr>
      <w:tr w:rsidR="007729BA" w14:paraId="11A6A69B" w14:textId="77777777">
        <w:trPr>
          <w:trHeight w:val="302"/>
        </w:trPr>
        <w:tc>
          <w:tcPr>
            <w:tcW w:w="2156" w:type="dxa"/>
          </w:tcPr>
          <w:p w14:paraId="03474BBE" w14:textId="77777777" w:rsidR="007729BA" w:rsidRDefault="001E790F">
            <w:pPr>
              <w:pStyle w:val="TableParagraph"/>
              <w:spacing w:before="11"/>
              <w:ind w:left="5" w:right="1"/>
              <w:rPr>
                <w:b/>
              </w:rPr>
            </w:pPr>
            <w:r>
              <w:rPr>
                <w:b/>
                <w:spacing w:val="-2"/>
              </w:rPr>
              <w:t>2022-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158" w:type="dxa"/>
          </w:tcPr>
          <w:p w14:paraId="61316594" w14:textId="77777777" w:rsidR="007729BA" w:rsidRDefault="001E790F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2523" w:type="dxa"/>
          </w:tcPr>
          <w:p w14:paraId="3F12D7C3" w14:textId="77777777" w:rsidR="007729BA" w:rsidRDefault="001E790F">
            <w:pPr>
              <w:pStyle w:val="TableParagraph"/>
              <w:spacing w:before="11"/>
              <w:ind w:left="7"/>
              <w:rPr>
                <w:b/>
              </w:rPr>
            </w:pPr>
            <w:r>
              <w:rPr>
                <w:b/>
                <w:spacing w:val="-4"/>
              </w:rPr>
              <w:t>18.5</w:t>
            </w:r>
          </w:p>
        </w:tc>
        <w:tc>
          <w:tcPr>
            <w:tcW w:w="1794" w:type="dxa"/>
          </w:tcPr>
          <w:p w14:paraId="50EC3B2A" w14:textId="4A6DA67F" w:rsidR="007729BA" w:rsidRDefault="00F07F0F">
            <w:pPr>
              <w:pStyle w:val="TableParagraph"/>
              <w:spacing w:before="11"/>
              <w:ind w:right="1"/>
              <w:rPr>
                <w:b/>
              </w:rPr>
            </w:pPr>
            <w:r>
              <w:rPr>
                <w:b/>
                <w:spacing w:val="-10"/>
              </w:rPr>
              <w:t>18.5</w:t>
            </w:r>
          </w:p>
        </w:tc>
      </w:tr>
      <w:tr w:rsidR="006365A8" w14:paraId="22E628D6" w14:textId="77777777">
        <w:trPr>
          <w:trHeight w:val="302"/>
        </w:trPr>
        <w:tc>
          <w:tcPr>
            <w:tcW w:w="2156" w:type="dxa"/>
          </w:tcPr>
          <w:p w14:paraId="1CDF45A4" w14:textId="5B74846E" w:rsidR="006365A8" w:rsidRDefault="006365A8">
            <w:pPr>
              <w:pStyle w:val="TableParagraph"/>
              <w:spacing w:before="11"/>
              <w:ind w:left="5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2023-2024</w:t>
            </w:r>
          </w:p>
        </w:tc>
        <w:tc>
          <w:tcPr>
            <w:tcW w:w="2158" w:type="dxa"/>
          </w:tcPr>
          <w:p w14:paraId="3C7F7773" w14:textId="299A9E0B" w:rsidR="006365A8" w:rsidRDefault="00282BDD">
            <w:pPr>
              <w:pStyle w:val="TableParagraph"/>
              <w:spacing w:before="11"/>
              <w:rPr>
                <w:b/>
                <w:spacing w:val="-5"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2523" w:type="dxa"/>
          </w:tcPr>
          <w:p w14:paraId="01164C93" w14:textId="58039E3C" w:rsidR="006365A8" w:rsidRDefault="00282BDD">
            <w:pPr>
              <w:pStyle w:val="TableParagraph"/>
              <w:spacing w:before="11"/>
              <w:ind w:left="7"/>
              <w:rPr>
                <w:b/>
                <w:spacing w:val="-4"/>
              </w:rPr>
            </w:pPr>
            <w:r>
              <w:rPr>
                <w:b/>
                <w:spacing w:val="-4"/>
              </w:rPr>
              <w:t>19.9</w:t>
            </w:r>
          </w:p>
        </w:tc>
        <w:tc>
          <w:tcPr>
            <w:tcW w:w="1794" w:type="dxa"/>
          </w:tcPr>
          <w:p w14:paraId="4F84560E" w14:textId="0AF1F1F6" w:rsidR="006365A8" w:rsidRDefault="00282BDD">
            <w:pPr>
              <w:pStyle w:val="TableParagraph"/>
              <w:spacing w:before="11"/>
              <w:ind w:right="1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18.0</w:t>
            </w:r>
          </w:p>
        </w:tc>
      </w:tr>
      <w:tr w:rsidR="00282BDD" w14:paraId="321109C7" w14:textId="77777777">
        <w:trPr>
          <w:trHeight w:val="302"/>
        </w:trPr>
        <w:tc>
          <w:tcPr>
            <w:tcW w:w="2156" w:type="dxa"/>
          </w:tcPr>
          <w:p w14:paraId="2AFF99AB" w14:textId="147FA843" w:rsidR="00282BDD" w:rsidRDefault="00282BDD">
            <w:pPr>
              <w:pStyle w:val="TableParagraph"/>
              <w:spacing w:before="11"/>
              <w:ind w:left="5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2024-2025</w:t>
            </w:r>
          </w:p>
        </w:tc>
        <w:tc>
          <w:tcPr>
            <w:tcW w:w="2158" w:type="dxa"/>
          </w:tcPr>
          <w:p w14:paraId="2AB6F88F" w14:textId="7794CA3C" w:rsidR="00282BDD" w:rsidRDefault="00F83A91">
            <w:pPr>
              <w:pStyle w:val="TableParagraph"/>
              <w:spacing w:before="11"/>
              <w:rPr>
                <w:b/>
                <w:spacing w:val="-5"/>
              </w:rPr>
            </w:pPr>
            <w:r>
              <w:rPr>
                <w:b/>
                <w:spacing w:val="-5"/>
              </w:rPr>
              <w:t>48</w:t>
            </w:r>
          </w:p>
        </w:tc>
        <w:tc>
          <w:tcPr>
            <w:tcW w:w="2523" w:type="dxa"/>
          </w:tcPr>
          <w:p w14:paraId="486A4BB5" w14:textId="5A9F69F3" w:rsidR="00282BDD" w:rsidRDefault="00F83A91">
            <w:pPr>
              <w:pStyle w:val="TableParagraph"/>
              <w:spacing w:before="11"/>
              <w:ind w:left="7"/>
              <w:rPr>
                <w:b/>
                <w:spacing w:val="-4"/>
              </w:rPr>
            </w:pPr>
            <w:r>
              <w:rPr>
                <w:b/>
                <w:spacing w:val="-4"/>
              </w:rPr>
              <w:t>19.3</w:t>
            </w:r>
          </w:p>
        </w:tc>
        <w:tc>
          <w:tcPr>
            <w:tcW w:w="1794" w:type="dxa"/>
          </w:tcPr>
          <w:p w14:paraId="30E73CB7" w14:textId="2D705B5C" w:rsidR="00282BDD" w:rsidRDefault="00706C3E">
            <w:pPr>
              <w:pStyle w:val="TableParagraph"/>
              <w:spacing w:before="11"/>
              <w:ind w:right="1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18.2</w:t>
            </w:r>
          </w:p>
        </w:tc>
      </w:tr>
    </w:tbl>
    <w:p w14:paraId="415254D0" w14:textId="77777777" w:rsidR="007729BA" w:rsidRDefault="007729BA">
      <w:pPr>
        <w:pStyle w:val="BodyText"/>
        <w:spacing w:before="49"/>
        <w:rPr>
          <w:sz w:val="20"/>
        </w:rPr>
      </w:pPr>
    </w:p>
    <w:tbl>
      <w:tblPr>
        <w:tblW w:w="0" w:type="auto"/>
        <w:tblInd w:w="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1712"/>
        <w:gridCol w:w="1620"/>
        <w:gridCol w:w="1709"/>
        <w:gridCol w:w="2513"/>
      </w:tblGrid>
      <w:tr w:rsidR="007729BA" w14:paraId="3D5E0A2C" w14:textId="77777777">
        <w:trPr>
          <w:trHeight w:val="496"/>
        </w:trPr>
        <w:tc>
          <w:tcPr>
            <w:tcW w:w="8629" w:type="dxa"/>
            <w:gridSpan w:val="5"/>
          </w:tcPr>
          <w:p w14:paraId="0E8C7480" w14:textId="77777777" w:rsidR="007729BA" w:rsidRDefault="001E790F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>Grading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Scale</w:t>
            </w:r>
          </w:p>
        </w:tc>
      </w:tr>
      <w:tr w:rsidR="007729BA" w14:paraId="4E48C64F" w14:textId="77777777">
        <w:trPr>
          <w:trHeight w:val="337"/>
        </w:trPr>
        <w:tc>
          <w:tcPr>
            <w:tcW w:w="1075" w:type="dxa"/>
          </w:tcPr>
          <w:p w14:paraId="5BB91240" w14:textId="77777777" w:rsidR="007729BA" w:rsidRDefault="001E790F">
            <w:pPr>
              <w:pStyle w:val="TableParagraph"/>
              <w:spacing w:before="49"/>
              <w:ind w:left="10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1712" w:type="dxa"/>
          </w:tcPr>
          <w:p w14:paraId="65FDFA0A" w14:textId="77777777" w:rsidR="007729BA" w:rsidRDefault="001E790F">
            <w:pPr>
              <w:pStyle w:val="TableParagraph"/>
              <w:spacing w:before="49"/>
              <w:ind w:left="8" w:right="2"/>
              <w:rPr>
                <w:b/>
              </w:rPr>
            </w:pPr>
            <w:r>
              <w:rPr>
                <w:b/>
              </w:rPr>
              <w:t>Grading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Scale</w:t>
            </w:r>
          </w:p>
        </w:tc>
        <w:tc>
          <w:tcPr>
            <w:tcW w:w="1620" w:type="dxa"/>
          </w:tcPr>
          <w:p w14:paraId="5B6E34D6" w14:textId="77777777" w:rsidR="007729BA" w:rsidRDefault="001E790F">
            <w:pPr>
              <w:pStyle w:val="TableParagraph"/>
              <w:spacing w:before="49"/>
              <w:ind w:left="3"/>
              <w:rPr>
                <w:b/>
              </w:rPr>
            </w:pPr>
            <w:r>
              <w:rPr>
                <w:b/>
                <w:spacing w:val="-2"/>
              </w:rPr>
              <w:t>Unweighted</w:t>
            </w:r>
          </w:p>
        </w:tc>
        <w:tc>
          <w:tcPr>
            <w:tcW w:w="1709" w:type="dxa"/>
          </w:tcPr>
          <w:p w14:paraId="2DEDE277" w14:textId="77777777" w:rsidR="007729BA" w:rsidRDefault="001E790F">
            <w:pPr>
              <w:pStyle w:val="TableParagraph"/>
              <w:spacing w:before="49"/>
              <w:ind w:right="4"/>
              <w:rPr>
                <w:b/>
              </w:rPr>
            </w:pPr>
            <w:r>
              <w:rPr>
                <w:b/>
                <w:spacing w:val="-2"/>
              </w:rPr>
              <w:t>Honors</w:t>
            </w:r>
          </w:p>
        </w:tc>
        <w:tc>
          <w:tcPr>
            <w:tcW w:w="2513" w:type="dxa"/>
          </w:tcPr>
          <w:p w14:paraId="1A15B837" w14:textId="77777777" w:rsidR="007729BA" w:rsidRDefault="001E790F">
            <w:pPr>
              <w:pStyle w:val="TableParagraph"/>
              <w:spacing w:before="49"/>
              <w:ind w:left="8"/>
              <w:rPr>
                <w:b/>
              </w:rPr>
            </w:pPr>
            <w:r>
              <w:rPr>
                <w:b/>
              </w:rPr>
              <w:t>AP/Dual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Enrollment</w:t>
            </w:r>
          </w:p>
        </w:tc>
      </w:tr>
      <w:tr w:rsidR="007729BA" w14:paraId="28FF3E30" w14:textId="77777777">
        <w:trPr>
          <w:trHeight w:val="337"/>
        </w:trPr>
        <w:tc>
          <w:tcPr>
            <w:tcW w:w="1075" w:type="dxa"/>
          </w:tcPr>
          <w:p w14:paraId="58ECA49B" w14:textId="77777777" w:rsidR="007729BA" w:rsidRDefault="001E790F">
            <w:pPr>
              <w:pStyle w:val="TableParagraph"/>
              <w:spacing w:before="49"/>
              <w:ind w:left="10" w:right="1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1712" w:type="dxa"/>
          </w:tcPr>
          <w:p w14:paraId="0973BB55" w14:textId="77777777" w:rsidR="007729BA" w:rsidRDefault="001E790F">
            <w:pPr>
              <w:pStyle w:val="TableParagraph"/>
              <w:spacing w:before="49"/>
              <w:ind w:left="8" w:right="1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620" w:type="dxa"/>
          </w:tcPr>
          <w:p w14:paraId="37E66A5F" w14:textId="77777777" w:rsidR="007729BA" w:rsidRDefault="001E790F">
            <w:pPr>
              <w:pStyle w:val="TableParagraph"/>
              <w:spacing w:before="49"/>
              <w:ind w:left="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09" w:type="dxa"/>
          </w:tcPr>
          <w:p w14:paraId="1D8B84B9" w14:textId="77777777" w:rsidR="007729BA" w:rsidRDefault="001E790F">
            <w:pPr>
              <w:pStyle w:val="TableParagraph"/>
              <w:spacing w:before="49"/>
              <w:ind w:right="2"/>
              <w:rPr>
                <w:b/>
              </w:rPr>
            </w:pPr>
            <w:r>
              <w:rPr>
                <w:b/>
                <w:spacing w:val="-5"/>
              </w:rPr>
              <w:t>4.5</w:t>
            </w:r>
          </w:p>
        </w:tc>
        <w:tc>
          <w:tcPr>
            <w:tcW w:w="2513" w:type="dxa"/>
          </w:tcPr>
          <w:p w14:paraId="0C6F6841" w14:textId="77777777" w:rsidR="007729BA" w:rsidRDefault="001E790F">
            <w:pPr>
              <w:pStyle w:val="TableParagraph"/>
              <w:spacing w:before="49"/>
              <w:ind w:left="8" w:right="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7729BA" w14:paraId="399855FF" w14:textId="77777777">
        <w:trPr>
          <w:trHeight w:val="338"/>
        </w:trPr>
        <w:tc>
          <w:tcPr>
            <w:tcW w:w="1075" w:type="dxa"/>
          </w:tcPr>
          <w:p w14:paraId="6301703B" w14:textId="77777777" w:rsidR="007729BA" w:rsidRDefault="001E790F">
            <w:pPr>
              <w:pStyle w:val="TableParagraph"/>
              <w:ind w:left="10" w:right="2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1712" w:type="dxa"/>
          </w:tcPr>
          <w:p w14:paraId="493B7B7F" w14:textId="77777777" w:rsidR="007729BA" w:rsidRDefault="001E790F">
            <w:pPr>
              <w:pStyle w:val="TableParagraph"/>
              <w:ind w:left="8" w:right="2"/>
              <w:rPr>
                <w:b/>
              </w:rPr>
            </w:pPr>
            <w:r>
              <w:rPr>
                <w:b/>
              </w:rPr>
              <w:t>80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89</w:t>
            </w:r>
          </w:p>
        </w:tc>
        <w:tc>
          <w:tcPr>
            <w:tcW w:w="1620" w:type="dxa"/>
          </w:tcPr>
          <w:p w14:paraId="09FD9ED7" w14:textId="77777777" w:rsidR="007729BA" w:rsidRDefault="001E790F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709" w:type="dxa"/>
          </w:tcPr>
          <w:p w14:paraId="61C36091" w14:textId="77777777" w:rsidR="007729BA" w:rsidRDefault="001E790F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2513" w:type="dxa"/>
          </w:tcPr>
          <w:p w14:paraId="1F5C78F0" w14:textId="77777777" w:rsidR="007729BA" w:rsidRDefault="001E790F">
            <w:pPr>
              <w:pStyle w:val="TableParagraph"/>
              <w:ind w:left="8" w:right="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7729BA" w14:paraId="271752B3" w14:textId="77777777">
        <w:trPr>
          <w:trHeight w:val="337"/>
        </w:trPr>
        <w:tc>
          <w:tcPr>
            <w:tcW w:w="1075" w:type="dxa"/>
          </w:tcPr>
          <w:p w14:paraId="2427E411" w14:textId="77777777" w:rsidR="007729BA" w:rsidRDefault="001E790F">
            <w:pPr>
              <w:pStyle w:val="TableParagraph"/>
              <w:ind w:left="10" w:right="4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1712" w:type="dxa"/>
          </w:tcPr>
          <w:p w14:paraId="29651E25" w14:textId="77777777" w:rsidR="007729BA" w:rsidRDefault="001E790F">
            <w:pPr>
              <w:pStyle w:val="TableParagraph"/>
              <w:ind w:left="8" w:right="2"/>
              <w:rPr>
                <w:b/>
              </w:rPr>
            </w:pPr>
            <w:r>
              <w:rPr>
                <w:b/>
              </w:rPr>
              <w:t>70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79</w:t>
            </w:r>
          </w:p>
        </w:tc>
        <w:tc>
          <w:tcPr>
            <w:tcW w:w="1620" w:type="dxa"/>
          </w:tcPr>
          <w:p w14:paraId="27422D3C" w14:textId="77777777" w:rsidR="007729BA" w:rsidRDefault="001E790F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709" w:type="dxa"/>
          </w:tcPr>
          <w:p w14:paraId="30CE2EB0" w14:textId="77777777" w:rsidR="007729BA" w:rsidRDefault="001E790F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2513" w:type="dxa"/>
          </w:tcPr>
          <w:p w14:paraId="70E1F23F" w14:textId="77777777" w:rsidR="007729BA" w:rsidRDefault="001E790F">
            <w:pPr>
              <w:pStyle w:val="TableParagraph"/>
              <w:ind w:left="8" w:right="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7729BA" w14:paraId="7BAC18DB" w14:textId="77777777">
        <w:trPr>
          <w:trHeight w:val="338"/>
        </w:trPr>
        <w:tc>
          <w:tcPr>
            <w:tcW w:w="1075" w:type="dxa"/>
          </w:tcPr>
          <w:p w14:paraId="44CC6196" w14:textId="77777777" w:rsidR="007729BA" w:rsidRDefault="001E790F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712" w:type="dxa"/>
          </w:tcPr>
          <w:p w14:paraId="6FC8990C" w14:textId="77777777" w:rsidR="007729BA" w:rsidRDefault="001E790F">
            <w:pPr>
              <w:pStyle w:val="TableParagraph"/>
              <w:ind w:left="8" w:right="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69</w:t>
            </w:r>
          </w:p>
        </w:tc>
        <w:tc>
          <w:tcPr>
            <w:tcW w:w="1620" w:type="dxa"/>
          </w:tcPr>
          <w:p w14:paraId="7DA44E3A" w14:textId="77777777" w:rsidR="007729BA" w:rsidRDefault="001E790F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709" w:type="dxa"/>
          </w:tcPr>
          <w:p w14:paraId="235A046D" w14:textId="77777777" w:rsidR="007729BA" w:rsidRDefault="001E790F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5"/>
              </w:rPr>
              <w:t>1.5</w:t>
            </w:r>
          </w:p>
        </w:tc>
        <w:tc>
          <w:tcPr>
            <w:tcW w:w="2513" w:type="dxa"/>
          </w:tcPr>
          <w:p w14:paraId="4F689F17" w14:textId="77777777" w:rsidR="007729BA" w:rsidRDefault="001E790F">
            <w:pPr>
              <w:pStyle w:val="TableParagraph"/>
              <w:ind w:left="8" w:right="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7729BA" w14:paraId="5508CF6C" w14:textId="77777777">
        <w:trPr>
          <w:trHeight w:val="337"/>
        </w:trPr>
        <w:tc>
          <w:tcPr>
            <w:tcW w:w="1075" w:type="dxa"/>
          </w:tcPr>
          <w:p w14:paraId="14429228" w14:textId="77777777" w:rsidR="007729BA" w:rsidRDefault="001E790F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1712" w:type="dxa"/>
          </w:tcPr>
          <w:p w14:paraId="58EDC11A" w14:textId="77777777" w:rsidR="007729BA" w:rsidRDefault="001E790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59</w:t>
            </w:r>
          </w:p>
        </w:tc>
        <w:tc>
          <w:tcPr>
            <w:tcW w:w="1620" w:type="dxa"/>
          </w:tcPr>
          <w:p w14:paraId="3415E19B" w14:textId="77777777" w:rsidR="007729BA" w:rsidRDefault="001E790F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709" w:type="dxa"/>
          </w:tcPr>
          <w:p w14:paraId="467CC502" w14:textId="77777777" w:rsidR="007729BA" w:rsidRDefault="001E790F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513" w:type="dxa"/>
          </w:tcPr>
          <w:p w14:paraId="3B9EC56E" w14:textId="77777777" w:rsidR="007729BA" w:rsidRDefault="001E790F">
            <w:pPr>
              <w:pStyle w:val="TableParagraph"/>
              <w:ind w:left="8"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14:paraId="4E0A407E" w14:textId="77777777" w:rsidR="007729BA" w:rsidRDefault="007729BA">
      <w:pPr>
        <w:pStyle w:val="BodyText"/>
        <w:spacing w:before="32"/>
      </w:pPr>
    </w:p>
    <w:p w14:paraId="7A590EF1" w14:textId="1D3C3B66" w:rsidR="007729BA" w:rsidRDefault="008875DC">
      <w:pPr>
        <w:pStyle w:val="Heading1"/>
        <w:ind w:left="18"/>
      </w:pPr>
      <w:r>
        <w:rPr>
          <w:spacing w:val="-2"/>
        </w:rPr>
        <w:t>S</w:t>
      </w:r>
      <w:r w:rsidR="001F2EF5">
        <w:rPr>
          <w:spacing w:val="-2"/>
        </w:rPr>
        <w:t xml:space="preserve">chool </w:t>
      </w:r>
      <w:r w:rsidR="001E790F">
        <w:rPr>
          <w:spacing w:val="-2"/>
        </w:rPr>
        <w:t>Awards</w:t>
      </w:r>
      <w:r w:rsidR="00146329">
        <w:rPr>
          <w:spacing w:val="-2"/>
        </w:rPr>
        <w:t xml:space="preserve"> and </w:t>
      </w:r>
      <w:r w:rsidR="001E790F">
        <w:rPr>
          <w:spacing w:val="-2"/>
        </w:rPr>
        <w:t>Recognition</w:t>
      </w:r>
      <w:r w:rsidR="00734D24">
        <w:rPr>
          <w:spacing w:val="-2"/>
        </w:rPr>
        <w:t>s</w:t>
      </w:r>
    </w:p>
    <w:p w14:paraId="459F2657" w14:textId="3C187322" w:rsidR="007729BA" w:rsidRDefault="001E790F">
      <w:pPr>
        <w:pStyle w:val="BodyText"/>
        <w:spacing w:before="22"/>
        <w:ind w:left="2"/>
        <w:jc w:val="center"/>
      </w:pPr>
      <w:r>
        <w:t>100%</w:t>
      </w:r>
      <w:r>
        <w:rPr>
          <w:spacing w:val="-5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2015,</w:t>
      </w:r>
      <w:r>
        <w:rPr>
          <w:spacing w:val="-3"/>
        </w:rPr>
        <w:t xml:space="preserve"> </w:t>
      </w:r>
      <w:r>
        <w:t>2016,</w:t>
      </w:r>
      <w:r>
        <w:rPr>
          <w:spacing w:val="-5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2018,</w:t>
      </w:r>
      <w:r>
        <w:rPr>
          <w:spacing w:val="-6"/>
        </w:rPr>
        <w:t xml:space="preserve"> </w:t>
      </w:r>
      <w:r>
        <w:t>2019,</w:t>
      </w:r>
      <w:r>
        <w:rPr>
          <w:spacing w:val="-5"/>
        </w:rPr>
        <w:t xml:space="preserve"> </w:t>
      </w:r>
      <w:r>
        <w:t>2020,</w:t>
      </w:r>
      <w:r>
        <w:rPr>
          <w:spacing w:val="-6"/>
        </w:rPr>
        <w:t xml:space="preserve"> </w:t>
      </w:r>
      <w:r>
        <w:t>2021,</w:t>
      </w:r>
      <w:r>
        <w:rPr>
          <w:spacing w:val="-4"/>
        </w:rPr>
        <w:t xml:space="preserve"> 2022</w:t>
      </w:r>
      <w:r w:rsidR="00940CEF">
        <w:rPr>
          <w:spacing w:val="-4"/>
        </w:rPr>
        <w:t>,</w:t>
      </w:r>
      <w:r w:rsidR="00FA6266">
        <w:rPr>
          <w:spacing w:val="-4"/>
        </w:rPr>
        <w:t xml:space="preserve">2024, </w:t>
      </w:r>
      <w:r w:rsidR="00E078A3">
        <w:rPr>
          <w:spacing w:val="-4"/>
        </w:rPr>
        <w:t>2025</w:t>
      </w:r>
    </w:p>
    <w:p w14:paraId="4FCCA1FB" w14:textId="77777777" w:rsidR="007729BA" w:rsidRDefault="001E790F">
      <w:pPr>
        <w:pStyle w:val="BodyText"/>
        <w:spacing w:before="15"/>
        <w:ind w:right="58"/>
        <w:jc w:val="center"/>
      </w:pPr>
      <w:r>
        <w:t>North</w:t>
      </w:r>
      <w:r>
        <w:rPr>
          <w:spacing w:val="-4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Excellence</w:t>
      </w:r>
      <w:r>
        <w:rPr>
          <w:spacing w:val="-5"/>
        </w:rPr>
        <w:t xml:space="preserve"> </w:t>
      </w:r>
      <w:r>
        <w:rPr>
          <w:spacing w:val="-4"/>
        </w:rPr>
        <w:t>2015</w:t>
      </w:r>
    </w:p>
    <w:p w14:paraId="786EF212" w14:textId="77777777" w:rsidR="007729BA" w:rsidRDefault="001E790F">
      <w:pPr>
        <w:pStyle w:val="BodyText"/>
        <w:spacing w:before="31"/>
        <w:ind w:right="1"/>
        <w:jc w:val="center"/>
      </w:pPr>
      <w:r>
        <w:t>America’s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Schools-US</w:t>
      </w:r>
      <w:r>
        <w:rPr>
          <w:spacing w:val="-5"/>
        </w:rPr>
        <w:t xml:space="preserve"> </w:t>
      </w:r>
      <w:r>
        <w:t>News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2015,</w:t>
      </w:r>
      <w:r>
        <w:rPr>
          <w:spacing w:val="-6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2018,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53499F37" w14:textId="77777777" w:rsidR="007729BA" w:rsidRDefault="001E790F">
      <w:pPr>
        <w:pStyle w:val="BodyText"/>
        <w:spacing w:before="39"/>
        <w:jc w:val="center"/>
      </w:pPr>
      <w:r>
        <w:t>Top</w:t>
      </w:r>
      <w:r>
        <w:rPr>
          <w:spacing w:val="-6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2017,</w:t>
      </w:r>
      <w:r>
        <w:rPr>
          <w:spacing w:val="-4"/>
        </w:rPr>
        <w:t xml:space="preserve"> 2018</w:t>
      </w:r>
    </w:p>
    <w:p w14:paraId="4A6DD26D" w14:textId="77777777" w:rsidR="007729BA" w:rsidRDefault="001E790F">
      <w:pPr>
        <w:pStyle w:val="BodyText"/>
        <w:ind w:left="3"/>
        <w:jc w:val="center"/>
      </w:pPr>
      <w:r>
        <w:t>America’s</w:t>
      </w:r>
      <w:r>
        <w:rPr>
          <w:spacing w:val="-7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Schools-Washington</w:t>
      </w:r>
      <w:r>
        <w:rPr>
          <w:spacing w:val="-6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rPr>
          <w:spacing w:val="-4"/>
        </w:rPr>
        <w:t>2017</w:t>
      </w:r>
    </w:p>
    <w:p w14:paraId="7E821200" w14:textId="7793C4E4" w:rsidR="007729BA" w:rsidRDefault="001E790F" w:rsidP="000F7A59">
      <w:pPr>
        <w:pStyle w:val="BodyText"/>
        <w:spacing w:line="285" w:lineRule="auto"/>
        <w:ind w:left="1058" w:right="1055"/>
        <w:jc w:val="center"/>
      </w:pPr>
      <w:r>
        <w:t>Gold</w:t>
      </w:r>
      <w:r>
        <w:rPr>
          <w:spacing w:val="-3"/>
        </w:rPr>
        <w:t xml:space="preserve"> </w:t>
      </w:r>
      <w:r>
        <w:t>Winner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America’s</w:t>
      </w:r>
      <w:r>
        <w:rPr>
          <w:spacing w:val="-6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Schools-National</w:t>
      </w:r>
      <w:r>
        <w:rPr>
          <w:spacing w:val="-1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Transformation</w:t>
      </w:r>
      <w:r>
        <w:rPr>
          <w:spacing w:val="-3"/>
        </w:rPr>
        <w:t xml:space="preserve"> </w:t>
      </w:r>
      <w:r>
        <w:t xml:space="preserve">2018 Exceeded </w:t>
      </w:r>
      <w:r w:rsidR="00E56E8D">
        <w:t xml:space="preserve">Expected </w:t>
      </w:r>
      <w:r>
        <w:t xml:space="preserve">Growth in Accountability Tests </w:t>
      </w:r>
      <w:r w:rsidR="008A27A2">
        <w:t xml:space="preserve">2022-2023, </w:t>
      </w:r>
      <w:r w:rsidR="00E56E8D">
        <w:t>2023-2024, 2024-2025</w:t>
      </w:r>
    </w:p>
    <w:p w14:paraId="7C05D7C5" w14:textId="283348D9" w:rsidR="003F7366" w:rsidRDefault="009053CE" w:rsidP="000F7A59">
      <w:pPr>
        <w:pStyle w:val="BodyText"/>
        <w:spacing w:line="285" w:lineRule="auto"/>
        <w:ind w:left="1058" w:right="1055"/>
        <w:jc w:val="center"/>
      </w:pPr>
      <w:r>
        <w:t xml:space="preserve">North Carolina Performance Grade of “A” </w:t>
      </w:r>
      <w:r w:rsidR="0025052B">
        <w:t>2023-2024 and 2024-2025</w:t>
      </w:r>
    </w:p>
    <w:p w14:paraId="302F3DD5" w14:textId="44CCB343" w:rsidR="007729BA" w:rsidRDefault="007729BA">
      <w:pPr>
        <w:pStyle w:val="BodyText"/>
        <w:spacing w:before="52"/>
        <w:rPr>
          <w:b/>
        </w:rPr>
      </w:pPr>
    </w:p>
    <w:p w14:paraId="1F63E767" w14:textId="77777777" w:rsidR="007729BA" w:rsidRDefault="001E790F">
      <w:pPr>
        <w:spacing w:before="1"/>
        <w:ind w:left="187"/>
        <w:jc w:val="center"/>
        <w:rPr>
          <w:b/>
        </w:rPr>
      </w:pPr>
      <w:r>
        <w:rPr>
          <w:b/>
        </w:rPr>
        <w:t>Extracurricular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Activities</w:t>
      </w:r>
    </w:p>
    <w:p w14:paraId="56B117C8" w14:textId="77777777" w:rsidR="007729BA" w:rsidRDefault="001E790F">
      <w:pPr>
        <w:pStyle w:val="BodyText"/>
        <w:spacing w:before="50" w:line="259" w:lineRule="auto"/>
        <w:ind w:left="651" w:right="462"/>
        <w:jc w:val="center"/>
      </w:pPr>
      <w:r>
        <w:t>Go</w:t>
      </w:r>
      <w:r>
        <w:rPr>
          <w:spacing w:val="-2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Club,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Council,</w:t>
      </w:r>
      <w:r>
        <w:rPr>
          <w:spacing w:val="-2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Club,</w:t>
      </w:r>
      <w:r>
        <w:rPr>
          <w:spacing w:val="-2"/>
        </w:rPr>
        <w:t xml:space="preserve"> </w:t>
      </w:r>
      <w:r>
        <w:t>Yearbook,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Society,</w:t>
      </w:r>
      <w:r>
        <w:rPr>
          <w:spacing w:val="-3"/>
        </w:rPr>
        <w:t xml:space="preserve"> </w:t>
      </w:r>
      <w:r>
        <w:t>Mock</w:t>
      </w:r>
      <w:r>
        <w:rPr>
          <w:spacing w:val="-2"/>
        </w:rPr>
        <w:t xml:space="preserve"> </w:t>
      </w:r>
      <w:r>
        <w:t>Trial,</w:t>
      </w:r>
      <w:r>
        <w:rPr>
          <w:spacing w:val="-2"/>
        </w:rPr>
        <w:t xml:space="preserve"> </w:t>
      </w:r>
      <w:r>
        <w:t>Battle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Books, Esports Club, Math Club, Service-Learning Club</w:t>
      </w:r>
    </w:p>
    <w:p w14:paraId="62EA4ACA" w14:textId="77777777" w:rsidR="007729BA" w:rsidRDefault="007729BA">
      <w:pPr>
        <w:pStyle w:val="BodyText"/>
        <w:spacing w:before="56"/>
      </w:pPr>
    </w:p>
    <w:p w14:paraId="5144203E" w14:textId="51EA75C6" w:rsidR="007729BA" w:rsidRDefault="001E790F">
      <w:pPr>
        <w:pStyle w:val="Heading1"/>
        <w:ind w:left="15"/>
      </w:pPr>
      <w:r>
        <w:t>Class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E75654">
        <w:rPr>
          <w:spacing w:val="-4"/>
        </w:rPr>
        <w:t>5</w:t>
      </w:r>
      <w:r w:rsidR="003056A7">
        <w:rPr>
          <w:spacing w:val="-4"/>
        </w:rPr>
        <w:t xml:space="preserve"> </w:t>
      </w:r>
      <w:r w:rsidR="00E2144C">
        <w:rPr>
          <w:spacing w:val="-4"/>
        </w:rPr>
        <w:t>Awa</w:t>
      </w:r>
      <w:r w:rsidR="00160F3F">
        <w:rPr>
          <w:spacing w:val="-4"/>
        </w:rPr>
        <w:t>rds</w:t>
      </w:r>
      <w:r w:rsidR="00683831">
        <w:rPr>
          <w:spacing w:val="-4"/>
        </w:rPr>
        <w:t xml:space="preserve"> </w:t>
      </w:r>
      <w:r w:rsidR="00A67EDF">
        <w:rPr>
          <w:spacing w:val="-4"/>
        </w:rPr>
        <w:t>and Rec</w:t>
      </w:r>
      <w:r w:rsidR="00C83712">
        <w:rPr>
          <w:spacing w:val="-4"/>
        </w:rPr>
        <w:t>ogn</w:t>
      </w:r>
      <w:r w:rsidR="00611D0E">
        <w:rPr>
          <w:spacing w:val="-4"/>
        </w:rPr>
        <w:t>itions</w:t>
      </w:r>
    </w:p>
    <w:p w14:paraId="3D95C3D7" w14:textId="3F48553D" w:rsidR="007729BA" w:rsidRDefault="001E790F">
      <w:pPr>
        <w:pStyle w:val="BodyText"/>
        <w:spacing w:before="22" w:line="256" w:lineRule="auto"/>
        <w:ind w:left="523" w:right="502"/>
        <w:jc w:val="center"/>
      </w:pPr>
      <w:r>
        <w:t>46</w:t>
      </w:r>
      <w:r>
        <w:rPr>
          <w:spacing w:val="-3"/>
        </w:rPr>
        <w:t xml:space="preserve"> </w:t>
      </w:r>
      <w:r>
        <w:t>Graduates;</w:t>
      </w:r>
      <w:r>
        <w:rPr>
          <w:spacing w:val="-2"/>
        </w:rPr>
        <w:t xml:space="preserve"> </w:t>
      </w:r>
      <w:r w:rsidR="00D12238">
        <w:t>61</w:t>
      </w:r>
      <w:r w:rsidR="00997587">
        <w:t>88.5</w:t>
      </w:r>
      <w:r>
        <w:rPr>
          <w:spacing w:val="-1"/>
        </w:rPr>
        <w:t xml:space="preserve"> </w:t>
      </w:r>
      <w:r>
        <w:t>Service-Learning</w:t>
      </w:r>
      <w:r>
        <w:rPr>
          <w:spacing w:val="-3"/>
        </w:rPr>
        <w:t xml:space="preserve"> </w:t>
      </w:r>
      <w:r>
        <w:t>Hours;</w:t>
      </w:r>
      <w:r>
        <w:rPr>
          <w:spacing w:val="-4"/>
        </w:rPr>
        <w:t xml:space="preserve"> </w:t>
      </w:r>
      <w:r>
        <w:t>1</w:t>
      </w:r>
      <w:r w:rsidR="00E54944">
        <w:t>5</w:t>
      </w:r>
      <w:r>
        <w:rPr>
          <w:spacing w:val="-1"/>
        </w:rPr>
        <w:t xml:space="preserve"> </w:t>
      </w:r>
      <w:r>
        <w:t>Service-Learning</w:t>
      </w:r>
      <w:r>
        <w:rPr>
          <w:spacing w:val="-3"/>
        </w:rPr>
        <w:t xml:space="preserve"> </w:t>
      </w:r>
      <w:r>
        <w:t>Diplomas;</w:t>
      </w:r>
      <w:r>
        <w:rPr>
          <w:spacing w:val="-4"/>
        </w:rPr>
        <w:t xml:space="preserve"> </w:t>
      </w:r>
      <w:r w:rsidR="005934AA">
        <w:rPr>
          <w:spacing w:val="-4"/>
        </w:rPr>
        <w:t>11</w:t>
      </w:r>
      <w:r w:rsidR="007D4092">
        <w:rPr>
          <w:spacing w:val="-4"/>
        </w:rPr>
        <w:t xml:space="preserve"> </w:t>
      </w:r>
      <w:r w:rsidR="00C95838">
        <w:rPr>
          <w:spacing w:val="-4"/>
        </w:rPr>
        <w:t>Service-Learning</w:t>
      </w:r>
      <w:r w:rsidR="00AA7B4D">
        <w:rPr>
          <w:spacing w:val="-4"/>
        </w:rPr>
        <w:t xml:space="preserve"> Exem</w:t>
      </w:r>
      <w:r w:rsidR="00D05546">
        <w:rPr>
          <w:spacing w:val="-4"/>
        </w:rPr>
        <w:t xml:space="preserve">plary </w:t>
      </w:r>
      <w:r w:rsidR="004908DD">
        <w:rPr>
          <w:spacing w:val="-4"/>
        </w:rPr>
        <w:t>Awar</w:t>
      </w:r>
      <w:r w:rsidR="00A42EDB">
        <w:rPr>
          <w:spacing w:val="-4"/>
        </w:rPr>
        <w:t>ds;</w:t>
      </w:r>
      <w:r w:rsidR="00A12952">
        <w:rPr>
          <w:spacing w:val="-4"/>
        </w:rPr>
        <w:t xml:space="preserve"> </w:t>
      </w:r>
      <w:r w:rsidR="00625CA7">
        <w:t>2151</w:t>
      </w:r>
      <w:r>
        <w:rPr>
          <w:spacing w:val="-1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credits;</w:t>
      </w:r>
      <w:r>
        <w:rPr>
          <w:spacing w:val="-4"/>
        </w:rPr>
        <w:t xml:space="preserve"> </w:t>
      </w:r>
      <w:r w:rsidR="00EF524B">
        <w:t>1</w:t>
      </w:r>
      <w:r w:rsidR="00680419">
        <w:t>5</w:t>
      </w:r>
      <w:r>
        <w:rPr>
          <w:spacing w:val="-2"/>
        </w:rPr>
        <w:t xml:space="preserve"> </w:t>
      </w:r>
      <w:r>
        <w:t>Summa,</w:t>
      </w:r>
      <w:r>
        <w:rPr>
          <w:spacing w:val="-5"/>
        </w:rPr>
        <w:t xml:space="preserve"> </w:t>
      </w:r>
      <w:r>
        <w:t>1</w:t>
      </w:r>
      <w:r w:rsidR="003F699B">
        <w:t>0</w:t>
      </w:r>
      <w:r>
        <w:rPr>
          <w:spacing w:val="-2"/>
        </w:rPr>
        <w:t xml:space="preserve"> </w:t>
      </w:r>
      <w:r>
        <w:t xml:space="preserve">Magna, and </w:t>
      </w:r>
      <w:r w:rsidR="00252F5D">
        <w:t>9</w:t>
      </w:r>
      <w:r>
        <w:t xml:space="preserve"> Cum Laude Recognitions; </w:t>
      </w:r>
      <w:r w:rsidR="009609E9">
        <w:t>22</w:t>
      </w:r>
      <w:r>
        <w:t xml:space="preserve"> NC </w:t>
      </w:r>
      <w:r w:rsidR="00ED67E2">
        <w:t>A</w:t>
      </w:r>
      <w:r w:rsidR="009A3178">
        <w:t>cadem</w:t>
      </w:r>
      <w:r w:rsidR="00285358">
        <w:t xml:space="preserve">ic </w:t>
      </w:r>
      <w:r>
        <w:t>Scholars</w:t>
      </w:r>
      <w:r w:rsidR="00CB1CE3">
        <w:t>;</w:t>
      </w:r>
      <w:r w:rsidR="009E10B8">
        <w:t xml:space="preserve"> 1</w:t>
      </w:r>
      <w:r w:rsidR="00D068A8">
        <w:t xml:space="preserve">5 </w:t>
      </w:r>
      <w:r w:rsidR="00C940A8">
        <w:t>Nation</w:t>
      </w:r>
      <w:r w:rsidR="00432574">
        <w:t>al Honor</w:t>
      </w:r>
      <w:r w:rsidR="00A373AA">
        <w:t xml:space="preserve"> Soc</w:t>
      </w:r>
      <w:r w:rsidR="00F7625E">
        <w:t xml:space="preserve">iety </w:t>
      </w:r>
      <w:r w:rsidR="00F41094">
        <w:t>memb</w:t>
      </w:r>
      <w:r w:rsidR="00313B74">
        <w:t>ers</w:t>
      </w:r>
      <w:r w:rsidR="00771C9D">
        <w:t xml:space="preserve">; </w:t>
      </w:r>
      <w:r w:rsidR="003130FA">
        <w:t>96</w:t>
      </w:r>
      <w:r w:rsidR="00E23BE1">
        <w:t xml:space="preserve">% </w:t>
      </w:r>
      <w:r w:rsidR="00B63595">
        <w:t>CTE</w:t>
      </w:r>
      <w:r w:rsidR="00200440">
        <w:t xml:space="preserve"> Comp</w:t>
      </w:r>
      <w:r w:rsidR="00361BBE">
        <w:t>let</w:t>
      </w:r>
      <w:r w:rsidR="001D5745">
        <w:t xml:space="preserve">ers; </w:t>
      </w:r>
      <w:r w:rsidR="00AC231F">
        <w:t>86</w:t>
      </w:r>
      <w:r w:rsidR="00540A83">
        <w:t>% D</w:t>
      </w:r>
      <w:r w:rsidR="00735EA5">
        <w:t>istinguis</w:t>
      </w:r>
      <w:r w:rsidR="005B351A">
        <w:t>hed C</w:t>
      </w:r>
      <w:r w:rsidR="00270570">
        <w:t>TE C</w:t>
      </w:r>
      <w:r w:rsidR="00360871">
        <w:t>omplete</w:t>
      </w:r>
      <w:r w:rsidR="00490CE1">
        <w:t xml:space="preserve">rs; </w:t>
      </w:r>
      <w:r w:rsidR="0059218C">
        <w:t>43</w:t>
      </w:r>
      <w:r w:rsidR="00545463">
        <w:t xml:space="preserve"> </w:t>
      </w:r>
      <w:proofErr w:type="spellStart"/>
      <w:r w:rsidR="00545463">
        <w:t>Wo</w:t>
      </w:r>
      <w:r w:rsidR="006E71F5">
        <w:t>rKK</w:t>
      </w:r>
      <w:r w:rsidR="007D2871">
        <w:t>ey</w:t>
      </w:r>
      <w:r w:rsidR="009748D0">
        <w:t>s</w:t>
      </w:r>
      <w:proofErr w:type="spellEnd"/>
      <w:r w:rsidR="00E20B57">
        <w:t xml:space="preserve"> </w:t>
      </w:r>
      <w:proofErr w:type="gramStart"/>
      <w:r w:rsidR="005D3F27">
        <w:t>Ce</w:t>
      </w:r>
      <w:r w:rsidR="00DC665A">
        <w:t>rtif</w:t>
      </w:r>
      <w:r w:rsidR="00D0164E">
        <w:t>ic</w:t>
      </w:r>
      <w:r w:rsidR="00835983">
        <w:t>at</w:t>
      </w:r>
      <w:r w:rsidR="00E97E13">
        <w:t>es;</w:t>
      </w:r>
      <w:proofErr w:type="gramEnd"/>
      <w:r w:rsidR="00E97E13">
        <w:t xml:space="preserve"> </w:t>
      </w:r>
    </w:p>
    <w:p w14:paraId="4F987C49" w14:textId="43C37D13" w:rsidR="00FA387A" w:rsidRDefault="00E40F76">
      <w:pPr>
        <w:pStyle w:val="BodyText"/>
        <w:spacing w:before="22" w:line="256" w:lineRule="auto"/>
        <w:ind w:left="523" w:right="502"/>
        <w:jc w:val="center"/>
      </w:pPr>
      <w:r>
        <w:t>$</w:t>
      </w:r>
      <w:r w:rsidR="001A51D2">
        <w:t>5,</w:t>
      </w:r>
      <w:r w:rsidR="00773A17">
        <w:t xml:space="preserve"> 818</w:t>
      </w:r>
      <w:r w:rsidR="00BD631C">
        <w:t>,</w:t>
      </w:r>
      <w:r w:rsidR="00210106">
        <w:t>0</w:t>
      </w:r>
      <w:r w:rsidR="00197EA1">
        <w:t>69</w:t>
      </w:r>
      <w:r w:rsidR="00713FCC">
        <w:t xml:space="preserve"> </w:t>
      </w:r>
      <w:r w:rsidR="00D7449E">
        <w:t>Sch</w:t>
      </w:r>
      <w:r w:rsidR="00312C83">
        <w:t>olarshi</w:t>
      </w:r>
      <w:r w:rsidR="003E03FE">
        <w:t xml:space="preserve">ps and </w:t>
      </w:r>
      <w:r w:rsidR="00F44A04">
        <w:t>Grants</w:t>
      </w:r>
      <w:r w:rsidR="00FA25F6">
        <w:t xml:space="preserve">; </w:t>
      </w:r>
      <w:r w:rsidR="00D910AA">
        <w:t>L</w:t>
      </w:r>
      <w:r w:rsidR="00A07C56">
        <w:t>evine Sch</w:t>
      </w:r>
      <w:r w:rsidR="006E4CA1">
        <w:t>olar</w:t>
      </w:r>
    </w:p>
    <w:p w14:paraId="492435B7" w14:textId="77777777" w:rsidR="00056714" w:rsidRDefault="00056714">
      <w:pPr>
        <w:pStyle w:val="BodyText"/>
        <w:spacing w:before="22" w:line="256" w:lineRule="auto"/>
        <w:ind w:left="523" w:right="502"/>
        <w:jc w:val="center"/>
      </w:pPr>
    </w:p>
    <w:p w14:paraId="303D4277" w14:textId="125B4172" w:rsidR="002D2745" w:rsidRPr="00BF0E30" w:rsidRDefault="002B567D">
      <w:pPr>
        <w:pStyle w:val="BodyText"/>
        <w:spacing w:before="22" w:line="256" w:lineRule="auto"/>
        <w:ind w:left="523" w:right="502"/>
        <w:jc w:val="center"/>
        <w:rPr>
          <w:b/>
          <w:bCs/>
        </w:rPr>
      </w:pPr>
      <w:r w:rsidRPr="00BF0E30">
        <w:rPr>
          <w:b/>
          <w:bCs/>
        </w:rPr>
        <w:t>C</w:t>
      </w:r>
      <w:r w:rsidR="001D50AC" w:rsidRPr="00BF0E30">
        <w:rPr>
          <w:b/>
          <w:bCs/>
        </w:rPr>
        <w:t>olleg</w:t>
      </w:r>
      <w:r w:rsidR="00152C5A" w:rsidRPr="00BF0E30">
        <w:rPr>
          <w:b/>
          <w:bCs/>
        </w:rPr>
        <w:t>e</w:t>
      </w:r>
      <w:r w:rsidR="00235B56">
        <w:rPr>
          <w:b/>
          <w:bCs/>
        </w:rPr>
        <w:t xml:space="preserve"> </w:t>
      </w:r>
      <w:r w:rsidR="00152C5A" w:rsidRPr="00BF0E30">
        <w:rPr>
          <w:b/>
          <w:bCs/>
        </w:rPr>
        <w:t>Acc</w:t>
      </w:r>
      <w:r w:rsidR="00080C11" w:rsidRPr="00BF0E30">
        <w:rPr>
          <w:b/>
          <w:bCs/>
        </w:rPr>
        <w:t>eptan</w:t>
      </w:r>
      <w:r w:rsidR="00276FF0" w:rsidRPr="00BF0E30">
        <w:rPr>
          <w:b/>
          <w:bCs/>
        </w:rPr>
        <w:t>ces</w:t>
      </w:r>
      <w:r w:rsidR="00235B56">
        <w:rPr>
          <w:b/>
          <w:bCs/>
        </w:rPr>
        <w:t>/Military Appointments</w:t>
      </w:r>
      <w:r w:rsidR="00F15081">
        <w:rPr>
          <w:b/>
          <w:bCs/>
        </w:rPr>
        <w:t xml:space="preserve"> I</w:t>
      </w:r>
      <w:r w:rsidR="00CF20C5">
        <w:rPr>
          <w:b/>
          <w:bCs/>
        </w:rPr>
        <w:t>nclud</w:t>
      </w:r>
      <w:r w:rsidR="000C0AE5">
        <w:rPr>
          <w:b/>
          <w:bCs/>
        </w:rPr>
        <w:t>e:</w:t>
      </w:r>
    </w:p>
    <w:p w14:paraId="6E0EDFE9" w14:textId="038C7DBA" w:rsidR="00E80F84" w:rsidRDefault="00B05C84">
      <w:pPr>
        <w:pStyle w:val="BodyText"/>
        <w:spacing w:before="22" w:line="256" w:lineRule="auto"/>
        <w:ind w:left="523" w:right="502"/>
        <w:jc w:val="center"/>
      </w:pPr>
      <w:r>
        <w:t>U</w:t>
      </w:r>
      <w:r w:rsidR="00CA0AE5">
        <w:t>CLA,</w:t>
      </w:r>
      <w:r w:rsidR="00D54C70">
        <w:t xml:space="preserve"> </w:t>
      </w:r>
      <w:r w:rsidR="00C44B1C">
        <w:t>UN</w:t>
      </w:r>
      <w:r w:rsidR="00FF37A6">
        <w:t xml:space="preserve">C </w:t>
      </w:r>
      <w:r w:rsidR="001E620F">
        <w:t>C</w:t>
      </w:r>
      <w:r w:rsidR="00653E2E">
        <w:t>hapel Hi</w:t>
      </w:r>
      <w:r w:rsidR="006102E4">
        <w:t>ll</w:t>
      </w:r>
      <w:r w:rsidR="00143DA2">
        <w:t>,</w:t>
      </w:r>
      <w:r w:rsidR="006102E4">
        <w:t xml:space="preserve"> </w:t>
      </w:r>
      <w:r w:rsidR="00310DA6">
        <w:t>UNC G</w:t>
      </w:r>
      <w:r w:rsidR="0092091F">
        <w:t>reensbor</w:t>
      </w:r>
      <w:r w:rsidR="00534EDD">
        <w:t>o, N</w:t>
      </w:r>
      <w:r w:rsidR="00B07050">
        <w:t>C State</w:t>
      </w:r>
      <w:r w:rsidR="004F452F">
        <w:t xml:space="preserve">, </w:t>
      </w:r>
      <w:r w:rsidR="008474FE">
        <w:t>We</w:t>
      </w:r>
      <w:r w:rsidR="00FF3CB2">
        <w:t>st Poin</w:t>
      </w:r>
      <w:r w:rsidR="00732E0A">
        <w:t xml:space="preserve">t, </w:t>
      </w:r>
      <w:r w:rsidR="000071F5">
        <w:t>N</w:t>
      </w:r>
      <w:r w:rsidR="00972AD2">
        <w:t xml:space="preserve">C </w:t>
      </w:r>
      <w:r w:rsidR="00DE5698">
        <w:t>A&amp;T</w:t>
      </w:r>
      <w:r w:rsidR="00DC645F">
        <w:t xml:space="preserve">, </w:t>
      </w:r>
      <w:r w:rsidR="00AB2077">
        <w:t>W</w:t>
      </w:r>
      <w:r w:rsidR="00ED3556">
        <w:t>SSU</w:t>
      </w:r>
      <w:r w:rsidR="00E93578">
        <w:t>,</w:t>
      </w:r>
      <w:r w:rsidR="00A94E47">
        <w:t xml:space="preserve"> </w:t>
      </w:r>
      <w:r w:rsidR="003F1DB6">
        <w:t>A</w:t>
      </w:r>
      <w:r w:rsidR="00143DA2">
        <w:t>SU</w:t>
      </w:r>
      <w:r w:rsidR="00047127">
        <w:t xml:space="preserve">, </w:t>
      </w:r>
      <w:r w:rsidR="00445F00">
        <w:t>X</w:t>
      </w:r>
      <w:r w:rsidR="00423EED">
        <w:t xml:space="preserve">avier, </w:t>
      </w:r>
      <w:r w:rsidR="00116861">
        <w:t>Ho</w:t>
      </w:r>
      <w:r w:rsidR="00FC386A">
        <w:t xml:space="preserve">ward </w:t>
      </w:r>
      <w:r w:rsidR="000827DD">
        <w:t>Univers</w:t>
      </w:r>
      <w:r w:rsidR="003D5DF7">
        <w:t>ity, U</w:t>
      </w:r>
      <w:r w:rsidR="002B7951">
        <w:t>NC Ch</w:t>
      </w:r>
      <w:r w:rsidR="00954D5B">
        <w:t>arlotte,</w:t>
      </w:r>
      <w:r w:rsidR="00457D1E">
        <w:t xml:space="preserve"> </w:t>
      </w:r>
      <w:r w:rsidR="00135C7C">
        <w:t xml:space="preserve">UNC </w:t>
      </w:r>
      <w:r w:rsidR="00BA0E95">
        <w:t xml:space="preserve">Pembroke, </w:t>
      </w:r>
      <w:r w:rsidR="00C94CE2">
        <w:t>Spelm</w:t>
      </w:r>
      <w:r w:rsidR="0039234F">
        <w:t xml:space="preserve">an, </w:t>
      </w:r>
      <w:r w:rsidR="00A10F7C">
        <w:t>Ea</w:t>
      </w:r>
      <w:r w:rsidR="009C7D6D">
        <w:t xml:space="preserve">st Carolina, </w:t>
      </w:r>
      <w:r w:rsidR="001B4A55">
        <w:t>M</w:t>
      </w:r>
      <w:r w:rsidR="00143DA2">
        <w:t>t.</w:t>
      </w:r>
      <w:r w:rsidR="00C62ACE">
        <w:t xml:space="preserve"> H</w:t>
      </w:r>
      <w:r w:rsidR="000235B1">
        <w:t>olyoke,</w:t>
      </w:r>
      <w:r w:rsidR="008763D5">
        <w:t xml:space="preserve"> </w:t>
      </w:r>
      <w:r w:rsidR="00BA26ED">
        <w:t>N</w:t>
      </w:r>
      <w:r w:rsidR="00C70E13">
        <w:t>C</w:t>
      </w:r>
      <w:r w:rsidR="00886272">
        <w:t>CU</w:t>
      </w:r>
      <w:r w:rsidR="005E5237">
        <w:t>,</w:t>
      </w:r>
      <w:r w:rsidR="005C285C">
        <w:t xml:space="preserve"> </w:t>
      </w:r>
      <w:r w:rsidR="00746E86">
        <w:t>E</w:t>
      </w:r>
      <w:r w:rsidR="00656139">
        <w:t>lo</w:t>
      </w:r>
      <w:r w:rsidR="00AA23CB">
        <w:t>n</w:t>
      </w:r>
      <w:r w:rsidR="008D3D9F">
        <w:t>,</w:t>
      </w:r>
      <w:r w:rsidR="00AA23CB">
        <w:t xml:space="preserve"> </w:t>
      </w:r>
      <w:r w:rsidR="00CF3CB6">
        <w:t>High Point</w:t>
      </w:r>
      <w:r w:rsidR="00753189">
        <w:t xml:space="preserve"> Univ</w:t>
      </w:r>
      <w:r w:rsidR="00D41CFA">
        <w:t>ersity</w:t>
      </w:r>
      <w:r w:rsidR="00E31566">
        <w:t>,</w:t>
      </w:r>
      <w:r w:rsidR="00F1363B">
        <w:t xml:space="preserve"> </w:t>
      </w:r>
      <w:r w:rsidR="0079557D">
        <w:t>We</w:t>
      </w:r>
      <w:r w:rsidR="00176D08">
        <w:t xml:space="preserve">stern </w:t>
      </w:r>
      <w:r w:rsidR="00BC6467">
        <w:t>Caroli</w:t>
      </w:r>
      <w:r w:rsidR="00EC7934">
        <w:t>na</w:t>
      </w:r>
      <w:r w:rsidR="00E60710">
        <w:t>,</w:t>
      </w:r>
      <w:r w:rsidR="00EC7934">
        <w:t xml:space="preserve"> U</w:t>
      </w:r>
      <w:r w:rsidR="00433024">
        <w:t>NC Ash</w:t>
      </w:r>
      <w:r w:rsidR="002E3A0D">
        <w:t>eville</w:t>
      </w:r>
      <w:r w:rsidR="005E5336">
        <w:t>,</w:t>
      </w:r>
      <w:r w:rsidR="00951139">
        <w:t xml:space="preserve"> </w:t>
      </w:r>
      <w:r w:rsidR="001D0923">
        <w:t>O</w:t>
      </w:r>
      <w:r w:rsidR="00880274">
        <w:t>berlin</w:t>
      </w:r>
      <w:r w:rsidR="00684E4E">
        <w:t>,</w:t>
      </w:r>
      <w:r w:rsidR="00C32B44">
        <w:t xml:space="preserve"> </w:t>
      </w:r>
      <w:r w:rsidR="00E30765">
        <w:t>Mo</w:t>
      </w:r>
      <w:r w:rsidR="006B580D">
        <w:t>rehouse</w:t>
      </w:r>
      <w:r w:rsidR="00A520E5">
        <w:t>,</w:t>
      </w:r>
      <w:r w:rsidR="001A55B4">
        <w:t xml:space="preserve"> </w:t>
      </w:r>
      <w:r w:rsidR="00650496">
        <w:t>C</w:t>
      </w:r>
      <w:r w:rsidR="00E462F6">
        <w:t>ampbel</w:t>
      </w:r>
      <w:r w:rsidR="0033122F">
        <w:t>l</w:t>
      </w:r>
      <w:r w:rsidR="00F03974">
        <w:t>, Wake Fore</w:t>
      </w:r>
      <w:r w:rsidR="00FE0790">
        <w:t>st</w:t>
      </w:r>
      <w:r w:rsidR="00A72606">
        <w:t>,</w:t>
      </w:r>
      <w:r w:rsidR="00FE0790">
        <w:t xml:space="preserve"> </w:t>
      </w:r>
      <w:r w:rsidR="00ED3556">
        <w:t>UNC Wilmin</w:t>
      </w:r>
      <w:r w:rsidR="00142935">
        <w:t>gton</w:t>
      </w:r>
      <w:r w:rsidR="00E246DA">
        <w:t>, Gardner Webb, Guilford</w:t>
      </w:r>
      <w:proofErr w:type="gramStart"/>
      <w:r w:rsidR="00DF6862">
        <w:t>, F</w:t>
      </w:r>
      <w:r w:rsidR="00732F98">
        <w:t>SU</w:t>
      </w:r>
      <w:proofErr w:type="gramEnd"/>
      <w:r w:rsidR="00A72606">
        <w:t>.</w:t>
      </w:r>
    </w:p>
    <w:sectPr w:rsidR="00E80F84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BA"/>
    <w:rsid w:val="000026CC"/>
    <w:rsid w:val="00005C50"/>
    <w:rsid w:val="000071F5"/>
    <w:rsid w:val="00010627"/>
    <w:rsid w:val="000115BE"/>
    <w:rsid w:val="000235B1"/>
    <w:rsid w:val="00040206"/>
    <w:rsid w:val="00040B56"/>
    <w:rsid w:val="0004454D"/>
    <w:rsid w:val="00047127"/>
    <w:rsid w:val="000510E7"/>
    <w:rsid w:val="00056271"/>
    <w:rsid w:val="00056714"/>
    <w:rsid w:val="00070983"/>
    <w:rsid w:val="00071FFA"/>
    <w:rsid w:val="00080C11"/>
    <w:rsid w:val="000827DD"/>
    <w:rsid w:val="000855FA"/>
    <w:rsid w:val="00087AF2"/>
    <w:rsid w:val="00091185"/>
    <w:rsid w:val="00093CAB"/>
    <w:rsid w:val="000961EB"/>
    <w:rsid w:val="000B00F8"/>
    <w:rsid w:val="000B3B47"/>
    <w:rsid w:val="000B42B3"/>
    <w:rsid w:val="000B4B2C"/>
    <w:rsid w:val="000C0AE5"/>
    <w:rsid w:val="000C24A4"/>
    <w:rsid w:val="000E2452"/>
    <w:rsid w:val="000F28E8"/>
    <w:rsid w:val="000F7A59"/>
    <w:rsid w:val="00116861"/>
    <w:rsid w:val="0012027B"/>
    <w:rsid w:val="00135C7C"/>
    <w:rsid w:val="00142935"/>
    <w:rsid w:val="00143DA2"/>
    <w:rsid w:val="001452A6"/>
    <w:rsid w:val="00146329"/>
    <w:rsid w:val="00152C5A"/>
    <w:rsid w:val="00160F3F"/>
    <w:rsid w:val="0016343E"/>
    <w:rsid w:val="0016558F"/>
    <w:rsid w:val="001657CC"/>
    <w:rsid w:val="00166C65"/>
    <w:rsid w:val="00166CEA"/>
    <w:rsid w:val="00176D08"/>
    <w:rsid w:val="0019460E"/>
    <w:rsid w:val="00197EA1"/>
    <w:rsid w:val="001A0CE2"/>
    <w:rsid w:val="001A51D2"/>
    <w:rsid w:val="001A55B4"/>
    <w:rsid w:val="001B4A55"/>
    <w:rsid w:val="001C0719"/>
    <w:rsid w:val="001C51F2"/>
    <w:rsid w:val="001C542E"/>
    <w:rsid w:val="001D0923"/>
    <w:rsid w:val="001D1AC0"/>
    <w:rsid w:val="001D50AC"/>
    <w:rsid w:val="001D5745"/>
    <w:rsid w:val="001E620F"/>
    <w:rsid w:val="001E790F"/>
    <w:rsid w:val="001F2EF5"/>
    <w:rsid w:val="001F70D5"/>
    <w:rsid w:val="00200239"/>
    <w:rsid w:val="00200440"/>
    <w:rsid w:val="00210106"/>
    <w:rsid w:val="00221FC0"/>
    <w:rsid w:val="0022445C"/>
    <w:rsid w:val="00234AD9"/>
    <w:rsid w:val="00235B56"/>
    <w:rsid w:val="00244D45"/>
    <w:rsid w:val="0025052B"/>
    <w:rsid w:val="002514D7"/>
    <w:rsid w:val="00252F5D"/>
    <w:rsid w:val="00270570"/>
    <w:rsid w:val="00276FF0"/>
    <w:rsid w:val="00282BDD"/>
    <w:rsid w:val="00282C08"/>
    <w:rsid w:val="00284C47"/>
    <w:rsid w:val="00285358"/>
    <w:rsid w:val="002923AF"/>
    <w:rsid w:val="002B567D"/>
    <w:rsid w:val="002B7951"/>
    <w:rsid w:val="002C0DBC"/>
    <w:rsid w:val="002C7130"/>
    <w:rsid w:val="002D2745"/>
    <w:rsid w:val="002D6696"/>
    <w:rsid w:val="002E3A0D"/>
    <w:rsid w:val="002F08AF"/>
    <w:rsid w:val="003008EB"/>
    <w:rsid w:val="003056A7"/>
    <w:rsid w:val="00310DA6"/>
    <w:rsid w:val="00312C83"/>
    <w:rsid w:val="003130FA"/>
    <w:rsid w:val="00313B74"/>
    <w:rsid w:val="00324D2F"/>
    <w:rsid w:val="003268FC"/>
    <w:rsid w:val="00327C07"/>
    <w:rsid w:val="0033122F"/>
    <w:rsid w:val="00331D94"/>
    <w:rsid w:val="0033612F"/>
    <w:rsid w:val="00354BCA"/>
    <w:rsid w:val="00355073"/>
    <w:rsid w:val="00360871"/>
    <w:rsid w:val="00361BBE"/>
    <w:rsid w:val="00384F86"/>
    <w:rsid w:val="0039234F"/>
    <w:rsid w:val="00395E08"/>
    <w:rsid w:val="0039754F"/>
    <w:rsid w:val="003A4B3A"/>
    <w:rsid w:val="003A685A"/>
    <w:rsid w:val="003D5DF7"/>
    <w:rsid w:val="003E03FE"/>
    <w:rsid w:val="003F1DB6"/>
    <w:rsid w:val="003F699B"/>
    <w:rsid w:val="003F6D1C"/>
    <w:rsid w:val="003F7366"/>
    <w:rsid w:val="00400D52"/>
    <w:rsid w:val="00403C2D"/>
    <w:rsid w:val="004225C0"/>
    <w:rsid w:val="004230FA"/>
    <w:rsid w:val="00423EED"/>
    <w:rsid w:val="00432574"/>
    <w:rsid w:val="00433024"/>
    <w:rsid w:val="00445F00"/>
    <w:rsid w:val="00450DF4"/>
    <w:rsid w:val="00457D1E"/>
    <w:rsid w:val="00465CE1"/>
    <w:rsid w:val="00466836"/>
    <w:rsid w:val="004908DD"/>
    <w:rsid w:val="00490CE1"/>
    <w:rsid w:val="004B00BF"/>
    <w:rsid w:val="004B37EE"/>
    <w:rsid w:val="004D4D2B"/>
    <w:rsid w:val="004D5929"/>
    <w:rsid w:val="004D7455"/>
    <w:rsid w:val="004F0816"/>
    <w:rsid w:val="004F452F"/>
    <w:rsid w:val="00507AA3"/>
    <w:rsid w:val="00512260"/>
    <w:rsid w:val="005302F8"/>
    <w:rsid w:val="005308CA"/>
    <w:rsid w:val="00534EDD"/>
    <w:rsid w:val="00537E17"/>
    <w:rsid w:val="00540A83"/>
    <w:rsid w:val="00545463"/>
    <w:rsid w:val="00587D90"/>
    <w:rsid w:val="0059218C"/>
    <w:rsid w:val="005934AA"/>
    <w:rsid w:val="0059505A"/>
    <w:rsid w:val="005B017D"/>
    <w:rsid w:val="005B351A"/>
    <w:rsid w:val="005B7F09"/>
    <w:rsid w:val="005C0854"/>
    <w:rsid w:val="005C285C"/>
    <w:rsid w:val="005D3F27"/>
    <w:rsid w:val="005E5237"/>
    <w:rsid w:val="005E5336"/>
    <w:rsid w:val="005F59F7"/>
    <w:rsid w:val="005F7BA5"/>
    <w:rsid w:val="006102E4"/>
    <w:rsid w:val="00611D0E"/>
    <w:rsid w:val="0061659D"/>
    <w:rsid w:val="00623840"/>
    <w:rsid w:val="006247F9"/>
    <w:rsid w:val="00625CA7"/>
    <w:rsid w:val="006365A8"/>
    <w:rsid w:val="00650496"/>
    <w:rsid w:val="00653E2E"/>
    <w:rsid w:val="00656139"/>
    <w:rsid w:val="00665DDF"/>
    <w:rsid w:val="006736CF"/>
    <w:rsid w:val="00673AD3"/>
    <w:rsid w:val="006759A2"/>
    <w:rsid w:val="00680419"/>
    <w:rsid w:val="00681247"/>
    <w:rsid w:val="00683831"/>
    <w:rsid w:val="00684E4E"/>
    <w:rsid w:val="006A4CC5"/>
    <w:rsid w:val="006A534C"/>
    <w:rsid w:val="006A7F5C"/>
    <w:rsid w:val="006B0C1F"/>
    <w:rsid w:val="006B0DFF"/>
    <w:rsid w:val="006B580D"/>
    <w:rsid w:val="006C7B36"/>
    <w:rsid w:val="006D4A8C"/>
    <w:rsid w:val="006D5E6A"/>
    <w:rsid w:val="006E3067"/>
    <w:rsid w:val="006E4CA1"/>
    <w:rsid w:val="006E71F5"/>
    <w:rsid w:val="006E77F2"/>
    <w:rsid w:val="006F7E2F"/>
    <w:rsid w:val="0070246D"/>
    <w:rsid w:val="00703B8C"/>
    <w:rsid w:val="00706C3E"/>
    <w:rsid w:val="00711059"/>
    <w:rsid w:val="00712DBF"/>
    <w:rsid w:val="00713FCC"/>
    <w:rsid w:val="00721868"/>
    <w:rsid w:val="007225D9"/>
    <w:rsid w:val="00732E0A"/>
    <w:rsid w:val="00732F98"/>
    <w:rsid w:val="00734D24"/>
    <w:rsid w:val="00735EA5"/>
    <w:rsid w:val="00736574"/>
    <w:rsid w:val="00746E86"/>
    <w:rsid w:val="00753189"/>
    <w:rsid w:val="0076384B"/>
    <w:rsid w:val="0077136F"/>
    <w:rsid w:val="00771C9D"/>
    <w:rsid w:val="007729BA"/>
    <w:rsid w:val="00773A17"/>
    <w:rsid w:val="007759DE"/>
    <w:rsid w:val="00775DCF"/>
    <w:rsid w:val="0079422B"/>
    <w:rsid w:val="0079557D"/>
    <w:rsid w:val="00796D24"/>
    <w:rsid w:val="007A1F48"/>
    <w:rsid w:val="007B4AE0"/>
    <w:rsid w:val="007D2871"/>
    <w:rsid w:val="007D4092"/>
    <w:rsid w:val="00801749"/>
    <w:rsid w:val="00812BF8"/>
    <w:rsid w:val="00822C44"/>
    <w:rsid w:val="00835983"/>
    <w:rsid w:val="008474FE"/>
    <w:rsid w:val="00851F32"/>
    <w:rsid w:val="00852D75"/>
    <w:rsid w:val="00855175"/>
    <w:rsid w:val="0086130D"/>
    <w:rsid w:val="00862E73"/>
    <w:rsid w:val="008763D5"/>
    <w:rsid w:val="00880274"/>
    <w:rsid w:val="00882F36"/>
    <w:rsid w:val="00886272"/>
    <w:rsid w:val="008868F5"/>
    <w:rsid w:val="008875DC"/>
    <w:rsid w:val="0089711C"/>
    <w:rsid w:val="008A27A2"/>
    <w:rsid w:val="008A29FB"/>
    <w:rsid w:val="008A6077"/>
    <w:rsid w:val="008B2A19"/>
    <w:rsid w:val="008B6651"/>
    <w:rsid w:val="008D3954"/>
    <w:rsid w:val="008D3D9F"/>
    <w:rsid w:val="008F186F"/>
    <w:rsid w:val="008F41C9"/>
    <w:rsid w:val="00900F9D"/>
    <w:rsid w:val="00904BB6"/>
    <w:rsid w:val="009053CE"/>
    <w:rsid w:val="00912D7E"/>
    <w:rsid w:val="0092091F"/>
    <w:rsid w:val="009227D8"/>
    <w:rsid w:val="00940CEF"/>
    <w:rsid w:val="009452C1"/>
    <w:rsid w:val="00951139"/>
    <w:rsid w:val="00951685"/>
    <w:rsid w:val="00954D5B"/>
    <w:rsid w:val="00956378"/>
    <w:rsid w:val="009609E9"/>
    <w:rsid w:val="00972AD2"/>
    <w:rsid w:val="009735D6"/>
    <w:rsid w:val="009748D0"/>
    <w:rsid w:val="00977C2E"/>
    <w:rsid w:val="00997587"/>
    <w:rsid w:val="009A3178"/>
    <w:rsid w:val="009A7CD9"/>
    <w:rsid w:val="009B0803"/>
    <w:rsid w:val="009B5683"/>
    <w:rsid w:val="009C41A7"/>
    <w:rsid w:val="009C6C7B"/>
    <w:rsid w:val="009C7D6D"/>
    <w:rsid w:val="009D3C7F"/>
    <w:rsid w:val="009D77F6"/>
    <w:rsid w:val="009E10B8"/>
    <w:rsid w:val="009F44CF"/>
    <w:rsid w:val="00A03068"/>
    <w:rsid w:val="00A07C56"/>
    <w:rsid w:val="00A10F7C"/>
    <w:rsid w:val="00A12952"/>
    <w:rsid w:val="00A13389"/>
    <w:rsid w:val="00A16B03"/>
    <w:rsid w:val="00A277E4"/>
    <w:rsid w:val="00A373AA"/>
    <w:rsid w:val="00A37C6D"/>
    <w:rsid w:val="00A42EDB"/>
    <w:rsid w:val="00A520E5"/>
    <w:rsid w:val="00A65956"/>
    <w:rsid w:val="00A67C97"/>
    <w:rsid w:val="00A67EDF"/>
    <w:rsid w:val="00A72606"/>
    <w:rsid w:val="00A762A8"/>
    <w:rsid w:val="00A87749"/>
    <w:rsid w:val="00A94E47"/>
    <w:rsid w:val="00AA23CB"/>
    <w:rsid w:val="00AA7B4D"/>
    <w:rsid w:val="00AB2077"/>
    <w:rsid w:val="00AC231F"/>
    <w:rsid w:val="00AC33DC"/>
    <w:rsid w:val="00AE1062"/>
    <w:rsid w:val="00AF3936"/>
    <w:rsid w:val="00B014D0"/>
    <w:rsid w:val="00B05C84"/>
    <w:rsid w:val="00B07050"/>
    <w:rsid w:val="00B23AE2"/>
    <w:rsid w:val="00B2571F"/>
    <w:rsid w:val="00B3162C"/>
    <w:rsid w:val="00B37DB6"/>
    <w:rsid w:val="00B43C70"/>
    <w:rsid w:val="00B54653"/>
    <w:rsid w:val="00B57EFF"/>
    <w:rsid w:val="00B63595"/>
    <w:rsid w:val="00B6768A"/>
    <w:rsid w:val="00B84B8D"/>
    <w:rsid w:val="00B95AF2"/>
    <w:rsid w:val="00BA0E95"/>
    <w:rsid w:val="00BA19B2"/>
    <w:rsid w:val="00BA26ED"/>
    <w:rsid w:val="00BA567E"/>
    <w:rsid w:val="00BA7C49"/>
    <w:rsid w:val="00BB4F12"/>
    <w:rsid w:val="00BC6467"/>
    <w:rsid w:val="00BD631C"/>
    <w:rsid w:val="00BF0E30"/>
    <w:rsid w:val="00BF48F6"/>
    <w:rsid w:val="00C07B00"/>
    <w:rsid w:val="00C07FE8"/>
    <w:rsid w:val="00C1398E"/>
    <w:rsid w:val="00C170B0"/>
    <w:rsid w:val="00C17CFE"/>
    <w:rsid w:val="00C32B44"/>
    <w:rsid w:val="00C44B1C"/>
    <w:rsid w:val="00C46EC2"/>
    <w:rsid w:val="00C47363"/>
    <w:rsid w:val="00C62ACE"/>
    <w:rsid w:val="00C64BE9"/>
    <w:rsid w:val="00C66741"/>
    <w:rsid w:val="00C708E2"/>
    <w:rsid w:val="00C70E13"/>
    <w:rsid w:val="00C7724C"/>
    <w:rsid w:val="00C8344B"/>
    <w:rsid w:val="00C83712"/>
    <w:rsid w:val="00C940A8"/>
    <w:rsid w:val="00C94CE2"/>
    <w:rsid w:val="00C95838"/>
    <w:rsid w:val="00CA0AE5"/>
    <w:rsid w:val="00CA416E"/>
    <w:rsid w:val="00CA4728"/>
    <w:rsid w:val="00CB1CE3"/>
    <w:rsid w:val="00CB42BC"/>
    <w:rsid w:val="00CC3CAF"/>
    <w:rsid w:val="00CC42CB"/>
    <w:rsid w:val="00CD051A"/>
    <w:rsid w:val="00CD3EBC"/>
    <w:rsid w:val="00CF115B"/>
    <w:rsid w:val="00CF20C5"/>
    <w:rsid w:val="00CF219A"/>
    <w:rsid w:val="00CF2E24"/>
    <w:rsid w:val="00CF3CB6"/>
    <w:rsid w:val="00D0164E"/>
    <w:rsid w:val="00D05546"/>
    <w:rsid w:val="00D068A8"/>
    <w:rsid w:val="00D07E79"/>
    <w:rsid w:val="00D12238"/>
    <w:rsid w:val="00D1772B"/>
    <w:rsid w:val="00D271F5"/>
    <w:rsid w:val="00D41CFA"/>
    <w:rsid w:val="00D434AD"/>
    <w:rsid w:val="00D52243"/>
    <w:rsid w:val="00D54C70"/>
    <w:rsid w:val="00D559DD"/>
    <w:rsid w:val="00D7449E"/>
    <w:rsid w:val="00D76F57"/>
    <w:rsid w:val="00D832C4"/>
    <w:rsid w:val="00D910AA"/>
    <w:rsid w:val="00D9299C"/>
    <w:rsid w:val="00DB5534"/>
    <w:rsid w:val="00DC28D6"/>
    <w:rsid w:val="00DC645F"/>
    <w:rsid w:val="00DC665A"/>
    <w:rsid w:val="00DE5698"/>
    <w:rsid w:val="00DF017F"/>
    <w:rsid w:val="00DF4B66"/>
    <w:rsid w:val="00DF6862"/>
    <w:rsid w:val="00E03076"/>
    <w:rsid w:val="00E078A3"/>
    <w:rsid w:val="00E10C0D"/>
    <w:rsid w:val="00E20B57"/>
    <w:rsid w:val="00E2144C"/>
    <w:rsid w:val="00E23BE1"/>
    <w:rsid w:val="00E246DA"/>
    <w:rsid w:val="00E24B86"/>
    <w:rsid w:val="00E26316"/>
    <w:rsid w:val="00E30765"/>
    <w:rsid w:val="00E31566"/>
    <w:rsid w:val="00E40F76"/>
    <w:rsid w:val="00E462F6"/>
    <w:rsid w:val="00E54944"/>
    <w:rsid w:val="00E56E8D"/>
    <w:rsid w:val="00E60710"/>
    <w:rsid w:val="00E6339E"/>
    <w:rsid w:val="00E64407"/>
    <w:rsid w:val="00E653E5"/>
    <w:rsid w:val="00E670D8"/>
    <w:rsid w:val="00E672EF"/>
    <w:rsid w:val="00E75654"/>
    <w:rsid w:val="00E80F84"/>
    <w:rsid w:val="00E82469"/>
    <w:rsid w:val="00E93578"/>
    <w:rsid w:val="00E97E13"/>
    <w:rsid w:val="00EB725E"/>
    <w:rsid w:val="00EC6535"/>
    <w:rsid w:val="00EC7846"/>
    <w:rsid w:val="00EC7934"/>
    <w:rsid w:val="00ED3556"/>
    <w:rsid w:val="00ED67E2"/>
    <w:rsid w:val="00EE0266"/>
    <w:rsid w:val="00EF3B18"/>
    <w:rsid w:val="00EF524B"/>
    <w:rsid w:val="00F03974"/>
    <w:rsid w:val="00F07F0F"/>
    <w:rsid w:val="00F1363B"/>
    <w:rsid w:val="00F15081"/>
    <w:rsid w:val="00F201D1"/>
    <w:rsid w:val="00F2216A"/>
    <w:rsid w:val="00F3092D"/>
    <w:rsid w:val="00F41094"/>
    <w:rsid w:val="00F44A04"/>
    <w:rsid w:val="00F73CC0"/>
    <w:rsid w:val="00F7625E"/>
    <w:rsid w:val="00F80F57"/>
    <w:rsid w:val="00F83A91"/>
    <w:rsid w:val="00F84504"/>
    <w:rsid w:val="00FA25F6"/>
    <w:rsid w:val="00FA387A"/>
    <w:rsid w:val="00FA6266"/>
    <w:rsid w:val="00FC07AF"/>
    <w:rsid w:val="00FC386A"/>
    <w:rsid w:val="00FE0790"/>
    <w:rsid w:val="00FF37A6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D482"/>
  <w15:docId w15:val="{65D7C355-D060-4C2A-A8C5-E5365757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6"/>
      <w:jc w:val="center"/>
    </w:pPr>
  </w:style>
  <w:style w:type="character" w:styleId="Hyperlink">
    <w:name w:val="Hyperlink"/>
    <w:basedOn w:val="DefaultParagraphFont"/>
    <w:uiPriority w:val="99"/>
    <w:unhideWhenUsed/>
    <w:rsid w:val="006736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e2@gcsn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ownk7@gcs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reports.ondemand.sas.com/src/school?school=410579&amp;year=2020&amp;lng=en" TargetMode="External"/><Relationship Id="rId5" Type="http://schemas.openxmlformats.org/officeDocument/2006/relationships/hyperlink" Target="https://www.gcsnc.com/Middle_College_at_UNC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B</vt:lpstr>
    </vt:vector>
  </TitlesOfParts>
  <Company>Guilford County Schools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</dc:title>
  <dc:subject/>
  <dc:creator>Manuel, Elgina R</dc:creator>
  <cp:keywords/>
  <dc:description/>
  <cp:lastModifiedBy>Manuel, Elgina D</cp:lastModifiedBy>
  <cp:revision>2</cp:revision>
  <cp:lastPrinted>2025-09-05T11:28:00Z</cp:lastPrinted>
  <dcterms:created xsi:type="dcterms:W3CDTF">2025-09-05T18:04:00Z</dcterms:created>
  <dcterms:modified xsi:type="dcterms:W3CDTF">2025-09-05T18:04:00Z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for Microsoft 365</vt:lpwstr>
  </property>
</Properties>
</file>