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ADF48" w14:textId="30DF562E" w:rsidR="00CC2FB3" w:rsidRDefault="00FA62C9" w:rsidP="00CC2FB3">
      <w:pPr>
        <w:pStyle w:val="Heading1"/>
        <w:spacing w:after="0"/>
      </w:pPr>
      <w:r w:rsidRPr="00734C1A">
        <w:t>Columbus City Schools</w:t>
      </w:r>
    </w:p>
    <w:p w14:paraId="2BCA1828" w14:textId="22FE05F6" w:rsidR="00CC2FB3" w:rsidRDefault="00E03FC8" w:rsidP="00CC2FB3">
      <w:pPr>
        <w:pStyle w:val="Heading1"/>
        <w:spacing w:after="0"/>
      </w:pPr>
      <w:r>
        <w:t>Leave Administration</w:t>
      </w:r>
      <w:r w:rsidR="00FA62C9">
        <w:t xml:space="preserve"> RFP</w:t>
      </w:r>
      <w:r w:rsidR="00CC2FB3">
        <w:t xml:space="preserve"> Questions/Answers</w:t>
      </w:r>
    </w:p>
    <w:p w14:paraId="2BBBC3E2" w14:textId="17F61305" w:rsidR="00493439" w:rsidRPr="00DB7ED7" w:rsidRDefault="00FA62C9" w:rsidP="006D32AB">
      <w:pPr>
        <w:pStyle w:val="LeftAlignedBodyText"/>
      </w:pPr>
      <w:r>
        <w:t>Effective 0</w:t>
      </w:r>
      <w:r w:rsidR="00E03FC8">
        <w:t>7</w:t>
      </w:r>
      <w:r>
        <w:t>.01.2025</w:t>
      </w:r>
    </w:p>
    <w:p w14:paraId="5D568FB0" w14:textId="2A3D080E" w:rsidR="00493439" w:rsidRPr="00CB17EB" w:rsidRDefault="00493439" w:rsidP="00F428C1">
      <w:pPr>
        <w:pStyle w:val="Horizontalrule"/>
      </w:pPr>
    </w:p>
    <w:p w14:paraId="5CD343EE" w14:textId="7C4BB8DA" w:rsidR="00493439" w:rsidRDefault="00FA62C9" w:rsidP="00493439">
      <w:pPr>
        <w:pStyle w:val="1colSubtitle"/>
      </w:pPr>
      <w:r>
        <w:t>Vendor Questions</w:t>
      </w:r>
    </w:p>
    <w:p w14:paraId="1987A470" w14:textId="69FEAFAB" w:rsidR="00C15818" w:rsidRPr="003361F9" w:rsidRDefault="00C15818" w:rsidP="00C15818">
      <w:pPr>
        <w:pStyle w:val="1colSubtitle"/>
      </w:pPr>
      <w:r>
        <w:t xml:space="preserve">Question: </w:t>
      </w:r>
      <w:r w:rsidR="00E03FC8" w:rsidRPr="00E03FC8">
        <w:t>For the Catastrophic Illness/Injury Leave, would CCS continue to adjudicate the sick leave awards through the established committee, or would the selected vendor be expected to make determinations/awards?</w:t>
      </w:r>
    </w:p>
    <w:p w14:paraId="03BC2333" w14:textId="2C6EA532" w:rsidR="00C15818" w:rsidRPr="00A327F8" w:rsidRDefault="002F4F42" w:rsidP="00C15818">
      <w:pPr>
        <w:pStyle w:val="1colbodytext"/>
        <w:rPr>
          <w:color w:val="auto"/>
        </w:rPr>
      </w:pPr>
      <w:bookmarkStart w:id="0" w:name="_Hlk172299315"/>
      <w:r w:rsidRPr="002F4F42">
        <w:rPr>
          <w:color w:val="auto"/>
        </w:rPr>
        <w:t xml:space="preserve">Response: </w:t>
      </w:r>
      <w:r w:rsidR="00854803">
        <w:rPr>
          <w:color w:val="auto"/>
        </w:rPr>
        <w:t>The respons</w:t>
      </w:r>
      <w:r w:rsidR="00E279E2">
        <w:rPr>
          <w:color w:val="auto"/>
        </w:rPr>
        <w:t xml:space="preserve">ibility of the selected vendor is to request and obtain supporting medical or appliable information. </w:t>
      </w:r>
      <w:r w:rsidR="00A74955">
        <w:rPr>
          <w:color w:val="auto"/>
        </w:rPr>
        <w:t xml:space="preserve">CCS would </w:t>
      </w:r>
      <w:r w:rsidR="004C7BB7">
        <w:rPr>
          <w:color w:val="auto"/>
        </w:rPr>
        <w:t xml:space="preserve">provide response to claim decision once documentation received. </w:t>
      </w:r>
      <w:r w:rsidR="00A74955">
        <w:rPr>
          <w:color w:val="auto"/>
        </w:rPr>
        <w:t xml:space="preserve">Any related payments </w:t>
      </w:r>
      <w:r w:rsidR="00854803">
        <w:rPr>
          <w:color w:val="auto"/>
        </w:rPr>
        <w:t xml:space="preserve">would </w:t>
      </w:r>
      <w:r w:rsidR="00A74955">
        <w:rPr>
          <w:color w:val="auto"/>
        </w:rPr>
        <w:t>be</w:t>
      </w:r>
      <w:r w:rsidR="00854803">
        <w:rPr>
          <w:color w:val="auto"/>
        </w:rPr>
        <w:t xml:space="preserve"> managed by CCS. </w:t>
      </w:r>
    </w:p>
    <w:bookmarkEnd w:id="0"/>
    <w:p w14:paraId="639F0C14" w14:textId="59EA47B4" w:rsidR="00C15818" w:rsidRPr="003361F9" w:rsidRDefault="00C15818" w:rsidP="00C15818">
      <w:pPr>
        <w:pStyle w:val="1colSubtitle"/>
      </w:pPr>
      <w:r>
        <w:t xml:space="preserve">Question: </w:t>
      </w:r>
      <w:r w:rsidR="00E03FC8" w:rsidRPr="00E03FC8">
        <w:t>For the Catastrophic Illness/Injury Leave, Jury Duty Leave, Religious Leave, Union Leave, and Bereavement Leave policies, please confirm that CCS would continue to administer the pay for the benefit.</w:t>
      </w:r>
    </w:p>
    <w:p w14:paraId="4E786AAD" w14:textId="17DBE05E" w:rsidR="001B571E" w:rsidRPr="00A327F8" w:rsidRDefault="00C15818" w:rsidP="001B571E">
      <w:pPr>
        <w:pStyle w:val="1colbodytext"/>
        <w:rPr>
          <w:color w:val="auto"/>
        </w:rPr>
      </w:pPr>
      <w:r w:rsidRPr="00A327F8">
        <w:t>Response:</w:t>
      </w:r>
      <w:r w:rsidR="001B571E">
        <w:rPr>
          <w:color w:val="auto"/>
        </w:rPr>
        <w:t xml:space="preserve"> Any related payments would be managed by CCS. </w:t>
      </w:r>
    </w:p>
    <w:p w14:paraId="65CFEFEC" w14:textId="7D5F5F0F" w:rsidR="00C15818" w:rsidRPr="003361F9" w:rsidRDefault="00C15818" w:rsidP="00C15818">
      <w:pPr>
        <w:pStyle w:val="1colSubtitle"/>
      </w:pPr>
      <w:r>
        <w:t xml:space="preserve">Question: </w:t>
      </w:r>
      <w:r w:rsidR="00E03FC8" w:rsidRPr="00E03FC8">
        <w:t>What HCM system does CCS use? Are there any planned changes to this system (e.g., conversion to Workday)?</w:t>
      </w:r>
    </w:p>
    <w:p w14:paraId="42758A6E" w14:textId="60AC91C0" w:rsidR="00543917" w:rsidRPr="00A327F8" w:rsidRDefault="00A312AB" w:rsidP="00A312AB">
      <w:pPr>
        <w:pStyle w:val="1colbodytext"/>
        <w:rPr>
          <w:color w:val="auto"/>
        </w:rPr>
      </w:pPr>
      <w:r w:rsidRPr="002F4F42">
        <w:rPr>
          <w:color w:val="auto"/>
        </w:rPr>
        <w:t xml:space="preserve">Response: </w:t>
      </w:r>
      <w:r w:rsidR="00543917">
        <w:rPr>
          <w:color w:val="auto"/>
        </w:rPr>
        <w:t xml:space="preserve">CCS </w:t>
      </w:r>
      <w:r w:rsidR="00543917" w:rsidRPr="002974A8">
        <w:rPr>
          <w:color w:val="auto"/>
        </w:rPr>
        <w:t xml:space="preserve">uses </w:t>
      </w:r>
      <w:r w:rsidR="002974A8" w:rsidRPr="002974A8">
        <w:t>Tyler Tech ERP/Munis</w:t>
      </w:r>
      <w:r w:rsidR="00543917" w:rsidRPr="002974A8">
        <w:rPr>
          <w:color w:val="auto"/>
        </w:rPr>
        <w:t>.</w:t>
      </w:r>
      <w:r w:rsidR="00543917">
        <w:rPr>
          <w:color w:val="auto"/>
        </w:rPr>
        <w:t xml:space="preserve"> No planned changes. </w:t>
      </w:r>
    </w:p>
    <w:p w14:paraId="05B3429E" w14:textId="49DAB310" w:rsidR="00E03FC8" w:rsidRPr="003361F9" w:rsidRDefault="00E03FC8" w:rsidP="00E03FC8">
      <w:pPr>
        <w:pStyle w:val="1colSubtitle"/>
      </w:pPr>
      <w:r>
        <w:t xml:space="preserve">Question: </w:t>
      </w:r>
      <w:r w:rsidRPr="00E03FC8">
        <w:t>What time and attendance system does CCS use? Are there any planned changes to this system (e.g., conversion to Workday)?</w:t>
      </w:r>
    </w:p>
    <w:p w14:paraId="490F63B7" w14:textId="38DBF6BC" w:rsidR="00E03FC8" w:rsidRPr="00A327F8" w:rsidRDefault="00E03FC8" w:rsidP="00E03FC8">
      <w:pPr>
        <w:pStyle w:val="1colbodytext"/>
        <w:rPr>
          <w:color w:val="auto"/>
        </w:rPr>
      </w:pPr>
      <w:r w:rsidRPr="002F4F42">
        <w:rPr>
          <w:color w:val="auto"/>
        </w:rPr>
        <w:t xml:space="preserve">Response: </w:t>
      </w:r>
      <w:r w:rsidR="00520010">
        <w:rPr>
          <w:color w:val="auto"/>
        </w:rPr>
        <w:t xml:space="preserve">CCS </w:t>
      </w:r>
      <w:r w:rsidR="002974A8" w:rsidRPr="002974A8">
        <w:t>currently ha</w:t>
      </w:r>
      <w:r w:rsidR="002974A8" w:rsidRPr="002974A8">
        <w:t>s</w:t>
      </w:r>
      <w:r w:rsidR="002974A8" w:rsidRPr="002974A8">
        <w:t xml:space="preserve"> three: UKG/Kronos, Red Rover, and Tyler Tech ERP/Munis</w:t>
      </w:r>
      <w:r w:rsidR="00520010" w:rsidRPr="002974A8">
        <w:rPr>
          <w:color w:val="auto"/>
        </w:rPr>
        <w:t xml:space="preserve">. </w:t>
      </w:r>
      <w:r w:rsidR="00543917" w:rsidRPr="002974A8">
        <w:rPr>
          <w:color w:val="auto"/>
        </w:rPr>
        <w:t>No planned</w:t>
      </w:r>
      <w:r w:rsidR="00543917">
        <w:rPr>
          <w:color w:val="auto"/>
        </w:rPr>
        <w:t xml:space="preserve"> changes.</w:t>
      </w:r>
    </w:p>
    <w:p w14:paraId="0A8F15DA" w14:textId="6AFA2E5B" w:rsidR="00E03FC8" w:rsidRPr="003361F9" w:rsidRDefault="00E03FC8" w:rsidP="00E03FC8">
      <w:pPr>
        <w:pStyle w:val="1colSubtitle"/>
      </w:pPr>
      <w:r>
        <w:t xml:space="preserve">Question: </w:t>
      </w:r>
      <w:r w:rsidRPr="00E03FC8">
        <w:t xml:space="preserve">In the absence of census, we have a preliminary question - </w:t>
      </w:r>
      <w:r>
        <w:t>w</w:t>
      </w:r>
      <w:r w:rsidRPr="00E03FC8">
        <w:t>hat are CCS’ total active employees as of the RFP date?</w:t>
      </w:r>
    </w:p>
    <w:p w14:paraId="2E45F9FA" w14:textId="44AA376C" w:rsidR="00E03FC8" w:rsidRDefault="00E03FC8" w:rsidP="00E03FC8">
      <w:pPr>
        <w:pStyle w:val="1colbodytext"/>
        <w:rPr>
          <w:color w:val="auto"/>
        </w:rPr>
      </w:pPr>
      <w:r w:rsidRPr="002F4F42">
        <w:rPr>
          <w:color w:val="auto"/>
        </w:rPr>
        <w:t xml:space="preserve">Response: </w:t>
      </w:r>
      <w:r w:rsidR="00C46E43">
        <w:rPr>
          <w:color w:val="auto"/>
        </w:rPr>
        <w:t>Updated census has been posted to procurement site</w:t>
      </w:r>
      <w:r w:rsidR="0070636E">
        <w:rPr>
          <w:color w:val="auto"/>
        </w:rPr>
        <w:t xml:space="preserve">, there are ~8200 employees at CCS. </w:t>
      </w:r>
    </w:p>
    <w:p w14:paraId="05184E14" w14:textId="442F8F53" w:rsidR="00E03FC8" w:rsidRPr="003361F9" w:rsidRDefault="00E03FC8" w:rsidP="00E03FC8">
      <w:pPr>
        <w:pStyle w:val="1colSubtitle"/>
      </w:pPr>
      <w:r>
        <w:t xml:space="preserve">Question: </w:t>
      </w:r>
      <w:r w:rsidRPr="00E03FC8">
        <w:t>As the incumbent TPA, are we expected to provide reference information?</w:t>
      </w:r>
    </w:p>
    <w:p w14:paraId="10781A5A" w14:textId="3710384A" w:rsidR="00E03FC8" w:rsidRPr="00A327F8" w:rsidRDefault="00E03FC8" w:rsidP="00E03FC8">
      <w:pPr>
        <w:pStyle w:val="1colbodytext"/>
        <w:rPr>
          <w:color w:val="auto"/>
        </w:rPr>
      </w:pPr>
      <w:r w:rsidRPr="002F4F42">
        <w:rPr>
          <w:color w:val="auto"/>
        </w:rPr>
        <w:t xml:space="preserve">Response: </w:t>
      </w:r>
      <w:r w:rsidR="00893C95">
        <w:rPr>
          <w:color w:val="auto"/>
        </w:rPr>
        <w:t xml:space="preserve">Typically, incumbent does not provide. We will leave that decision to your discretion. </w:t>
      </w:r>
    </w:p>
    <w:p w14:paraId="6A97B44D" w14:textId="3A60E79F" w:rsidR="00E03FC8" w:rsidRPr="003361F9" w:rsidRDefault="00E03FC8" w:rsidP="00E03FC8">
      <w:pPr>
        <w:pStyle w:val="1colSubtitle"/>
      </w:pPr>
      <w:r>
        <w:t xml:space="preserve">Question: </w:t>
      </w:r>
      <w:r w:rsidRPr="00E03FC8">
        <w:t xml:space="preserve">As the incumbent TPA, please confirm the $30,000 implementation support and readiness, and the universal credit would not apply to </w:t>
      </w:r>
      <w:r>
        <w:t>our</w:t>
      </w:r>
      <w:r w:rsidRPr="00E03FC8">
        <w:t xml:space="preserve"> proposal.</w:t>
      </w:r>
    </w:p>
    <w:p w14:paraId="58ECE45C" w14:textId="126F28FD" w:rsidR="00E03FC8" w:rsidRPr="00A327F8" w:rsidRDefault="00E03FC8" w:rsidP="00893C95">
      <w:pPr>
        <w:pStyle w:val="1colbodytext"/>
        <w:tabs>
          <w:tab w:val="left" w:pos="1644"/>
        </w:tabs>
        <w:rPr>
          <w:color w:val="auto"/>
        </w:rPr>
      </w:pPr>
      <w:r w:rsidRPr="002F4F42">
        <w:rPr>
          <w:color w:val="auto"/>
        </w:rPr>
        <w:t xml:space="preserve">Response: </w:t>
      </w:r>
      <w:r w:rsidR="00893C95">
        <w:rPr>
          <w:color w:val="auto"/>
        </w:rPr>
        <w:t>Correct</w:t>
      </w:r>
      <w:r w:rsidR="00B82DED">
        <w:rPr>
          <w:color w:val="auto"/>
        </w:rPr>
        <w:t>.</w:t>
      </w:r>
    </w:p>
    <w:p w14:paraId="130176F7" w14:textId="79FD5953" w:rsidR="00E03FC8" w:rsidRPr="003361F9" w:rsidRDefault="00E03FC8" w:rsidP="00E03FC8">
      <w:pPr>
        <w:pStyle w:val="1colSubtitle"/>
      </w:pPr>
      <w:r>
        <w:lastRenderedPageBreak/>
        <w:t xml:space="preserve">Question: </w:t>
      </w:r>
      <w:r w:rsidRPr="00E03FC8">
        <w:t xml:space="preserve">I am unable to open the CCS census. Are you able to add permissions for </w:t>
      </w:r>
      <w:r>
        <w:t>us?</w:t>
      </w:r>
    </w:p>
    <w:p w14:paraId="3A3D9788" w14:textId="46BD0369" w:rsidR="00E03FC8" w:rsidRPr="00A327F8" w:rsidRDefault="00E03FC8" w:rsidP="00E03FC8">
      <w:pPr>
        <w:pStyle w:val="1colbodytext"/>
        <w:rPr>
          <w:color w:val="auto"/>
        </w:rPr>
      </w:pPr>
      <w:r w:rsidRPr="002F4F42">
        <w:rPr>
          <w:color w:val="auto"/>
        </w:rPr>
        <w:t xml:space="preserve">Response: </w:t>
      </w:r>
      <w:r w:rsidR="00C06685">
        <w:rPr>
          <w:color w:val="auto"/>
        </w:rPr>
        <w:t xml:space="preserve">An updated census </w:t>
      </w:r>
      <w:r w:rsidR="00AD4C76">
        <w:rPr>
          <w:color w:val="auto"/>
        </w:rPr>
        <w:t>has been</w:t>
      </w:r>
      <w:r w:rsidR="00C06685">
        <w:rPr>
          <w:color w:val="auto"/>
        </w:rPr>
        <w:t xml:space="preserve"> posted to the procurement</w:t>
      </w:r>
      <w:r w:rsidR="00243F75">
        <w:rPr>
          <w:color w:val="auto"/>
        </w:rPr>
        <w:t xml:space="preserve"> site. </w:t>
      </w:r>
    </w:p>
    <w:p w14:paraId="67EAFFEA" w14:textId="62CD7084" w:rsidR="00E03FC8" w:rsidRPr="003361F9" w:rsidRDefault="00E03FC8" w:rsidP="00E03FC8">
      <w:pPr>
        <w:pStyle w:val="1colSubtitle"/>
      </w:pPr>
      <w:r>
        <w:t xml:space="preserve">Question: </w:t>
      </w:r>
      <w:r w:rsidR="00CB4D1A" w:rsidRPr="00CB4D1A">
        <w:t>For the new leaves CCS is looking to outsource, confirming the entire population are eligible for those leaves?</w:t>
      </w:r>
    </w:p>
    <w:p w14:paraId="3D68A719" w14:textId="1B724B02" w:rsidR="00E03FC8" w:rsidRPr="00A327F8" w:rsidRDefault="00E03FC8" w:rsidP="00E03FC8">
      <w:pPr>
        <w:pStyle w:val="1colbodytext"/>
        <w:rPr>
          <w:color w:val="auto"/>
        </w:rPr>
      </w:pPr>
      <w:r w:rsidRPr="002F4F42">
        <w:rPr>
          <w:color w:val="auto"/>
        </w:rPr>
        <w:t xml:space="preserve">Response: </w:t>
      </w:r>
      <w:r w:rsidR="0004243E">
        <w:rPr>
          <w:color w:val="auto"/>
        </w:rPr>
        <w:t>T</w:t>
      </w:r>
      <w:r w:rsidR="00243F75">
        <w:rPr>
          <w:color w:val="auto"/>
        </w:rPr>
        <w:t>he eligibility for those leaves are based</w:t>
      </w:r>
      <w:r w:rsidR="0004243E">
        <w:rPr>
          <w:color w:val="auto"/>
        </w:rPr>
        <w:t xml:space="preserve"> </w:t>
      </w:r>
      <w:r w:rsidR="00243F75">
        <w:rPr>
          <w:color w:val="auto"/>
        </w:rPr>
        <w:t xml:space="preserve">on the group or bargaining code </w:t>
      </w:r>
      <w:r w:rsidR="009471DC">
        <w:rPr>
          <w:color w:val="auto"/>
        </w:rPr>
        <w:t xml:space="preserve">listed on the policy document and aligned respective to those employees on the census. </w:t>
      </w:r>
    </w:p>
    <w:p w14:paraId="5DBA119C" w14:textId="4680D589" w:rsidR="00CB4D1A" w:rsidRPr="003361F9" w:rsidRDefault="00CB4D1A" w:rsidP="00CB4D1A">
      <w:pPr>
        <w:pStyle w:val="1colSubtitle"/>
      </w:pPr>
      <w:r>
        <w:t xml:space="preserve">Question: </w:t>
      </w:r>
      <w:r w:rsidRPr="00CB4D1A">
        <w:t>The CCS Annual Leave Volume by type and the CCS Misc Leaves experience 2021-2024 are the same document. Was this the intent or should the CCS Annual Leave Volume by type include different information?</w:t>
      </w:r>
    </w:p>
    <w:p w14:paraId="464267BC" w14:textId="22D93245" w:rsidR="00CB4D1A" w:rsidRPr="00A327F8" w:rsidRDefault="00CB4D1A" w:rsidP="00CB4D1A">
      <w:pPr>
        <w:pStyle w:val="1colbodytext"/>
        <w:rPr>
          <w:color w:val="auto"/>
        </w:rPr>
      </w:pPr>
      <w:r w:rsidRPr="002F4F42">
        <w:rPr>
          <w:color w:val="auto"/>
        </w:rPr>
        <w:t xml:space="preserve">Response: </w:t>
      </w:r>
      <w:r w:rsidR="001962CA">
        <w:rPr>
          <w:color w:val="auto"/>
        </w:rPr>
        <w:t>Yes.  This is the same information in both files</w:t>
      </w:r>
      <w:r w:rsidR="00401142">
        <w:rPr>
          <w:color w:val="auto"/>
        </w:rPr>
        <w:t>.</w:t>
      </w:r>
    </w:p>
    <w:p w14:paraId="7C927DDF" w14:textId="5F9D3194" w:rsidR="00CB4D1A" w:rsidRPr="003361F9" w:rsidRDefault="00CB4D1A" w:rsidP="00CB4D1A">
      <w:pPr>
        <w:pStyle w:val="1colSubtitle"/>
      </w:pPr>
      <w:r>
        <w:t xml:space="preserve">Question: </w:t>
      </w:r>
      <w:r w:rsidRPr="00CB4D1A">
        <w:t xml:space="preserve">Current pain points with </w:t>
      </w:r>
      <w:r>
        <w:t>current vendor?</w:t>
      </w:r>
    </w:p>
    <w:p w14:paraId="1AF3C767" w14:textId="7B31CF9B" w:rsidR="00CB4D1A" w:rsidRPr="00B82DED" w:rsidRDefault="00CB4D1A" w:rsidP="00CB4D1A">
      <w:pPr>
        <w:pStyle w:val="1colbodytext"/>
        <w:rPr>
          <w:b/>
          <w:bCs w:val="0"/>
          <w:color w:val="auto"/>
        </w:rPr>
      </w:pPr>
      <w:r w:rsidRPr="00AD4C76">
        <w:rPr>
          <w:color w:val="auto"/>
        </w:rPr>
        <w:t xml:space="preserve">Response: </w:t>
      </w:r>
      <w:r w:rsidR="001C3F34" w:rsidRPr="00AD4C76">
        <w:rPr>
          <w:color w:val="auto"/>
        </w:rPr>
        <w:t xml:space="preserve">Custom reporting, </w:t>
      </w:r>
      <w:r w:rsidR="00AD4C76">
        <w:rPr>
          <w:color w:val="auto"/>
        </w:rPr>
        <w:t>r</w:t>
      </w:r>
      <w:r w:rsidR="006723DC" w:rsidRPr="00AD4C76">
        <w:rPr>
          <w:color w:val="auto"/>
        </w:rPr>
        <w:t>esponsiveness</w:t>
      </w:r>
      <w:r w:rsidR="001C3F34" w:rsidRPr="00AD4C76">
        <w:rPr>
          <w:color w:val="auto"/>
        </w:rPr>
        <w:t xml:space="preserve"> </w:t>
      </w:r>
      <w:r w:rsidR="00AD4C76">
        <w:rPr>
          <w:color w:val="auto"/>
        </w:rPr>
        <w:t>&amp;</w:t>
      </w:r>
      <w:r w:rsidR="001C3F34" w:rsidRPr="00AD4C76">
        <w:rPr>
          <w:color w:val="auto"/>
        </w:rPr>
        <w:t xml:space="preserve"> </w:t>
      </w:r>
      <w:r w:rsidR="00AD4C76">
        <w:rPr>
          <w:color w:val="auto"/>
        </w:rPr>
        <w:t>a</w:t>
      </w:r>
      <w:r w:rsidR="001C3F34" w:rsidRPr="00AD4C76">
        <w:rPr>
          <w:color w:val="auto"/>
        </w:rPr>
        <w:t xml:space="preserve">ccount </w:t>
      </w:r>
      <w:r w:rsidR="00AD4C76">
        <w:rPr>
          <w:color w:val="auto"/>
        </w:rPr>
        <w:t>m</w:t>
      </w:r>
      <w:r w:rsidR="006723DC" w:rsidRPr="00AD4C76">
        <w:rPr>
          <w:color w:val="auto"/>
        </w:rPr>
        <w:t>anagement</w:t>
      </w:r>
      <w:r w:rsidR="001C3F34" w:rsidRPr="00AD4C76">
        <w:rPr>
          <w:color w:val="auto"/>
        </w:rPr>
        <w:t xml:space="preserve"> </w:t>
      </w:r>
      <w:r w:rsidR="006723DC" w:rsidRPr="00AD4C76">
        <w:rPr>
          <w:color w:val="auto"/>
        </w:rPr>
        <w:t>turnaround</w:t>
      </w:r>
      <w:r w:rsidR="001C3F34" w:rsidRPr="00AD4C76">
        <w:rPr>
          <w:color w:val="auto"/>
        </w:rPr>
        <w:t xml:space="preserve"> time,</w:t>
      </w:r>
      <w:r w:rsidR="006723DC" w:rsidRPr="00AD4C76">
        <w:rPr>
          <w:color w:val="auto"/>
        </w:rPr>
        <w:t xml:space="preserve"> </w:t>
      </w:r>
      <w:r w:rsidR="00AD4C76" w:rsidRPr="002974A8">
        <w:t>Tyler Tech ERP/Munis</w:t>
      </w:r>
      <w:r w:rsidR="006723DC" w:rsidRPr="00AD4C76">
        <w:rPr>
          <w:color w:val="auto"/>
        </w:rPr>
        <w:t xml:space="preserve"> file </w:t>
      </w:r>
      <w:r w:rsidR="00AD4C76">
        <w:rPr>
          <w:color w:val="auto"/>
        </w:rPr>
        <w:t>i</w:t>
      </w:r>
      <w:r w:rsidR="006723DC" w:rsidRPr="00AD4C76">
        <w:rPr>
          <w:color w:val="auto"/>
        </w:rPr>
        <w:t xml:space="preserve">ntegration, </w:t>
      </w:r>
      <w:r w:rsidR="00AD4C76">
        <w:rPr>
          <w:color w:val="auto"/>
        </w:rPr>
        <w:t>a</w:t>
      </w:r>
      <w:r w:rsidR="00022F89" w:rsidRPr="00AD4C76">
        <w:rPr>
          <w:color w:val="auto"/>
        </w:rPr>
        <w:t>utomatic integration with reported intermittent days.</w:t>
      </w:r>
    </w:p>
    <w:p w14:paraId="153589C5" w14:textId="668124F7" w:rsidR="00CB4D1A" w:rsidRPr="003361F9" w:rsidRDefault="00CB4D1A" w:rsidP="00CB4D1A">
      <w:pPr>
        <w:pStyle w:val="1colSubtitle"/>
      </w:pPr>
      <w:r>
        <w:t xml:space="preserve">Question: </w:t>
      </w:r>
      <w:r w:rsidRPr="00CB4D1A">
        <w:t>Are you able to share current rates</w:t>
      </w:r>
      <w:r>
        <w:t>?</w:t>
      </w:r>
    </w:p>
    <w:p w14:paraId="41F30BC1" w14:textId="55C9104D" w:rsidR="00CB4D1A" w:rsidRPr="00A327F8" w:rsidRDefault="00CB4D1A" w:rsidP="00CB4D1A">
      <w:pPr>
        <w:pStyle w:val="1colbodytext"/>
        <w:rPr>
          <w:color w:val="auto"/>
        </w:rPr>
      </w:pPr>
      <w:r w:rsidRPr="00BC7B82">
        <w:rPr>
          <w:color w:val="auto"/>
        </w:rPr>
        <w:t xml:space="preserve">Response: </w:t>
      </w:r>
      <w:r w:rsidR="00B60B47">
        <w:rPr>
          <w:color w:val="auto"/>
        </w:rPr>
        <w:t>Not providing at this time.</w:t>
      </w:r>
    </w:p>
    <w:p w14:paraId="2416C601" w14:textId="5A104821" w:rsidR="00CB4D1A" w:rsidRPr="003361F9" w:rsidRDefault="00CB4D1A" w:rsidP="00CB4D1A">
      <w:pPr>
        <w:pStyle w:val="1colSubtitle"/>
      </w:pPr>
      <w:r>
        <w:t xml:space="preserve">Question: </w:t>
      </w:r>
      <w:r w:rsidRPr="00CB4D1A">
        <w:t>Do they currently have any reverse file feeds going back into their system</w:t>
      </w:r>
      <w:r>
        <w:t>?</w:t>
      </w:r>
    </w:p>
    <w:p w14:paraId="18B6D481" w14:textId="75910281" w:rsidR="00CB4D1A" w:rsidRPr="00A327F8" w:rsidRDefault="00CB4D1A" w:rsidP="00CB4D1A">
      <w:pPr>
        <w:pStyle w:val="1colbodytext"/>
        <w:rPr>
          <w:color w:val="auto"/>
        </w:rPr>
      </w:pPr>
      <w:r w:rsidRPr="002F4F42">
        <w:rPr>
          <w:color w:val="auto"/>
        </w:rPr>
        <w:t xml:space="preserve">Response: </w:t>
      </w:r>
      <w:r w:rsidR="00AA1159">
        <w:rPr>
          <w:color w:val="auto"/>
        </w:rPr>
        <w:t xml:space="preserve"> No</w:t>
      </w:r>
      <w:r w:rsidR="00AD4C76">
        <w:rPr>
          <w:color w:val="auto"/>
        </w:rPr>
        <w:t>.</w:t>
      </w:r>
    </w:p>
    <w:p w14:paraId="398B2527" w14:textId="42C55C4F" w:rsidR="00CB4D1A" w:rsidRPr="003361F9" w:rsidRDefault="00CB4D1A" w:rsidP="00CB4D1A">
      <w:pPr>
        <w:pStyle w:val="1colSubtitle"/>
      </w:pPr>
      <w:r>
        <w:t xml:space="preserve">Question: </w:t>
      </w:r>
      <w:r w:rsidRPr="00CB4D1A">
        <w:t>Who is the current payroll/HRIS vendor</w:t>
      </w:r>
      <w:r>
        <w:t>?</w:t>
      </w:r>
    </w:p>
    <w:p w14:paraId="2A1D23AF" w14:textId="6B389AA1" w:rsidR="00CB4D1A" w:rsidRPr="00A327F8" w:rsidRDefault="00CB4D1A" w:rsidP="00CB4D1A">
      <w:pPr>
        <w:pStyle w:val="1colbodytext"/>
        <w:rPr>
          <w:color w:val="auto"/>
        </w:rPr>
      </w:pPr>
      <w:r w:rsidRPr="002F4F42">
        <w:rPr>
          <w:color w:val="auto"/>
        </w:rPr>
        <w:t xml:space="preserve">Response: </w:t>
      </w:r>
      <w:r w:rsidR="00AD4C76" w:rsidRPr="002974A8">
        <w:t>Tyler Tech ERP/Munis</w:t>
      </w:r>
      <w:r w:rsidR="00AD4C76">
        <w:t>.</w:t>
      </w:r>
    </w:p>
    <w:p w14:paraId="3AEEB43C" w14:textId="7F255BA4" w:rsidR="00CB4D1A" w:rsidRPr="003361F9" w:rsidRDefault="00CB4D1A" w:rsidP="00CB4D1A">
      <w:pPr>
        <w:pStyle w:val="1colSubtitle"/>
        <w:tabs>
          <w:tab w:val="left" w:pos="1260"/>
        </w:tabs>
      </w:pPr>
      <w:r>
        <w:t>Question: Can you describe the expectation around the catastrophic/PTO donation leave policy – is it tracking the leave only? We generally do not track accruals in our system.</w:t>
      </w:r>
      <w:r>
        <w:tab/>
      </w:r>
    </w:p>
    <w:p w14:paraId="3D65CA8D" w14:textId="7827FF07" w:rsidR="00E03FC8" w:rsidRPr="00A327F8" w:rsidRDefault="00CB4D1A" w:rsidP="00E03FC8">
      <w:pPr>
        <w:pStyle w:val="1colbodytext"/>
        <w:rPr>
          <w:color w:val="auto"/>
        </w:rPr>
      </w:pPr>
      <w:r w:rsidRPr="002F4F42">
        <w:rPr>
          <w:color w:val="auto"/>
        </w:rPr>
        <w:t xml:space="preserve">Response: </w:t>
      </w:r>
      <w:r w:rsidR="002C23BD">
        <w:rPr>
          <w:color w:val="auto"/>
        </w:rPr>
        <w:t>Yes, documentation gathering and leave tracking only.</w:t>
      </w:r>
    </w:p>
    <w:p w14:paraId="5C6DC9FB" w14:textId="6E7145C9" w:rsidR="00C15818" w:rsidRPr="00C15818" w:rsidRDefault="00C15818" w:rsidP="00C15818">
      <w:pPr>
        <w:pStyle w:val="1colbodytext"/>
      </w:pPr>
    </w:p>
    <w:sectPr w:rsidR="00C15818" w:rsidRPr="00C15818" w:rsidSect="00CC1773">
      <w:headerReference w:type="default" r:id="rId10"/>
      <w:footerReference w:type="even" r:id="rId11"/>
      <w:footerReference w:type="default" r:id="rId12"/>
      <w:pgSz w:w="12240" w:h="15840"/>
      <w:pgMar w:top="2330" w:right="1361" w:bottom="1351" w:left="2013" w:header="709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5A1A4" w14:textId="77777777" w:rsidR="007A6C49" w:rsidRDefault="007A6C49" w:rsidP="00563E4E">
      <w:r>
        <w:separator/>
      </w:r>
    </w:p>
    <w:p w14:paraId="7BF6F534" w14:textId="77777777" w:rsidR="007A6C49" w:rsidRDefault="007A6C49"/>
    <w:p w14:paraId="4C29C9EB" w14:textId="77777777" w:rsidR="007A6C49" w:rsidRDefault="007A6C49"/>
  </w:endnote>
  <w:endnote w:type="continuationSeparator" w:id="0">
    <w:p w14:paraId="3E4744A1" w14:textId="77777777" w:rsidR="007A6C49" w:rsidRDefault="007A6C49" w:rsidP="00563E4E">
      <w:r>
        <w:continuationSeparator/>
      </w:r>
    </w:p>
    <w:p w14:paraId="4F20B61F" w14:textId="77777777" w:rsidR="007A6C49" w:rsidRDefault="007A6C49"/>
    <w:p w14:paraId="34F790BD" w14:textId="77777777" w:rsidR="007A6C49" w:rsidRDefault="007A6C49"/>
  </w:endnote>
  <w:endnote w:type="continuationNotice" w:id="1">
    <w:p w14:paraId="44E85F18" w14:textId="77777777" w:rsidR="000429D1" w:rsidRDefault="000429D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fontKey="{27BD5331-63DB-4457-BBAF-580CCAD92AC4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zidenzGroteskBQ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ow Text">
    <w:panose1 w:val="020B0504030202020204"/>
    <w:charset w:val="00"/>
    <w:family w:val="swiss"/>
    <w:pitch w:val="variable"/>
    <w:sig w:usb0="A000006F" w:usb1="00008471" w:usb2="00000000" w:usb3="00000000" w:csb0="00000093" w:csb1="00000000"/>
    <w:embedRegular r:id="rId2" w:fontKey="{D2ACDCB6-C297-4C84-84E7-839E8F68EF23}"/>
    <w:embedBold r:id="rId3" w:fontKey="{03107159-A942-4A4E-986C-5B3287B83D7E}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4808538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DEF491" w14:textId="77777777" w:rsidR="00E1550E" w:rsidRDefault="00E1550E" w:rsidP="00E1550E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5924BC" w14:textId="77777777" w:rsidR="00E1550E" w:rsidRDefault="00E1550E" w:rsidP="00E1550E">
    <w:pPr>
      <w:pStyle w:val="Footer"/>
    </w:pPr>
  </w:p>
  <w:p w14:paraId="57E313C4" w14:textId="77777777" w:rsidR="001716CE" w:rsidRDefault="001716CE"/>
  <w:p w14:paraId="3D7A2D61" w14:textId="77777777" w:rsidR="0067473D" w:rsidRDefault="006747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A750D" w14:textId="77777777" w:rsidR="00E1550E" w:rsidRPr="004652DF" w:rsidRDefault="00400ACB" w:rsidP="00636E6E">
    <w:pPr>
      <w:pStyle w:val="Footer"/>
      <w:ind w:right="-9"/>
      <w:jc w:val="right"/>
      <w:rPr>
        <w:rStyle w:val="PageNumber"/>
      </w:rPr>
    </w:pPr>
    <w:sdt>
      <w:sdtPr>
        <w:rPr>
          <w:rStyle w:val="PageNumber"/>
        </w:rPr>
        <w:id w:val="154494883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E1550E" w:rsidRPr="004652DF">
          <w:rPr>
            <w:rStyle w:val="PageNumber"/>
          </w:rPr>
          <w:fldChar w:fldCharType="begin"/>
        </w:r>
        <w:r w:rsidR="00E1550E" w:rsidRPr="004652DF">
          <w:rPr>
            <w:rStyle w:val="PageNumber"/>
          </w:rPr>
          <w:instrText xml:space="preserve"> PAGE </w:instrText>
        </w:r>
        <w:r w:rsidR="00E1550E" w:rsidRPr="004652DF">
          <w:rPr>
            <w:rStyle w:val="PageNumber"/>
          </w:rPr>
          <w:fldChar w:fldCharType="separate"/>
        </w:r>
        <w:r w:rsidR="00E1550E" w:rsidRPr="004652DF">
          <w:rPr>
            <w:rStyle w:val="PageNumber"/>
          </w:rPr>
          <w:t>1</w:t>
        </w:r>
        <w:r w:rsidR="00E1550E" w:rsidRPr="004652DF">
          <w:rPr>
            <w:rStyle w:val="PageNumber"/>
          </w:rPr>
          <w:fldChar w:fldCharType="end"/>
        </w:r>
      </w:sdtContent>
    </w:sdt>
  </w:p>
  <w:p w14:paraId="2AB937E9" w14:textId="77777777" w:rsidR="00E64AB9" w:rsidRDefault="00061015" w:rsidP="00E64AB9">
    <w:pPr>
      <w:pStyle w:val="Footer"/>
    </w:pPr>
    <w:r w:rsidRPr="004652DF">
      <w:rPr>
        <w:noProof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26B4ECFC" wp14:editId="05F4374C">
              <wp:simplePos x="0" y="0"/>
              <wp:positionH relativeFrom="column">
                <wp:posOffset>0</wp:posOffset>
              </wp:positionH>
              <wp:positionV relativeFrom="paragraph">
                <wp:posOffset>-158115</wp:posOffset>
              </wp:positionV>
              <wp:extent cx="5631180" cy="0"/>
              <wp:effectExtent l="0" t="0" r="762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118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D98DF7" id="Straight Connector 7" o:spid="_x0000_s1026" style="position:absolute;z-index:-2516582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2.45pt" to="443.4pt,-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CHpvAEAAN4DAAAOAAAAZHJzL2Uyb0RvYy54bWysU8tu2zAQvBfoPxC815ISJA0EyzkkSC9F&#10;E6TNB9DU0iLAF5asJf99l5QtB02AokV1oMTlzuzOcLW+naxhe8Covet4s6o5Ayd9r92u4y8/Hj7d&#10;cBaTcL0w3kHHDxD57ebjh/UYWrjwgzc9ICMSF9sxdHxIKbRVFeUAVsSVD+DoUHm0ItEWd1WPYiR2&#10;a6qLur6uRo99QC8hRorez4d8U/iVApkelYqQmOk49ZbKimXd5rXarEW7QxEGLY9tiH/owgrtqOhC&#10;dS+SYD9Rv6GyWqKPXqWV9LbySmkJRQOpaerf1HwfRICihcyJYbEp/j9a+W1/556QbBhDbGN4wqxi&#10;Umjzm/pjUzHrsJgFU2KSglfXl01zQ57K01l1BgaM6Qt4y/JHx412WYdoxf5rTFSMUk8pOWwcGzt+&#10;2Xy+KlnRG90/aGPyWcTd9s4g24t8heXJt0YMr9JoZxwFzyLKVzoYmPmfQTHdU9vNXCHPFyy0Qkpw&#10;qTnyGkfZGaaohQVY/xl4zM9QKLP3N+AFUSp7lxaw1c7je9XTdGpZzfknB2bd2YKt7w/leos1NETF&#10;uePA5yl9vS/w82+5+QUAAP//AwBQSwMEFAAGAAgAAAAhABgp55vZAAAACAEAAA8AAABkcnMvZG93&#10;bnJldi54bWxMj8FqwzAMhu+DvYPRYJfSOg2jpGmcEgq7r1np2Y2VODSWQ+y22dtPg8F2lH7x6/uK&#10;/ewGcccp9J4UrFcJCKTGm546BafP92UGIkRNRg+eUMEXBtiXz0+Fzo1/0BHvdewEl1DItQIb45hL&#10;GRqLToeVH5E4a/3kdORx6qSZ9IPL3SDTJNlIp3viD1aPeLDYXOubU7Cd05P/aNvF2VZ1j9XCZnVz&#10;VOr1Za52ICLO8e8YfvAZHUpmuvgbmSAGBSwSFSzTty0IjrNswyaX340sC/lfoPwGAAD//wMAUEsB&#10;Ai0AFAAGAAgAAAAhALaDOJL+AAAA4QEAABMAAAAAAAAAAAAAAAAAAAAAAFtDb250ZW50X1R5cGVz&#10;XS54bWxQSwECLQAUAAYACAAAACEAOP0h/9YAAACUAQAACwAAAAAAAAAAAAAAAAAvAQAAX3JlbHMv&#10;LnJlbHNQSwECLQAUAAYACAAAACEA3lgh6bwBAADeAwAADgAAAAAAAAAAAAAAAAAuAgAAZHJzL2Uy&#10;b0RvYy54bWxQSwECLQAUAAYACAAAACEAGCnnm9kAAAAIAQAADwAAAAAAAAAAAAAAAAAWBAAAZHJz&#10;L2Rvd25yZXYueG1sUEsFBgAAAAAEAAQA8wAAABwFAAAAAA==&#10;" strokeweight=".25pt">
              <v:stroke joinstyle="miter"/>
              <w10:anchorlock/>
            </v:line>
          </w:pict>
        </mc:Fallback>
      </mc:AlternateContent>
    </w:r>
    <w:r w:rsidR="00C40474" w:rsidRPr="004652DF">
      <w:t>A</w:t>
    </w:r>
    <w:r w:rsidR="00E64AB9">
      <w:t>on Proprietary and Confidential</w:t>
    </w:r>
  </w:p>
  <w:p w14:paraId="1EA2A45D" w14:textId="4D9C87B8" w:rsidR="001716CE" w:rsidRDefault="001716CE" w:rsidP="00E64AB9">
    <w:pPr>
      <w:pStyle w:val="Footer"/>
    </w:pPr>
  </w:p>
  <w:p w14:paraId="60883888" w14:textId="77777777" w:rsidR="0067473D" w:rsidRDefault="006747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9FB2D" w14:textId="77777777" w:rsidR="007A6C49" w:rsidRDefault="007A6C49" w:rsidP="00563E4E">
      <w:r>
        <w:separator/>
      </w:r>
    </w:p>
    <w:p w14:paraId="7485F26B" w14:textId="77777777" w:rsidR="007A6C49" w:rsidRDefault="007A6C49"/>
    <w:p w14:paraId="51B1E37D" w14:textId="77777777" w:rsidR="007A6C49" w:rsidRDefault="007A6C49"/>
  </w:footnote>
  <w:footnote w:type="continuationSeparator" w:id="0">
    <w:p w14:paraId="7BFB4467" w14:textId="77777777" w:rsidR="007A6C49" w:rsidRDefault="007A6C49" w:rsidP="00563E4E">
      <w:r>
        <w:continuationSeparator/>
      </w:r>
    </w:p>
    <w:p w14:paraId="717C12AF" w14:textId="77777777" w:rsidR="007A6C49" w:rsidRDefault="007A6C49"/>
    <w:p w14:paraId="3FE5B9BD" w14:textId="77777777" w:rsidR="007A6C49" w:rsidRDefault="007A6C49"/>
  </w:footnote>
  <w:footnote w:type="continuationNotice" w:id="1">
    <w:p w14:paraId="0F0DF95B" w14:textId="77777777" w:rsidR="000429D1" w:rsidRDefault="000429D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985A5" w14:textId="77777777" w:rsidR="00BB54B1" w:rsidRPr="004652DF" w:rsidRDefault="00061015" w:rsidP="00563E4E">
    <w:pPr>
      <w:pStyle w:val="Header"/>
    </w:pPr>
    <w:r w:rsidRPr="004652DF"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0C4CFB5C" wp14:editId="0053AEAD">
              <wp:simplePos x="0" y="0"/>
              <wp:positionH relativeFrom="column">
                <wp:posOffset>-841214</wp:posOffset>
              </wp:positionH>
              <wp:positionV relativeFrom="paragraph">
                <wp:posOffset>116167</wp:posOffset>
              </wp:positionV>
              <wp:extent cx="857885" cy="320675"/>
              <wp:effectExtent l="0" t="0" r="5715" b="0"/>
              <wp:wrapNone/>
              <wp:docPr id="3" name="Graphic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7885" cy="320675"/>
                        <a:chOff x="0" y="0"/>
                        <a:chExt cx="941793" cy="353724"/>
                      </a:xfrm>
                      <a:solidFill>
                        <a:srgbClr val="EB0017"/>
                      </a:solidFill>
                    </wpg:grpSpPr>
                    <wps:wsp>
                      <wps:cNvPr id="4" name="Freeform 4"/>
                      <wps:cNvSpPr/>
                      <wps:spPr>
                        <a:xfrm>
                          <a:off x="0" y="0"/>
                          <a:ext cx="359307" cy="346429"/>
                        </a:xfrm>
                        <a:custGeom>
                          <a:avLst/>
                          <a:gdLst>
                            <a:gd name="connsiteX0" fmla="*/ 151507 w 359307"/>
                            <a:gd name="connsiteY0" fmla="*/ 0 h 346429"/>
                            <a:gd name="connsiteX1" fmla="*/ 0 w 359307"/>
                            <a:gd name="connsiteY1" fmla="*/ 346429 h 346429"/>
                            <a:gd name="connsiteX2" fmla="*/ 72241 w 359307"/>
                            <a:gd name="connsiteY2" fmla="*/ 346429 h 346429"/>
                            <a:gd name="connsiteX3" fmla="*/ 97208 w 359307"/>
                            <a:gd name="connsiteY3" fmla="*/ 286913 h 346429"/>
                            <a:gd name="connsiteX4" fmla="*/ 225837 w 359307"/>
                            <a:gd name="connsiteY4" fmla="*/ 286913 h 346429"/>
                            <a:gd name="connsiteX5" fmla="*/ 198782 w 359307"/>
                            <a:gd name="connsiteY5" fmla="*/ 225806 h 346429"/>
                            <a:gd name="connsiteX6" fmla="*/ 122839 w 359307"/>
                            <a:gd name="connsiteY6" fmla="*/ 225806 h 346429"/>
                            <a:gd name="connsiteX7" fmla="*/ 179701 w 359307"/>
                            <a:gd name="connsiteY7" fmla="*/ 90491 h 346429"/>
                            <a:gd name="connsiteX8" fmla="*/ 287066 w 359307"/>
                            <a:gd name="connsiteY8" fmla="*/ 346429 h 346429"/>
                            <a:gd name="connsiteX9" fmla="*/ 359307 w 359307"/>
                            <a:gd name="connsiteY9" fmla="*/ 346429 h 346429"/>
                            <a:gd name="connsiteX10" fmla="*/ 207800 w 359307"/>
                            <a:gd name="connsiteY10" fmla="*/ 0 h 346429"/>
                            <a:gd name="connsiteX11" fmla="*/ 151507 w 359307"/>
                            <a:gd name="connsiteY11" fmla="*/ 0 h 3464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359307" h="346429">
                              <a:moveTo>
                                <a:pt x="151507" y="0"/>
                              </a:moveTo>
                              <a:lnTo>
                                <a:pt x="0" y="346429"/>
                              </a:lnTo>
                              <a:lnTo>
                                <a:pt x="72241" y="346429"/>
                              </a:lnTo>
                              <a:lnTo>
                                <a:pt x="97208" y="286913"/>
                              </a:lnTo>
                              <a:lnTo>
                                <a:pt x="225837" y="286913"/>
                              </a:lnTo>
                              <a:lnTo>
                                <a:pt x="198782" y="225806"/>
                              </a:lnTo>
                              <a:lnTo>
                                <a:pt x="122839" y="225806"/>
                              </a:lnTo>
                              <a:lnTo>
                                <a:pt x="179701" y="90491"/>
                              </a:lnTo>
                              <a:lnTo>
                                <a:pt x="287066" y="346429"/>
                              </a:lnTo>
                              <a:lnTo>
                                <a:pt x="359307" y="346429"/>
                              </a:lnTo>
                              <a:lnTo>
                                <a:pt x="207800" y="0"/>
                              </a:lnTo>
                              <a:lnTo>
                                <a:pt x="151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0017"/>
                        </a:solidFill>
                        <a:ln w="9429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reeform 5"/>
                      <wps:cNvSpPr/>
                      <wps:spPr>
                        <a:xfrm>
                          <a:off x="674567" y="49503"/>
                          <a:ext cx="267225" cy="296926"/>
                        </a:xfrm>
                        <a:custGeom>
                          <a:avLst/>
                          <a:gdLst>
                            <a:gd name="connsiteX0" fmla="*/ 200965 w 267225"/>
                            <a:gd name="connsiteY0" fmla="*/ 0 h 296926"/>
                            <a:gd name="connsiteX1" fmla="*/ 200965 w 267225"/>
                            <a:gd name="connsiteY1" fmla="*/ 176303 h 296926"/>
                            <a:gd name="connsiteX2" fmla="*/ 57717 w 267225"/>
                            <a:gd name="connsiteY2" fmla="*/ 0 h 296926"/>
                            <a:gd name="connsiteX3" fmla="*/ 0 w 267225"/>
                            <a:gd name="connsiteY3" fmla="*/ 0 h 296926"/>
                            <a:gd name="connsiteX4" fmla="*/ 0 w 267225"/>
                            <a:gd name="connsiteY4" fmla="*/ 296926 h 296926"/>
                            <a:gd name="connsiteX5" fmla="*/ 66356 w 267225"/>
                            <a:gd name="connsiteY5" fmla="*/ 296926 h 296926"/>
                            <a:gd name="connsiteX6" fmla="*/ 66356 w 267225"/>
                            <a:gd name="connsiteY6" fmla="*/ 113792 h 296926"/>
                            <a:gd name="connsiteX7" fmla="*/ 215205 w 267225"/>
                            <a:gd name="connsiteY7" fmla="*/ 296926 h 296926"/>
                            <a:gd name="connsiteX8" fmla="*/ 267226 w 267225"/>
                            <a:gd name="connsiteY8" fmla="*/ 296926 h 296926"/>
                            <a:gd name="connsiteX9" fmla="*/ 267226 w 267225"/>
                            <a:gd name="connsiteY9" fmla="*/ 0 h 296926"/>
                            <a:gd name="connsiteX10" fmla="*/ 200965 w 267225"/>
                            <a:gd name="connsiteY10" fmla="*/ 0 h 2969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67225" h="296926">
                              <a:moveTo>
                                <a:pt x="200965" y="0"/>
                              </a:moveTo>
                              <a:lnTo>
                                <a:pt x="200965" y="176303"/>
                              </a:lnTo>
                              <a:lnTo>
                                <a:pt x="57717" y="0"/>
                              </a:lnTo>
                              <a:lnTo>
                                <a:pt x="0" y="0"/>
                              </a:lnTo>
                              <a:lnTo>
                                <a:pt x="0" y="296926"/>
                              </a:lnTo>
                              <a:lnTo>
                                <a:pt x="66356" y="296926"/>
                              </a:lnTo>
                              <a:lnTo>
                                <a:pt x="66356" y="113792"/>
                              </a:lnTo>
                              <a:lnTo>
                                <a:pt x="215205" y="296926"/>
                              </a:lnTo>
                              <a:lnTo>
                                <a:pt x="267226" y="296926"/>
                              </a:lnTo>
                              <a:lnTo>
                                <a:pt x="267226" y="0"/>
                              </a:lnTo>
                              <a:lnTo>
                                <a:pt x="2009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0017"/>
                        </a:solidFill>
                        <a:ln w="9429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reeform 6"/>
                      <wps:cNvSpPr/>
                      <wps:spPr>
                        <a:xfrm>
                          <a:off x="332537" y="42293"/>
                          <a:ext cx="315925" cy="311430"/>
                        </a:xfrm>
                        <a:custGeom>
                          <a:avLst/>
                          <a:gdLst>
                            <a:gd name="connsiteX0" fmla="*/ 159102 w 315925"/>
                            <a:gd name="connsiteY0" fmla="*/ 245649 h 311430"/>
                            <a:gd name="connsiteX1" fmla="*/ 67212 w 315925"/>
                            <a:gd name="connsiteY1" fmla="*/ 156377 h 311430"/>
                            <a:gd name="connsiteX2" fmla="*/ 157773 w 315925"/>
                            <a:gd name="connsiteY2" fmla="*/ 65795 h 311430"/>
                            <a:gd name="connsiteX3" fmla="*/ 249662 w 315925"/>
                            <a:gd name="connsiteY3" fmla="*/ 155067 h 311430"/>
                            <a:gd name="connsiteX4" fmla="*/ 249664 w 315925"/>
                            <a:gd name="connsiteY4" fmla="*/ 155720 h 311430"/>
                            <a:gd name="connsiteX5" fmla="*/ 159102 w 315925"/>
                            <a:gd name="connsiteY5" fmla="*/ 245649 h 311430"/>
                            <a:gd name="connsiteX6" fmla="*/ 159102 w 315925"/>
                            <a:gd name="connsiteY6" fmla="*/ 4 h 311430"/>
                            <a:gd name="connsiteX7" fmla="*/ 4 w 315925"/>
                            <a:gd name="connsiteY7" fmla="*/ 154593 h 311430"/>
                            <a:gd name="connsiteX8" fmla="*/ 156823 w 315925"/>
                            <a:gd name="connsiteY8" fmla="*/ 311427 h 311430"/>
                            <a:gd name="connsiteX9" fmla="*/ 315921 w 315925"/>
                            <a:gd name="connsiteY9" fmla="*/ 156838 h 311430"/>
                            <a:gd name="connsiteX10" fmla="*/ 315925 w 315925"/>
                            <a:gd name="connsiteY10" fmla="*/ 155720 h 311430"/>
                            <a:gd name="connsiteX11" fmla="*/ 159102 w 315925"/>
                            <a:gd name="connsiteY11" fmla="*/ 4 h 3114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315925" h="311430">
                              <a:moveTo>
                                <a:pt x="159102" y="245649"/>
                              </a:moveTo>
                              <a:cubicBezTo>
                                <a:pt x="108720" y="246011"/>
                                <a:pt x="67579" y="206042"/>
                                <a:pt x="67212" y="156377"/>
                              </a:cubicBezTo>
                              <a:cubicBezTo>
                                <a:pt x="66845" y="106712"/>
                                <a:pt x="107391" y="66157"/>
                                <a:pt x="157773" y="65795"/>
                              </a:cubicBezTo>
                              <a:cubicBezTo>
                                <a:pt x="208155" y="65433"/>
                                <a:pt x="249295" y="105402"/>
                                <a:pt x="249662" y="155067"/>
                              </a:cubicBezTo>
                              <a:cubicBezTo>
                                <a:pt x="249663" y="155284"/>
                                <a:pt x="249664" y="155502"/>
                                <a:pt x="249664" y="155720"/>
                              </a:cubicBezTo>
                              <a:cubicBezTo>
                                <a:pt x="249769" y="205174"/>
                                <a:pt x="209269" y="245391"/>
                                <a:pt x="159102" y="245649"/>
                              </a:cubicBezTo>
                              <a:moveTo>
                                <a:pt x="159102" y="4"/>
                              </a:moveTo>
                              <a:cubicBezTo>
                                <a:pt x="71864" y="-616"/>
                                <a:pt x="633" y="68596"/>
                                <a:pt x="4" y="154593"/>
                              </a:cubicBezTo>
                              <a:cubicBezTo>
                                <a:pt x="-625" y="240590"/>
                                <a:pt x="69585" y="310807"/>
                                <a:pt x="156823" y="311427"/>
                              </a:cubicBezTo>
                              <a:cubicBezTo>
                                <a:pt x="244061" y="312047"/>
                                <a:pt x="315292" y="242835"/>
                                <a:pt x="315921" y="156838"/>
                              </a:cubicBezTo>
                              <a:cubicBezTo>
                                <a:pt x="315923" y="156465"/>
                                <a:pt x="315925" y="156092"/>
                                <a:pt x="315925" y="155720"/>
                              </a:cubicBezTo>
                              <a:cubicBezTo>
                                <a:pt x="316135" y="70073"/>
                                <a:pt x="245984" y="417"/>
                                <a:pt x="159102" y="4"/>
                              </a:cubicBezTo>
                            </a:path>
                          </a:pathLst>
                        </a:custGeom>
                        <a:solidFill>
                          <a:srgbClr val="EB0017"/>
                        </a:solidFill>
                        <a:ln w="9429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7E8424" id="Graphic 2" o:spid="_x0000_s1026" style="position:absolute;margin-left:-66.25pt;margin-top:9.15pt;width:67.55pt;height:25.25pt;z-index:-251658240" coordsize="9417,3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1/mRQgAAMQrAAAOAAAAZHJzL2Uyb0RvYy54bWzsWlGP27gRfi/Q/yDosUBikZIoycjmkEsu&#10;QYHgGiAprveoleW1AVtSJe16c7++H4eiPfJuTG6uV7TovqytJWeGM5zhfJ+pVz/c73fBXd0P27a5&#10;CsXLKAzqpmpX2+bmKvz7l/cv8jAYxrJZlbu2qa/Cr/UQ/vD6z396deiWtWw37W5V9wGUNMPy0F2F&#10;m3HslovFUG3qfTm8bLu6weC67ffliMf+ZrHqywO073cLGUVqcWj7Vde3VT0M+O87Mxi+Jv3rdV2N&#10;f1uvh3oMdlch1jbS357+Xuu/i9evyuVNX3abbTUto/yOVezLbQOjR1XvyrEMbvvtA1X7bdW3Q7se&#10;X1btftGu19uqJh/gjYjOvPnQt7cd+XKzPNx0xzAhtGdx+m611c93H/ruc/epRyQO3Q1iQU/al/t1&#10;v9efWGVwTyH7egxZfT8GFf6Zp1mep2FQYSiWkcpSE9Jqg7g/kKo2P01yRSKyIp7k0jiTiZZbnIwO&#10;7W67er/d7fQKhv7m+u2uD+5KbONPP0aRyKbpbNpitvxDh4QaTjEbfl/MPm/KrqatGJaI2ac+2K6u&#10;wiQMmnKPtH7f17VO0oDc0LYx6RjVYTkgwL4hjdMijrIpNIlKZHEWmup2GD/ULe1NefdxGE0Sr/BN&#10;27hZTYuq2qYZtmP9DyT+er9DXv9lEYhUpFEWHILJzCR7JvIrF4mCTRAfF/KYAcEMRE7dfLbR6zQg&#10;mYFMykQ4jXAJTyNIx2OYikxGudMIl5C5KkTs9AQpczQiZZrH7r2YifhZQUUerYgiz3Lp9IWL6IVF&#10;yumL4lakzOPCaYWLeFpBKZx8yYoscm8+FymipBBOV9CmjkZknkVKOV3hIp4ZVjArpv6cVmYiVIRO&#10;XwQvXhlleeRRk1zGo+B5DXseKYLLzE3g3L+xx1e5sSdadd9MRxq+BaVGFBE12a4ddGvh5xvaj33E&#10;2WVaCaT0eegQxqq4sHiSME4ZLiyfJIzTgwvHTxLGocCFbfv08xm1zoWpZ2MP/IRRwlxYPWnZqEwu&#10;bNu4n2VUHBfOn2QZhcSFbVP1s6xLikvj+Uk5dp5ksywzkZ9SvQdk1WB1R2B1DAOA1T4MAFavtcly&#10;2ZWjrhD7NTgAeE2IYYOvpk/r0X17V39pad6oy8WUKflhV3+asmv4VOPtpMs4aifYz450Ui8mlR6T&#10;qafSZNMrpxBajfbTaDa90Xe26XFmNvWui7oF9Srv2dRzaDb1kouqTe+gyR4RsRuH1PKYbY5y0m03&#10;0MbMfprYPbLTdkK1a4fa7KhOJILcx4zSiciwJcPWnhC8XO4anZCFBq1BVYLQrXflSId202o0b1K4&#10;H8Z35bAxeJ7MmNzeA632Nt+wNg2kDXTW367b1VcA7741LG7oqvdbaPpYDuOnsge8RdqCimJ00/a/&#10;hcEBtO4qHP55W/Z1GOz+2oADFCJJMG2khyQFykOF8ZFrPtLc7t+2KEaUL6zRVz1/3Nmv677d/wIG&#10;+kZbxVDZVLCNXjSiZs3D2xHPGAI9qOo3b+g7uB+C/rH53FVaOdUoPPly/0vZd0GHr1fhCIr1c2t5&#10;R7m0SB+bpCeYuVqyad/cju16q2kARczEaXoAB9LE7j9AhtBUzsgQ9RVvMqSyJFWmPyRFGlE7LJeW&#10;aEqFswYmNNGUhSqk7TuWpfLMtbFisOIyK8JPCYVKAcYmM5SmD0QesKLTQlysyNMAh0giU3GkCcVl&#10;K5zopFkmNJ+47AWX0Djssn7OcTSOvKx7PtulmzMbt24+26zZuXgkzBHWKxWnGtVfdoBLeBrhnMbP&#10;CJcQIs4K6fSEUxopUhm5s3UmQiXjtMI5DcXJHbCZiJ8Vzmk8rXARd86eMSCv2p7JzE3gyH2mJ8/0&#10;xMUk/1vpye/mF9OJGYBfTL3iMX5hWtwMnn6LX7CppstdxNTU1WZ6LZq1nwb2AmQBHFyGxmbOqeMh&#10;NlaJ/TTK6CAnhU+abE7zi+6Y09tXtTkfv2P25TiwHTif+EwRnikCQPsfcV8C3HNGEQjFe1OEOJa4&#10;K6JiSKTE/RHhdEsRYpEWliLEQiSxzex/C0WAchHRz+jGjAdFkCA0SQHQdVqNiyeA5Qi3kRlNSFWc&#10;ZU4jHPQLnKhZDCg8RewbrnARlWZF6jTC0b9MCqXcrnARkaa4QXRamfEAbSVxusJFYAW032mFEwHP&#10;vecinns/YwJ+GcZFEqcbnAS448RnizTB74pOAxz/i1Tl0p1YXESXhnTvOcf/lLV0CXSxErmIXlic&#10;O32ZcQBTHM7Umsl45tbsKsQzuWYy831/5idj/eszP/lf5SfuK7o/+PrEHCOa3kyN+jF6Y8rUAHHq&#10;6xPIP3Gc6vZ6W/1Y/8ZvUkSU02/M+lfLREUoYmq2E8fI0FWNxkhFCd0e4tddulkhIEBjOLvQ4Cdr&#10;cxvzJ0tc8gSNCAYFmqmYKRVRFhcmmEoBBfDFGFBAgtTsvQ3iRQkce5NgEk+gzCwGIEAWdjVpEs1W&#10;YxDC5KPu/P4mddcHctBOpqnM6fbTRo7UouGbwfQRm8dBvTXYD02QZ3s3fzq6kim7W6nI5jYj/CA9&#10;DSapjjHb5m9lztzKKY+MPSZlL3dPU+aiRiATuTKevVCCcLWNiMKm6HCoPC1mAzYQutF7B+KF0iAb&#10;6mQSpQUF8GioSPXLYBiLkfh4iWkWBY0NpkHd870NSvAxZbI2FjJKZmrRpWUBpErrwSso0/tnJiQG&#10;KdCgQQDeNknSZphK1EO1U1anClvP/TSwYbJJF0y+GRYLJbB+7UoWoVK5VsDJAmmux/DmHB95JE94&#10;diC3ny/6/m8u+ugdSLwqSmfa9FqrfheVP9PF4Onl29f/AgAA//8DAFBLAwQUAAYACAAAACEA7Ag5&#10;Ft8AAAAIAQAADwAAAGRycy9kb3ducmV2LnhtbEyPTWuDQBCG74X8h2UKvSXrBxGxriGEtKdQaBIo&#10;vU10ohJ3V9yNmn/f6ak9Du/D+z6Tb2bdiZEG11qjIFwFIMiUtmpNreB8elumIJxHU2FnDSl4kINN&#10;sXjKMavsZD5pPPpacIlxGSpovO8zKV3ZkEa3sj0Zzq520Oj5HGpZDThxue5kFASJ1NgaXmiwp11D&#10;5e141wreJ5y2cbgfD7fr7vF9Wn98HUJS6uV53r6C8DT7Pxh+9VkdCna62LupnOgULMM4WjPLSRqD&#10;YCJKQFwUJGkKssjl/weKHwAAAP//AwBQSwECLQAUAAYACAAAACEAtoM4kv4AAADhAQAAEwAAAAAA&#10;AAAAAAAAAAAAAAAAW0NvbnRlbnRfVHlwZXNdLnhtbFBLAQItABQABgAIAAAAIQA4/SH/1gAAAJQB&#10;AAALAAAAAAAAAAAAAAAAAC8BAABfcmVscy8ucmVsc1BLAQItABQABgAIAAAAIQA9N1/mRQgAAMQr&#10;AAAOAAAAAAAAAAAAAAAAAC4CAABkcnMvZTJvRG9jLnhtbFBLAQItABQABgAIAAAAIQDsCDkW3wAA&#10;AAgBAAAPAAAAAAAAAAAAAAAAAJ8KAABkcnMvZG93bnJldi54bWxQSwUGAAAAAAQABADzAAAAqwsA&#10;AAAA&#10;">
              <v:shape id="Freeform 4" o:spid="_x0000_s1027" style="position:absolute;width:3593;height:3464;visibility:visible;mso-wrap-style:square;v-text-anchor:middle" coordsize="359307,346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D0fwAAAANoAAAAPAAAAZHJzL2Rvd25yZXYueG1sRI/NqsIw&#10;FIT3F3yHcAQ3F00V/6hGEUGvW6vuj82xLTYnpYm1vv2NILgcZuYbZrluTSkaql1hWcFwEIEgTq0u&#10;OFNwPu36cxDOI2ssLZOCFzlYrzo/S4y1ffKRmsRnIkDYxagg976KpXRpTgbdwFbEwbvZ2qAPss6k&#10;rvEZ4KaUoyiaSoMFh4UcK9rmlN6Th1FwKKtdcT1Nsm0z2yfRBul2+ftVqtdtNwsQnlr/DX/aB61g&#10;DO8r4QbI1T8AAAD//wMAUEsBAi0AFAAGAAgAAAAhANvh9svuAAAAhQEAABMAAAAAAAAAAAAAAAAA&#10;AAAAAFtDb250ZW50X1R5cGVzXS54bWxQSwECLQAUAAYACAAAACEAWvQsW78AAAAVAQAACwAAAAAA&#10;AAAAAAAAAAAfAQAAX3JlbHMvLnJlbHNQSwECLQAUAAYACAAAACEAlMA9H8AAAADaAAAADwAAAAAA&#10;AAAAAAAAAAAHAgAAZHJzL2Rvd25yZXYueG1sUEsFBgAAAAADAAMAtwAAAPQCAAAAAA==&#10;" path="m151507,l,346429r72241,l97208,286913r128629,l198782,225806r-75943,l179701,90491,287066,346429r72241,l207800,,151507,xe" fillcolor="#eb0017" stroked="f" strokeweight=".26192mm">
                <v:stroke joinstyle="miter"/>
                <v:path arrowok="t" o:connecttype="custom" o:connectlocs="151507,0;0,346429;72241,346429;97208,286913;225837,286913;198782,225806;122839,225806;179701,90491;287066,346429;359307,346429;207800,0;151507,0" o:connectangles="0,0,0,0,0,0,0,0,0,0,0,0"/>
              </v:shape>
              <v:shape id="Freeform 5" o:spid="_x0000_s1028" style="position:absolute;left:6745;top:495;width:2672;height:2969;visibility:visible;mso-wrap-style:square;v-text-anchor:middle" coordsize="267225,296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CJ0xAAAANoAAAAPAAAAZHJzL2Rvd25yZXYueG1sRI/NawIx&#10;FMTvBf+H8IReRLMWFF2N4gdaSy9+Xbw9Ns/dxc3LkqS6/e8bQehxmJnfMNN5YypxJ+dLywr6vQQE&#10;cWZ1ybmC82nTHYHwAVljZZkU/JKH+az1NsVU2wcf6H4MuYgQ9ikqKEKoUyl9VpBB37M1cfSu1hkM&#10;UbpcaoePCDeV/EiSoTRYclwosKZVQdnt+GMUdPT2e7F2+83S9T/H1876a5BvL0q9t5vFBESgJvyH&#10;X+2dVjCA55V4A+TsDwAA//8DAFBLAQItABQABgAIAAAAIQDb4fbL7gAAAIUBAAATAAAAAAAAAAAA&#10;AAAAAAAAAABbQ29udGVudF9UeXBlc10ueG1sUEsBAi0AFAAGAAgAAAAhAFr0LFu/AAAAFQEAAAsA&#10;AAAAAAAAAAAAAAAAHwEAAF9yZWxzLy5yZWxzUEsBAi0AFAAGAAgAAAAhAGtsInTEAAAA2gAAAA8A&#10;AAAAAAAAAAAAAAAABwIAAGRycy9kb3ducmV2LnhtbFBLBQYAAAAAAwADALcAAAD4AgAAAAA=&#10;" path="m200965,r,176303l57717,,,,,296926r66356,l66356,113792,215205,296926r52021,l267226,,200965,xe" fillcolor="#eb0017" stroked="f" strokeweight=".26192mm">
                <v:stroke joinstyle="miter"/>
                <v:path arrowok="t" o:connecttype="custom" o:connectlocs="200965,0;200965,176303;57717,0;0,0;0,296926;66356,296926;66356,113792;215205,296926;267226,296926;267226,0;200965,0" o:connectangles="0,0,0,0,0,0,0,0,0,0,0"/>
              </v:shape>
              <v:shape id="Freeform 6" o:spid="_x0000_s1029" style="position:absolute;left:3325;top:422;width:3159;height:3115;visibility:visible;mso-wrap-style:square;v-text-anchor:middle" coordsize="315925,3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dHGwgAAANoAAAAPAAAAZHJzL2Rvd25yZXYueG1sRI9Pi8Iw&#10;FMTvC36H8ARvmqog0jWKiIKIHtZ/u8dH87apNi+liVq//UYQ9jjMzG+YyayxpbhT7QvHCvq9BARx&#10;5nTBuYLjYdUdg/ABWWPpmBQ8ycNs2vqYYKrdg7/ovg+5iBD2KSowIVSplD4zZNH3XEUcvV9XWwxR&#10;1rnUNT4i3JZykCQjabHguGCwooWh7Lq/WQXDojz1V7vzz2Z7OT+tWxo9+DZKddrN/BNEoCb8h9/t&#10;tVYwgteVeAPk9A8AAP//AwBQSwECLQAUAAYACAAAACEA2+H2y+4AAACFAQAAEwAAAAAAAAAAAAAA&#10;AAAAAAAAW0NvbnRlbnRfVHlwZXNdLnhtbFBLAQItABQABgAIAAAAIQBa9CxbvwAAABUBAAALAAAA&#10;AAAAAAAAAAAAAB8BAABfcmVscy8ucmVsc1BLAQItABQABgAIAAAAIQBgddHGwgAAANoAAAAPAAAA&#10;AAAAAAAAAAAAAAcCAABkcnMvZG93bnJldi54bWxQSwUGAAAAAAMAAwC3AAAA9gIAAAAA&#10;" path="m159102,245649v-50382,362,-91523,-39607,-91890,-89272c66845,106712,107391,66157,157773,65795v50382,-362,91522,39607,91889,89272c249663,155284,249664,155502,249664,155720v105,49454,-40395,89671,-90562,89929m159102,4c71864,-616,633,68596,4,154593v-629,85997,69581,156214,156819,156834c244061,312047,315292,242835,315921,156838v2,-373,4,-746,4,-1118c316135,70073,245984,417,159102,4e" fillcolor="#eb0017" stroked="f" strokeweight=".26192mm">
                <v:stroke joinstyle="miter"/>
                <v:path arrowok="t" o:connecttype="custom" o:connectlocs="159102,245649;67212,156377;157773,65795;249662,155067;249664,155720;159102,245649;159102,4;4,154593;156823,311427;315921,156838;315925,155720;159102,4" o:connectangles="0,0,0,0,0,0,0,0,0,0,0,0"/>
              </v:shape>
              <w10:anchorlock/>
            </v:group>
          </w:pict>
        </mc:Fallback>
      </mc:AlternateContent>
    </w:r>
    <w:r w:rsidRPr="004652DF">
      <w:rPr>
        <w:noProof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2560C372" wp14:editId="0C36A06B">
              <wp:simplePos x="0" y="0"/>
              <wp:positionH relativeFrom="column">
                <wp:posOffset>0</wp:posOffset>
              </wp:positionH>
              <wp:positionV relativeFrom="paragraph">
                <wp:posOffset>831850</wp:posOffset>
              </wp:positionV>
              <wp:extent cx="5631120" cy="0"/>
              <wp:effectExtent l="0" t="0" r="8255" b="12700"/>
              <wp:wrapNone/>
              <wp:docPr id="1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112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9E45FD" id="Straight Connector 9" o:spid="_x0000_s1026" style="position:absolute;z-index:-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5.5pt" to="443.4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lefvAEAAN4DAAAOAAAAZHJzL2Uyb0RvYy54bWysU8tu2zAQvBfoPxC815IcJC0EyzkkSC5F&#10;E/TxATS1tAjwhSVjyX+fJWXLQVugaFEdKHG5M7szXG1uJ2vYATBq7zrerGrOwEnfa7fv+I/vDx8+&#10;cRaTcL0w3kHHjxD57fb9u80YWlj7wZsekBGJi+0YOj6kFNqqinIAK+LKB3B0qDxakWiL+6pHMRK7&#10;NdW6rm+q0WMf0EuIkaL38yHfFn6lQKYnpSIkZjpOvaWyYll3ea22G9HuUYRBy1Mb4h+6sEI7KrpQ&#10;3Ysk2AvqX6isluijV2klva28UlpC0UBqmvonNd8GEaBoIXNiWGyK/49WfjncuWckG8YQ2xieMauY&#10;FNr8pv7YVMw6LmbBlJik4PXNVdOsyVN5PqsuwIAxPYK3LH903GiXdYhWHD7HRMUo9ZySw8axseNX&#10;zcfrkhW90f2DNiafRdzv7gyyg8hXWJ58a8TwJo12xlHwIqJ8paOBmf8rKKZ7aruZK+T5goVWSAku&#10;NSde4yg7wxS1sADrPwNP+RkKZfb+BrwgSmXv0gK22nn8XfU0nVtWc/7ZgVl3tmDn+2O53mINDVFx&#10;7jTweUrf7gv88ltuXwEAAP//AwBQSwMEFAAGAAgAAAAhALpoEyfYAAAACAEAAA8AAABkcnMvZG93&#10;bnJldi54bWxMj0FLw0AQhe+C/2EZwUuxm1YoMWZTguDdxuJ5mp1kg9nZkN228d87gqC3mfeGN98r&#10;94sf1YXmOAQ2sFlnoIjbYAfuDRzfXx9yUDEhWxwDk4EvirCvbm9KLGy48oEuTeqVhHAs0IBLaSq0&#10;jq0jj3EdJmLxujB7TLLOvbYzXiXcj3qbZTvtcWD54HCiF0ftZ3P2Bp6W7TG8dd3qw9XNQPXK5U17&#10;MOb+bqmfQSVa0t8x/OALOlTCdApntlGNBqRIEvVxI4PYeb6TJqdfRVel/l+g+gYAAP//AwBQSwEC&#10;LQAUAAYACAAAACEAtoM4kv4AAADhAQAAEwAAAAAAAAAAAAAAAAAAAAAAW0NvbnRlbnRfVHlwZXNd&#10;LnhtbFBLAQItABQABgAIAAAAIQA4/SH/1gAAAJQBAAALAAAAAAAAAAAAAAAAAC8BAABfcmVscy8u&#10;cmVsc1BLAQItABQABgAIAAAAIQB9klefvAEAAN4DAAAOAAAAAAAAAAAAAAAAAC4CAABkcnMvZTJv&#10;RG9jLnhtbFBLAQItABQABgAIAAAAIQC6aBMn2AAAAAgBAAAPAAAAAAAAAAAAAAAAABYEAABkcnMv&#10;ZG93bnJldi54bWxQSwUGAAAAAAQABADzAAAAGwUAAAAA&#10;" strokeweight=".25pt">
              <v:stroke joinstyle="miter"/>
              <w10:anchorlock/>
            </v:line>
          </w:pict>
        </mc:Fallback>
      </mc:AlternateContent>
    </w:r>
  </w:p>
  <w:p w14:paraId="0918F352" w14:textId="77777777" w:rsidR="0067473D" w:rsidRDefault="0067473D" w:rsidP="00F428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4E25E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5EE1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30E5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B824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E433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F47E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9EA6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14A5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B6F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4422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A45ED"/>
    <w:multiLevelType w:val="hybridMultilevel"/>
    <w:tmpl w:val="D540A932"/>
    <w:lvl w:ilvl="0" w:tplc="A3129720">
      <w:start w:val="1"/>
      <w:numFmt w:val="bullet"/>
      <w:lvlText w:val="—"/>
      <w:lvlJc w:val="left"/>
      <w:pPr>
        <w:ind w:left="1287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A5B0610"/>
    <w:multiLevelType w:val="hybridMultilevel"/>
    <w:tmpl w:val="70701BD4"/>
    <w:lvl w:ilvl="0" w:tplc="BDDC4D9E">
      <w:start w:val="1"/>
      <w:numFmt w:val="bullet"/>
      <w:lvlText w:val="—"/>
      <w:lvlJc w:val="left"/>
      <w:pPr>
        <w:ind w:left="1004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F9C0BC1"/>
    <w:multiLevelType w:val="hybridMultilevel"/>
    <w:tmpl w:val="47ACF13A"/>
    <w:lvl w:ilvl="0" w:tplc="C3C61A88">
      <w:start w:val="1"/>
      <w:numFmt w:val="bullet"/>
      <w:lvlText w:val="●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AAD2E8F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AC05B6C">
      <w:start w:val="1"/>
      <w:numFmt w:val="bullet"/>
      <w:lvlText w:val=""/>
      <w:lvlJc w:val="left"/>
      <w:pPr>
        <w:ind w:left="2880" w:hanging="360"/>
      </w:pPr>
      <w:rPr>
        <w:rFonts w:ascii="Symbol" w:hAnsi="Symbol" w:cs="Times New Roman" w:hint="default"/>
      </w:rPr>
    </w:lvl>
    <w:lvl w:ilvl="3" w:tplc="17F2F84E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281052A"/>
    <w:multiLevelType w:val="multilevel"/>
    <w:tmpl w:val="6734B8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" w:hanging="170"/>
      </w:pPr>
      <w:rPr>
        <w:rFonts w:hint="default"/>
      </w:rPr>
    </w:lvl>
  </w:abstractNum>
  <w:abstractNum w:abstractNumId="14" w15:restartNumberingAfterBreak="0">
    <w:nsid w:val="1D1F5CFE"/>
    <w:multiLevelType w:val="hybridMultilevel"/>
    <w:tmpl w:val="A20C1A32"/>
    <w:lvl w:ilvl="0" w:tplc="57C45FD4">
      <w:start w:val="1"/>
      <w:numFmt w:val="bullet"/>
      <w:pStyle w:val="Bulletlistlevel2"/>
      <w:lvlText w:val="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5" w15:restartNumberingAfterBreak="0">
    <w:nsid w:val="1F4E33BC"/>
    <w:multiLevelType w:val="multilevel"/>
    <w:tmpl w:val="A15E1094"/>
    <w:lvl w:ilvl="0">
      <w:start w:val="1"/>
      <w:numFmt w:val="bullet"/>
      <w:lvlText w:val=""/>
      <w:lvlJc w:val="left"/>
      <w:pPr>
        <w:ind w:left="1080" w:hanging="3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34DF5"/>
    <w:multiLevelType w:val="multilevel"/>
    <w:tmpl w:val="21B0CE9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88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8C02FE"/>
    <w:multiLevelType w:val="hybridMultilevel"/>
    <w:tmpl w:val="A81A82F8"/>
    <w:lvl w:ilvl="0" w:tplc="E07204DC">
      <w:start w:val="1"/>
      <w:numFmt w:val="bullet"/>
      <w:lvlText w:val="–"/>
      <w:lvlJc w:val="left"/>
      <w:pPr>
        <w:ind w:left="216" w:firstLine="54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D2E48"/>
    <w:multiLevelType w:val="hybridMultilevel"/>
    <w:tmpl w:val="A01012D8"/>
    <w:lvl w:ilvl="0" w:tplc="2B28F49A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E94302"/>
    <w:multiLevelType w:val="multilevel"/>
    <w:tmpl w:val="F0381F34"/>
    <w:lvl w:ilvl="0">
      <w:start w:val="1"/>
      <w:numFmt w:val="bullet"/>
      <w:lvlText w:val="–"/>
      <w:lvlJc w:val="left"/>
      <w:pPr>
        <w:ind w:left="11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E09ED"/>
    <w:multiLevelType w:val="hybridMultilevel"/>
    <w:tmpl w:val="B2F875B2"/>
    <w:lvl w:ilvl="0" w:tplc="CD9EBA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EE6FA5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088A168">
      <w:start w:val="1"/>
      <w:numFmt w:val="bullet"/>
      <w:lvlText w:val="—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3" w:tplc="DC66C95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FC752D"/>
    <w:multiLevelType w:val="hybridMultilevel"/>
    <w:tmpl w:val="DC2C0574"/>
    <w:lvl w:ilvl="0" w:tplc="9810047A">
      <w:start w:val="1"/>
      <w:numFmt w:val="bullet"/>
      <w:pStyle w:val="Bulletlistlevel1"/>
      <w:lvlText w:val="●"/>
      <w:lvlJc w:val="left"/>
      <w:pPr>
        <w:ind w:left="360" w:hanging="360"/>
      </w:pPr>
      <w:rPr>
        <w:rFonts w:ascii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 w15:restartNumberingAfterBreak="0">
    <w:nsid w:val="32CD2744"/>
    <w:multiLevelType w:val="hybridMultilevel"/>
    <w:tmpl w:val="2A2A1106"/>
    <w:lvl w:ilvl="0" w:tplc="CC7657D2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620DB"/>
    <w:multiLevelType w:val="multilevel"/>
    <w:tmpl w:val="41FA5FF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" w:hanging="170"/>
      </w:pPr>
      <w:rPr>
        <w:rFonts w:hint="default"/>
      </w:rPr>
    </w:lvl>
  </w:abstractNum>
  <w:abstractNum w:abstractNumId="24" w15:restartNumberingAfterBreak="0">
    <w:nsid w:val="362F5F98"/>
    <w:multiLevelType w:val="multilevel"/>
    <w:tmpl w:val="1B04B39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88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381097"/>
    <w:multiLevelType w:val="hybridMultilevel"/>
    <w:tmpl w:val="3356B082"/>
    <w:lvl w:ilvl="0" w:tplc="77C09D68">
      <w:start w:val="1"/>
      <w:numFmt w:val="bullet"/>
      <w:pStyle w:val="Bulletlistlevel4"/>
      <w:lvlText w:val="–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6" w15:restartNumberingAfterBreak="0">
    <w:nsid w:val="44CF07B9"/>
    <w:multiLevelType w:val="multilevel"/>
    <w:tmpl w:val="DE482F32"/>
    <w:lvl w:ilvl="0">
      <w:start w:val="1"/>
      <w:numFmt w:val="bullet"/>
      <w:lvlText w:val="—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—"/>
      <w:lvlJc w:val="left"/>
      <w:pPr>
        <w:ind w:left="568" w:hanging="284"/>
      </w:pPr>
      <w:rPr>
        <w:rFonts w:ascii="AkzidenzGroteskBQ-Light" w:hAnsi="AkzidenzGroteskBQ-Light" w:hint="default"/>
      </w:rPr>
    </w:lvl>
    <w:lvl w:ilvl="2">
      <w:start w:val="1"/>
      <w:numFmt w:val="bullet"/>
      <w:lvlText w:val="—"/>
      <w:lvlJc w:val="left"/>
      <w:pPr>
        <w:ind w:left="852" w:hanging="284"/>
      </w:pPr>
      <w:rPr>
        <w:rFonts w:ascii="AkzidenzGroteskBQ-Light" w:hAnsi="AkzidenzGroteskBQ-Light" w:hint="default"/>
      </w:rPr>
    </w:lvl>
    <w:lvl w:ilvl="3">
      <w:start w:val="1"/>
      <w:numFmt w:val="bullet"/>
      <w:lvlText w:val="—"/>
      <w:lvlJc w:val="left"/>
      <w:pPr>
        <w:ind w:left="1136" w:hanging="284"/>
      </w:pPr>
      <w:rPr>
        <w:rFonts w:ascii="AkzidenzGroteskBQ-Light" w:hAnsi="AkzidenzGroteskBQ-Light" w:hint="default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AkzidenzGroteskBQ-Light" w:hAnsi="AkzidenzGroteskBQ-Light" w:hint="default"/>
        <w:color w:val="auto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7" w15:restartNumberingAfterBreak="0">
    <w:nsid w:val="4766697F"/>
    <w:multiLevelType w:val="multilevel"/>
    <w:tmpl w:val="BE3A547C"/>
    <w:lvl w:ilvl="0">
      <w:start w:val="1"/>
      <w:numFmt w:val="bullet"/>
      <w:lvlText w:val=""/>
      <w:lvlJc w:val="left"/>
      <w:pPr>
        <w:ind w:left="1000" w:hanging="2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1626D"/>
    <w:multiLevelType w:val="hybridMultilevel"/>
    <w:tmpl w:val="2F60DD6A"/>
    <w:lvl w:ilvl="0" w:tplc="F470FD04">
      <w:start w:val="1"/>
      <w:numFmt w:val="bullet"/>
      <w:pStyle w:val="Bulletlistlevel3"/>
      <w:lvlText w:val="—"/>
      <w:lvlJc w:val="left"/>
      <w:pPr>
        <w:ind w:left="80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9" w15:restartNumberingAfterBreak="0">
    <w:nsid w:val="513352BB"/>
    <w:multiLevelType w:val="multilevel"/>
    <w:tmpl w:val="2AB819AC"/>
    <w:lvl w:ilvl="0">
      <w:start w:val="1"/>
      <w:numFmt w:val="bullet"/>
      <w:lvlText w:val=""/>
      <w:lvlJc w:val="left"/>
      <w:pPr>
        <w:ind w:left="780" w:hanging="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31492"/>
    <w:multiLevelType w:val="multilevel"/>
    <w:tmpl w:val="FC9EFB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—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C6385B"/>
    <w:multiLevelType w:val="hybridMultilevel"/>
    <w:tmpl w:val="FE7EE678"/>
    <w:lvl w:ilvl="0" w:tplc="0B10B6F4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D27FF"/>
    <w:multiLevelType w:val="hybridMultilevel"/>
    <w:tmpl w:val="43625C4E"/>
    <w:lvl w:ilvl="0" w:tplc="09041A42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D03CA"/>
    <w:multiLevelType w:val="multilevel"/>
    <w:tmpl w:val="DE482F32"/>
    <w:lvl w:ilvl="0">
      <w:start w:val="1"/>
      <w:numFmt w:val="bullet"/>
      <w:lvlText w:val="—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—"/>
      <w:lvlJc w:val="left"/>
      <w:pPr>
        <w:ind w:left="568" w:hanging="284"/>
      </w:pPr>
      <w:rPr>
        <w:rFonts w:ascii="AkzidenzGroteskBQ-Light" w:hAnsi="AkzidenzGroteskBQ-Light" w:hint="default"/>
      </w:rPr>
    </w:lvl>
    <w:lvl w:ilvl="2">
      <w:start w:val="1"/>
      <w:numFmt w:val="bullet"/>
      <w:lvlText w:val="—"/>
      <w:lvlJc w:val="left"/>
      <w:pPr>
        <w:ind w:left="852" w:hanging="284"/>
      </w:pPr>
      <w:rPr>
        <w:rFonts w:ascii="AkzidenzGroteskBQ-Light" w:hAnsi="AkzidenzGroteskBQ-Light" w:hint="default"/>
      </w:rPr>
    </w:lvl>
    <w:lvl w:ilvl="3">
      <w:start w:val="1"/>
      <w:numFmt w:val="bullet"/>
      <w:lvlText w:val="—"/>
      <w:lvlJc w:val="left"/>
      <w:pPr>
        <w:ind w:left="1136" w:hanging="284"/>
      </w:pPr>
      <w:rPr>
        <w:rFonts w:ascii="AkzidenzGroteskBQ-Light" w:hAnsi="AkzidenzGroteskBQ-Light" w:hint="default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AkzidenzGroteskBQ-Light" w:hAnsi="AkzidenzGroteskBQ-Light" w:hint="default"/>
        <w:color w:val="auto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950549416">
    <w:abstractNumId w:val="9"/>
  </w:num>
  <w:num w:numId="2" w16cid:durableId="226453417">
    <w:abstractNumId w:val="9"/>
  </w:num>
  <w:num w:numId="3" w16cid:durableId="1777022768">
    <w:abstractNumId w:val="7"/>
  </w:num>
  <w:num w:numId="4" w16cid:durableId="1156650307">
    <w:abstractNumId w:val="7"/>
  </w:num>
  <w:num w:numId="5" w16cid:durableId="794757872">
    <w:abstractNumId w:val="18"/>
  </w:num>
  <w:num w:numId="6" w16cid:durableId="844397090">
    <w:abstractNumId w:val="31"/>
  </w:num>
  <w:num w:numId="7" w16cid:durableId="738871567">
    <w:abstractNumId w:val="22"/>
  </w:num>
  <w:num w:numId="8" w16cid:durableId="1739866668">
    <w:abstractNumId w:val="33"/>
  </w:num>
  <w:num w:numId="9" w16cid:durableId="1837841105">
    <w:abstractNumId w:val="26"/>
  </w:num>
  <w:num w:numId="10" w16cid:durableId="1481266787">
    <w:abstractNumId w:val="23"/>
  </w:num>
  <w:num w:numId="11" w16cid:durableId="785539603">
    <w:abstractNumId w:val="23"/>
  </w:num>
  <w:num w:numId="12" w16cid:durableId="1739090110">
    <w:abstractNumId w:val="23"/>
  </w:num>
  <w:num w:numId="13" w16cid:durableId="971180209">
    <w:abstractNumId w:val="13"/>
  </w:num>
  <w:num w:numId="14" w16cid:durableId="783353457">
    <w:abstractNumId w:val="32"/>
  </w:num>
  <w:num w:numId="15" w16cid:durableId="1286931270">
    <w:abstractNumId w:val="11"/>
  </w:num>
  <w:num w:numId="16" w16cid:durableId="709500675">
    <w:abstractNumId w:val="10"/>
  </w:num>
  <w:num w:numId="17" w16cid:durableId="1069890524">
    <w:abstractNumId w:val="12"/>
  </w:num>
  <w:num w:numId="18" w16cid:durableId="902445564">
    <w:abstractNumId w:val="20"/>
  </w:num>
  <w:num w:numId="19" w16cid:durableId="609095191">
    <w:abstractNumId w:val="0"/>
  </w:num>
  <w:num w:numId="20" w16cid:durableId="2104374769">
    <w:abstractNumId w:val="1"/>
  </w:num>
  <w:num w:numId="21" w16cid:durableId="1670017124">
    <w:abstractNumId w:val="2"/>
  </w:num>
  <w:num w:numId="22" w16cid:durableId="644356374">
    <w:abstractNumId w:val="3"/>
  </w:num>
  <w:num w:numId="23" w16cid:durableId="172499717">
    <w:abstractNumId w:val="8"/>
  </w:num>
  <w:num w:numId="24" w16cid:durableId="1736317229">
    <w:abstractNumId w:val="4"/>
  </w:num>
  <w:num w:numId="25" w16cid:durableId="85462342">
    <w:abstractNumId w:val="5"/>
  </w:num>
  <w:num w:numId="26" w16cid:durableId="2126848628">
    <w:abstractNumId w:val="6"/>
  </w:num>
  <w:num w:numId="27" w16cid:durableId="1132792563">
    <w:abstractNumId w:val="16"/>
  </w:num>
  <w:num w:numId="28" w16cid:durableId="1482228986">
    <w:abstractNumId w:val="25"/>
  </w:num>
  <w:num w:numId="29" w16cid:durableId="401215653">
    <w:abstractNumId w:val="24"/>
  </w:num>
  <w:num w:numId="30" w16cid:durableId="1131822701">
    <w:abstractNumId w:val="14"/>
  </w:num>
  <w:num w:numId="31" w16cid:durableId="563420009">
    <w:abstractNumId w:val="30"/>
  </w:num>
  <w:num w:numId="32" w16cid:durableId="1594165416">
    <w:abstractNumId w:val="28"/>
  </w:num>
  <w:num w:numId="33" w16cid:durableId="841049219">
    <w:abstractNumId w:val="29"/>
  </w:num>
  <w:num w:numId="34" w16cid:durableId="1052192499">
    <w:abstractNumId w:val="15"/>
  </w:num>
  <w:num w:numId="35" w16cid:durableId="1644579895">
    <w:abstractNumId w:val="27"/>
  </w:num>
  <w:num w:numId="36" w16cid:durableId="1734572862">
    <w:abstractNumId w:val="17"/>
  </w:num>
  <w:num w:numId="37" w16cid:durableId="1619754468">
    <w:abstractNumId w:val="12"/>
    <w:lvlOverride w:ilvl="0">
      <w:startOverride w:val="1"/>
    </w:lvlOverride>
  </w:num>
  <w:num w:numId="38" w16cid:durableId="705644787">
    <w:abstractNumId w:val="19"/>
  </w:num>
  <w:num w:numId="39" w16cid:durableId="1152216731">
    <w:abstractNumId w:val="21"/>
  </w:num>
  <w:num w:numId="40" w16cid:durableId="1685789685">
    <w:abstractNumId w:val="14"/>
  </w:num>
  <w:num w:numId="41" w16cid:durableId="1993677615">
    <w:abstractNumId w:val="28"/>
  </w:num>
  <w:num w:numId="42" w16cid:durableId="23108639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C9"/>
    <w:rsid w:val="000017DF"/>
    <w:rsid w:val="00006E72"/>
    <w:rsid w:val="00017626"/>
    <w:rsid w:val="00022F89"/>
    <w:rsid w:val="0003226A"/>
    <w:rsid w:val="0003545A"/>
    <w:rsid w:val="0004243E"/>
    <w:rsid w:val="000429D1"/>
    <w:rsid w:val="00061015"/>
    <w:rsid w:val="00064146"/>
    <w:rsid w:val="000726E9"/>
    <w:rsid w:val="0009720F"/>
    <w:rsid w:val="000C4A15"/>
    <w:rsid w:val="000C7FAE"/>
    <w:rsid w:val="000D3690"/>
    <w:rsid w:val="000F727F"/>
    <w:rsid w:val="00101127"/>
    <w:rsid w:val="00112FBF"/>
    <w:rsid w:val="00113F91"/>
    <w:rsid w:val="00126AAD"/>
    <w:rsid w:val="001568EB"/>
    <w:rsid w:val="00167628"/>
    <w:rsid w:val="001716CE"/>
    <w:rsid w:val="00191E15"/>
    <w:rsid w:val="001962CA"/>
    <w:rsid w:val="001B571E"/>
    <w:rsid w:val="001B7648"/>
    <w:rsid w:val="001C361F"/>
    <w:rsid w:val="001C3F34"/>
    <w:rsid w:val="001C68B8"/>
    <w:rsid w:val="002046EB"/>
    <w:rsid w:val="002104A9"/>
    <w:rsid w:val="002153DE"/>
    <w:rsid w:val="00221524"/>
    <w:rsid w:val="00221AFA"/>
    <w:rsid w:val="002300DE"/>
    <w:rsid w:val="00243F75"/>
    <w:rsid w:val="00244DAE"/>
    <w:rsid w:val="0025276B"/>
    <w:rsid w:val="0025660A"/>
    <w:rsid w:val="00257A50"/>
    <w:rsid w:val="00286F6D"/>
    <w:rsid w:val="002974A8"/>
    <w:rsid w:val="00297FB0"/>
    <w:rsid w:val="002B6881"/>
    <w:rsid w:val="002C0DA5"/>
    <w:rsid w:val="002C23BD"/>
    <w:rsid w:val="002C4114"/>
    <w:rsid w:val="002D4768"/>
    <w:rsid w:val="002F4F42"/>
    <w:rsid w:val="002F4F7F"/>
    <w:rsid w:val="002F5A70"/>
    <w:rsid w:val="00305B58"/>
    <w:rsid w:val="00313177"/>
    <w:rsid w:val="00316B6F"/>
    <w:rsid w:val="00335749"/>
    <w:rsid w:val="003361F9"/>
    <w:rsid w:val="003472A1"/>
    <w:rsid w:val="00383E8B"/>
    <w:rsid w:val="003872D1"/>
    <w:rsid w:val="00387FE2"/>
    <w:rsid w:val="003A038C"/>
    <w:rsid w:val="003A667B"/>
    <w:rsid w:val="003B01FE"/>
    <w:rsid w:val="003E164D"/>
    <w:rsid w:val="003E71BC"/>
    <w:rsid w:val="003F76E2"/>
    <w:rsid w:val="00401142"/>
    <w:rsid w:val="00433B6B"/>
    <w:rsid w:val="00434E65"/>
    <w:rsid w:val="00443629"/>
    <w:rsid w:val="0044720A"/>
    <w:rsid w:val="00452595"/>
    <w:rsid w:val="004639AA"/>
    <w:rsid w:val="004652DF"/>
    <w:rsid w:val="0048711E"/>
    <w:rsid w:val="00491D8C"/>
    <w:rsid w:val="00493439"/>
    <w:rsid w:val="004B51A6"/>
    <w:rsid w:val="004B5DA8"/>
    <w:rsid w:val="004C56CE"/>
    <w:rsid w:val="004C7BB7"/>
    <w:rsid w:val="004E53A4"/>
    <w:rsid w:val="004F7525"/>
    <w:rsid w:val="00520010"/>
    <w:rsid w:val="00543917"/>
    <w:rsid w:val="00546490"/>
    <w:rsid w:val="00551715"/>
    <w:rsid w:val="00560A7A"/>
    <w:rsid w:val="00563E4E"/>
    <w:rsid w:val="00572C63"/>
    <w:rsid w:val="005A78FE"/>
    <w:rsid w:val="005B0B78"/>
    <w:rsid w:val="005B105D"/>
    <w:rsid w:val="005B5C74"/>
    <w:rsid w:val="005C46AB"/>
    <w:rsid w:val="005D1B22"/>
    <w:rsid w:val="005D303A"/>
    <w:rsid w:val="005E1A8E"/>
    <w:rsid w:val="005E5700"/>
    <w:rsid w:val="005F4E27"/>
    <w:rsid w:val="005F4E4C"/>
    <w:rsid w:val="006006A1"/>
    <w:rsid w:val="00614C96"/>
    <w:rsid w:val="00616A76"/>
    <w:rsid w:val="00636E6E"/>
    <w:rsid w:val="00645556"/>
    <w:rsid w:val="00656CB1"/>
    <w:rsid w:val="00665E9A"/>
    <w:rsid w:val="006723DC"/>
    <w:rsid w:val="0067473D"/>
    <w:rsid w:val="00675AF5"/>
    <w:rsid w:val="00676E10"/>
    <w:rsid w:val="00681195"/>
    <w:rsid w:val="0068739B"/>
    <w:rsid w:val="006A1E09"/>
    <w:rsid w:val="006C14A1"/>
    <w:rsid w:val="006C7303"/>
    <w:rsid w:val="006D0255"/>
    <w:rsid w:val="006D32AB"/>
    <w:rsid w:val="006D6683"/>
    <w:rsid w:val="00704449"/>
    <w:rsid w:val="007054AE"/>
    <w:rsid w:val="00705AC6"/>
    <w:rsid w:val="0070636E"/>
    <w:rsid w:val="007215FA"/>
    <w:rsid w:val="00734C1A"/>
    <w:rsid w:val="007515D2"/>
    <w:rsid w:val="00764D9E"/>
    <w:rsid w:val="007A099D"/>
    <w:rsid w:val="007A16BD"/>
    <w:rsid w:val="007A6C49"/>
    <w:rsid w:val="007C4322"/>
    <w:rsid w:val="007F0668"/>
    <w:rsid w:val="007F07B8"/>
    <w:rsid w:val="00816003"/>
    <w:rsid w:val="00821A6D"/>
    <w:rsid w:val="00822266"/>
    <w:rsid w:val="00822428"/>
    <w:rsid w:val="00834C47"/>
    <w:rsid w:val="008410E6"/>
    <w:rsid w:val="00854803"/>
    <w:rsid w:val="00863A46"/>
    <w:rsid w:val="00893C95"/>
    <w:rsid w:val="008B0C11"/>
    <w:rsid w:val="008C6C0D"/>
    <w:rsid w:val="00916A1E"/>
    <w:rsid w:val="00917290"/>
    <w:rsid w:val="00924BD9"/>
    <w:rsid w:val="00934656"/>
    <w:rsid w:val="00945CE4"/>
    <w:rsid w:val="009471DC"/>
    <w:rsid w:val="00972748"/>
    <w:rsid w:val="00974015"/>
    <w:rsid w:val="00993ABE"/>
    <w:rsid w:val="009A2B33"/>
    <w:rsid w:val="009A4E2D"/>
    <w:rsid w:val="009C2FE2"/>
    <w:rsid w:val="009E1077"/>
    <w:rsid w:val="009E77F2"/>
    <w:rsid w:val="009F5473"/>
    <w:rsid w:val="00A11869"/>
    <w:rsid w:val="00A13B02"/>
    <w:rsid w:val="00A312AB"/>
    <w:rsid w:val="00A33813"/>
    <w:rsid w:val="00A54CC9"/>
    <w:rsid w:val="00A55F46"/>
    <w:rsid w:val="00A61761"/>
    <w:rsid w:val="00A6189A"/>
    <w:rsid w:val="00A722C8"/>
    <w:rsid w:val="00A73359"/>
    <w:rsid w:val="00A74955"/>
    <w:rsid w:val="00A83F32"/>
    <w:rsid w:val="00A93F1F"/>
    <w:rsid w:val="00A955C2"/>
    <w:rsid w:val="00AA1159"/>
    <w:rsid w:val="00AB0112"/>
    <w:rsid w:val="00AD24FE"/>
    <w:rsid w:val="00AD4C76"/>
    <w:rsid w:val="00AF467C"/>
    <w:rsid w:val="00B14C9E"/>
    <w:rsid w:val="00B24167"/>
    <w:rsid w:val="00B414C8"/>
    <w:rsid w:val="00B45FDB"/>
    <w:rsid w:val="00B50BA2"/>
    <w:rsid w:val="00B60B47"/>
    <w:rsid w:val="00B640E3"/>
    <w:rsid w:val="00B82DED"/>
    <w:rsid w:val="00B85A23"/>
    <w:rsid w:val="00BA2311"/>
    <w:rsid w:val="00BB460A"/>
    <w:rsid w:val="00BB54B1"/>
    <w:rsid w:val="00BC6144"/>
    <w:rsid w:val="00BC7B82"/>
    <w:rsid w:val="00BE05CD"/>
    <w:rsid w:val="00BE501C"/>
    <w:rsid w:val="00C06685"/>
    <w:rsid w:val="00C06720"/>
    <w:rsid w:val="00C07CE9"/>
    <w:rsid w:val="00C12DF8"/>
    <w:rsid w:val="00C15818"/>
    <w:rsid w:val="00C2529C"/>
    <w:rsid w:val="00C40474"/>
    <w:rsid w:val="00C4660C"/>
    <w:rsid w:val="00C46E43"/>
    <w:rsid w:val="00C54020"/>
    <w:rsid w:val="00C54DAE"/>
    <w:rsid w:val="00C94B3A"/>
    <w:rsid w:val="00CB17EB"/>
    <w:rsid w:val="00CB4D1A"/>
    <w:rsid w:val="00CC1773"/>
    <w:rsid w:val="00CC26F6"/>
    <w:rsid w:val="00CC2FB3"/>
    <w:rsid w:val="00D40665"/>
    <w:rsid w:val="00D42CC4"/>
    <w:rsid w:val="00D47756"/>
    <w:rsid w:val="00D50179"/>
    <w:rsid w:val="00D50C94"/>
    <w:rsid w:val="00D74254"/>
    <w:rsid w:val="00D876BE"/>
    <w:rsid w:val="00D94EF5"/>
    <w:rsid w:val="00DB7ED7"/>
    <w:rsid w:val="00DE0676"/>
    <w:rsid w:val="00DE4F68"/>
    <w:rsid w:val="00DF1707"/>
    <w:rsid w:val="00E0025A"/>
    <w:rsid w:val="00E00CCB"/>
    <w:rsid w:val="00E03FC8"/>
    <w:rsid w:val="00E05B59"/>
    <w:rsid w:val="00E1550E"/>
    <w:rsid w:val="00E159AF"/>
    <w:rsid w:val="00E279E2"/>
    <w:rsid w:val="00E37C5C"/>
    <w:rsid w:val="00E57FE6"/>
    <w:rsid w:val="00E64AB9"/>
    <w:rsid w:val="00E71533"/>
    <w:rsid w:val="00E73458"/>
    <w:rsid w:val="00E83582"/>
    <w:rsid w:val="00E950D1"/>
    <w:rsid w:val="00E952E3"/>
    <w:rsid w:val="00EB1EB8"/>
    <w:rsid w:val="00EE2DE4"/>
    <w:rsid w:val="00EF113D"/>
    <w:rsid w:val="00F15AD1"/>
    <w:rsid w:val="00F21284"/>
    <w:rsid w:val="00F32124"/>
    <w:rsid w:val="00F35EED"/>
    <w:rsid w:val="00F428C1"/>
    <w:rsid w:val="00F561BE"/>
    <w:rsid w:val="00F760A8"/>
    <w:rsid w:val="00F97B57"/>
    <w:rsid w:val="00FA3816"/>
    <w:rsid w:val="00FA62C9"/>
    <w:rsid w:val="00FA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955B4"/>
  <w14:defaultImageDpi w14:val="32767"/>
  <w15:chartTrackingRefBased/>
  <w15:docId w15:val="{4FF8BE5B-4BE9-48A3-B72E-494A4251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Helvetica Now Text"/>
        <w:bCs/>
        <w:color w:val="000000"/>
        <w:sz w:val="36"/>
        <w:szCs w:val="36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57FE6"/>
    <w:pPr>
      <w:suppressAutoHyphens/>
      <w:autoSpaceDE w:val="0"/>
      <w:autoSpaceDN w:val="0"/>
      <w:adjustRightInd w:val="0"/>
      <w:spacing w:after="40"/>
      <w:textAlignment w:val="center"/>
    </w:pPr>
  </w:style>
  <w:style w:type="paragraph" w:styleId="Heading1">
    <w:name w:val="heading 1"/>
    <w:basedOn w:val="Normal"/>
    <w:next w:val="Horizontalrule"/>
    <w:link w:val="Heading1Char"/>
    <w:uiPriority w:val="9"/>
    <w:qFormat/>
    <w:rsid w:val="007C4322"/>
    <w:pPr>
      <w:suppressAutoHyphens w:val="0"/>
      <w:autoSpaceDE/>
      <w:autoSpaceDN/>
      <w:adjustRightInd/>
      <w:spacing w:after="1080"/>
      <w:textAlignment w:val="auto"/>
      <w:outlineLvl w:val="0"/>
    </w:pPr>
    <w:rPr>
      <w:rFonts w:ascii="Helvetica Now Text" w:hAnsi="Helvetica Now Text"/>
      <w:b/>
      <w:bCs w:val="0"/>
    </w:rPr>
  </w:style>
  <w:style w:type="paragraph" w:styleId="Heading2">
    <w:name w:val="heading 2"/>
    <w:basedOn w:val="Heading1"/>
    <w:next w:val="1colSubtitle"/>
    <w:link w:val="Heading2Char"/>
    <w:uiPriority w:val="9"/>
    <w:unhideWhenUsed/>
    <w:rsid w:val="009C2FE2"/>
    <w:pPr>
      <w:spacing w:after="28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7C4322"/>
    <w:pPr>
      <w:keepNext/>
      <w:keepLines/>
      <w:spacing w:before="200"/>
      <w:outlineLvl w:val="2"/>
    </w:pPr>
    <w:rPr>
      <w:rFonts w:ascii="Helvetica Now Text" w:eastAsiaTheme="majorEastAsia" w:hAnsi="Helvetica Now Text" w:cstheme="majorBidi"/>
      <w:b/>
      <w:bCs w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5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5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5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3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322"/>
    <w:rPr>
      <w:rFonts w:ascii="Helvetica Now Text" w:hAnsi="Helvetica Now Text"/>
      <w:b/>
      <w:b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9C2FE2"/>
    <w:rPr>
      <w:rFonts w:asciiTheme="majorHAnsi" w:hAnsiTheme="majorHAnsi" w:cs="Helvetica Now Text"/>
      <w:b/>
      <w:bCs w:val="0"/>
      <w:color w:val="00000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322"/>
    <w:rPr>
      <w:rFonts w:ascii="Helvetica Now Text" w:eastAsiaTheme="majorEastAsia" w:hAnsi="Helvetica Now Text" w:cstheme="majorBidi"/>
      <w:b/>
      <w:bCs w:val="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556"/>
    <w:rPr>
      <w:rFonts w:asciiTheme="majorHAnsi" w:eastAsiaTheme="majorEastAsia" w:hAnsiTheme="majorHAnsi" w:cstheme="majorBidi"/>
      <w:b/>
      <w:bCs w:val="0"/>
      <w:i/>
      <w:iCs/>
      <w:color w:val="000000" w:themeColor="text1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556"/>
    <w:rPr>
      <w:rFonts w:asciiTheme="majorHAnsi" w:eastAsiaTheme="majorEastAsia" w:hAnsiTheme="majorHAnsi" w:cstheme="majorBidi"/>
      <w:color w:val="000000" w:themeColor="text1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556"/>
    <w:rPr>
      <w:rFonts w:asciiTheme="majorHAnsi" w:eastAsiaTheme="majorEastAsia" w:hAnsiTheme="majorHAnsi" w:cstheme="majorBidi"/>
      <w:i/>
      <w:iCs/>
      <w:color w:val="000000" w:themeColor="text1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3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0179"/>
    <w:pPr>
      <w:ind w:right="760"/>
    </w:pPr>
    <w:rPr>
      <w:rFonts w:cstheme="minorHAnsi"/>
      <w:color w:val="ACC0C3" w:themeColor="accent3"/>
      <w:spacing w:val="1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0179"/>
    <w:rPr>
      <w:rFonts w:asciiTheme="minorHAnsi" w:hAnsiTheme="minorHAnsi" w:cstheme="minorHAnsi"/>
      <w:color w:val="ACC0C3" w:themeColor="accent3"/>
      <w:spacing w:val="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F5473"/>
    <w:pPr>
      <w:tabs>
        <w:tab w:val="center" w:pos="4513"/>
        <w:tab w:val="right" w:pos="9026"/>
      </w:tabs>
    </w:pPr>
    <w:rPr>
      <w:rFonts w:ascii="Helvetica Now Text" w:hAnsi="Helvetica Now Text"/>
    </w:rPr>
  </w:style>
  <w:style w:type="character" w:customStyle="1" w:styleId="HeaderChar">
    <w:name w:val="Header Char"/>
    <w:basedOn w:val="DefaultParagraphFont"/>
    <w:link w:val="Header"/>
    <w:uiPriority w:val="99"/>
    <w:rsid w:val="009F5473"/>
    <w:rPr>
      <w:rFonts w:ascii="Helvetica Now Text" w:hAnsi="Helvetica Now Text"/>
    </w:rPr>
  </w:style>
  <w:style w:type="paragraph" w:styleId="Footer">
    <w:name w:val="footer"/>
    <w:basedOn w:val="Normal"/>
    <w:link w:val="FooterChar"/>
    <w:uiPriority w:val="99"/>
    <w:unhideWhenUsed/>
    <w:qFormat/>
    <w:rsid w:val="009F5473"/>
    <w:pPr>
      <w:tabs>
        <w:tab w:val="center" w:pos="4513"/>
        <w:tab w:val="right" w:pos="9026"/>
      </w:tabs>
      <w:ind w:right="360"/>
    </w:pPr>
    <w:rPr>
      <w:rFonts w:ascii="Helvetica Now Text" w:hAnsi="Helvetica Now Text"/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9F5473"/>
    <w:rPr>
      <w:rFonts w:ascii="Helvetica Now Text" w:hAnsi="Helvetica Now Text"/>
      <w:sz w:val="12"/>
      <w:szCs w:val="12"/>
    </w:rPr>
  </w:style>
  <w:style w:type="paragraph" w:customStyle="1" w:styleId="ParagraphStyle1">
    <w:name w:val="Paragraph Style 1"/>
    <w:basedOn w:val="Normal"/>
    <w:uiPriority w:val="99"/>
    <w:rsid w:val="00A83F32"/>
    <w:pPr>
      <w:spacing w:before="90" w:after="90" w:line="252" w:lineRule="atLeast"/>
    </w:pPr>
    <w:rPr>
      <w:rFonts w:ascii="Helvetica Now Text" w:hAnsi="Helvetica Now Text"/>
    </w:rPr>
  </w:style>
  <w:style w:type="paragraph" w:styleId="Subtitle">
    <w:name w:val="Subtitle"/>
    <w:aliases w:val="Indented - Subtitle"/>
    <w:next w:val="Indentedbodytext"/>
    <w:link w:val="SubtitleChar"/>
    <w:uiPriority w:val="11"/>
    <w:qFormat/>
    <w:rsid w:val="009F5473"/>
    <w:pPr>
      <w:spacing w:before="360" w:after="40"/>
      <w:ind w:left="2756"/>
    </w:pPr>
    <w:rPr>
      <w:rFonts w:ascii="Helvetica Now Text" w:hAnsi="Helvetica Now Text"/>
      <w:b/>
      <w:bCs w:val="0"/>
      <w:noProof/>
      <w:sz w:val="18"/>
      <w:szCs w:val="18"/>
      <w:lang w:val="en-US"/>
    </w:rPr>
  </w:style>
  <w:style w:type="character" w:customStyle="1" w:styleId="SubtitleChar">
    <w:name w:val="Subtitle Char"/>
    <w:aliases w:val="Indented - Subtitle Char"/>
    <w:basedOn w:val="DefaultParagraphFont"/>
    <w:link w:val="Subtitle"/>
    <w:uiPriority w:val="11"/>
    <w:rsid w:val="009F5473"/>
    <w:rPr>
      <w:rFonts w:ascii="Helvetica Now Text" w:hAnsi="Helvetica Now Text"/>
      <w:b/>
      <w:bCs w:val="0"/>
      <w:noProof/>
      <w:sz w:val="18"/>
      <w:szCs w:val="18"/>
      <w:lang w:val="en-US"/>
    </w:rPr>
  </w:style>
  <w:style w:type="paragraph" w:customStyle="1" w:styleId="BasicParagraph">
    <w:name w:val="[Basic Paragraph]"/>
    <w:basedOn w:val="Normal"/>
    <w:uiPriority w:val="99"/>
    <w:rsid w:val="00A83F32"/>
    <w:pPr>
      <w:suppressAutoHyphens w:val="0"/>
      <w:spacing w:after="0" w:line="288" w:lineRule="auto"/>
    </w:pPr>
    <w:rPr>
      <w:rFonts w:ascii="MinionPro-Regular" w:hAnsi="MinionPro-Regular" w:cs="MinionPro-Regular"/>
      <w:sz w:val="24"/>
      <w:szCs w:val="24"/>
    </w:rPr>
  </w:style>
  <w:style w:type="paragraph" w:customStyle="1" w:styleId="Bigbodycopy">
    <w:name w:val="Big_body_copy"/>
    <w:basedOn w:val="Normal"/>
    <w:uiPriority w:val="99"/>
    <w:rsid w:val="00A83F32"/>
    <w:pPr>
      <w:suppressAutoHyphens w:val="0"/>
      <w:spacing w:after="0" w:line="224" w:lineRule="atLeast"/>
    </w:pPr>
    <w:rPr>
      <w:rFonts w:ascii="Helvetica Now Text" w:hAnsi="Helvetica Now Text"/>
      <w:sz w:val="16"/>
      <w:szCs w:val="16"/>
    </w:rPr>
  </w:style>
  <w:style w:type="paragraph" w:styleId="ListParagraph">
    <w:name w:val="List Paragraph"/>
    <w:basedOn w:val="Normal"/>
    <w:uiPriority w:val="34"/>
    <w:qFormat/>
    <w:rsid w:val="009F5473"/>
    <w:pPr>
      <w:ind w:left="720"/>
      <w:contextualSpacing/>
    </w:pPr>
    <w:rPr>
      <w:rFonts w:ascii="Helvetica Now Text" w:hAnsi="Helvetica Now Text"/>
    </w:rPr>
  </w:style>
  <w:style w:type="paragraph" w:customStyle="1" w:styleId="Indentedbodytext">
    <w:name w:val="Indented body text"/>
    <w:basedOn w:val="Normal"/>
    <w:qFormat/>
    <w:rsid w:val="009F5473"/>
    <w:pPr>
      <w:spacing w:after="80"/>
    </w:pPr>
    <w:rPr>
      <w:rFonts w:ascii="Helvetica Now Text" w:hAnsi="Helvetica Now Text"/>
    </w:rPr>
  </w:style>
  <w:style w:type="paragraph" w:customStyle="1" w:styleId="LeftAlignedBodyText">
    <w:name w:val="Left Aligned Body Text"/>
    <w:qFormat/>
    <w:rsid w:val="009F5473"/>
    <w:pPr>
      <w:spacing w:after="80"/>
      <w:ind w:right="3340"/>
    </w:pPr>
    <w:rPr>
      <w:rFonts w:ascii="Helvetica Now Text" w:hAnsi="Helvetica Now Text"/>
      <w:sz w:val="18"/>
      <w:szCs w:val="18"/>
      <w:lang w:val="en-US"/>
    </w:rPr>
  </w:style>
  <w:style w:type="paragraph" w:customStyle="1" w:styleId="LeftAlignedSubtitle">
    <w:name w:val="Left Aligned Subtitle"/>
    <w:next w:val="LeftAlignedBodyText"/>
    <w:qFormat/>
    <w:rsid w:val="009F5473"/>
    <w:pPr>
      <w:spacing w:before="360" w:after="40"/>
      <w:ind w:right="3337"/>
    </w:pPr>
    <w:rPr>
      <w:rFonts w:ascii="Helvetica Now Text" w:hAnsi="Helvetica Now Text"/>
      <w:b/>
      <w:bCs w:val="0"/>
      <w:color w:val="000000" w:themeColor="text1"/>
      <w:sz w:val="18"/>
      <w:szCs w:val="18"/>
      <w:lang w:val="en-US"/>
    </w:rPr>
  </w:style>
  <w:style w:type="paragraph" w:customStyle="1" w:styleId="SideCaption-Bold">
    <w:name w:val="Side Caption - Bold"/>
    <w:next w:val="SideCaption-Text"/>
    <w:qFormat/>
    <w:rsid w:val="007C4322"/>
    <w:pPr>
      <w:spacing w:before="260" w:after="120" w:line="235" w:lineRule="auto"/>
    </w:pPr>
    <w:rPr>
      <w:rFonts w:ascii="Helvetica Now Text" w:hAnsi="Helvetica Now Text"/>
      <w:b/>
      <w:bCs w:val="0"/>
      <w:sz w:val="18"/>
      <w:szCs w:val="18"/>
      <w:lang w:val="en-US"/>
    </w:rPr>
  </w:style>
  <w:style w:type="paragraph" w:customStyle="1" w:styleId="SideCaption-Text">
    <w:name w:val="Side Caption - Text"/>
    <w:qFormat/>
    <w:rsid w:val="009F5473"/>
    <w:pPr>
      <w:spacing w:after="90" w:line="235" w:lineRule="auto"/>
    </w:pPr>
    <w:rPr>
      <w:rFonts w:ascii="Helvetica Now Text" w:hAnsi="Helvetica Now Text"/>
      <w:sz w:val="18"/>
      <w:szCs w:val="18"/>
      <w:lang w:val="en-US"/>
    </w:rPr>
  </w:style>
  <w:style w:type="paragraph" w:customStyle="1" w:styleId="1colbodytext">
    <w:name w:val="1 col body text"/>
    <w:qFormat/>
    <w:rsid w:val="009F5473"/>
    <w:pPr>
      <w:spacing w:after="80"/>
    </w:pPr>
    <w:rPr>
      <w:rFonts w:ascii="Helvetica Now Text" w:hAnsi="Helvetica Now Text"/>
      <w:sz w:val="18"/>
      <w:szCs w:val="18"/>
      <w:lang w:val="en-US"/>
    </w:rPr>
  </w:style>
  <w:style w:type="paragraph" w:customStyle="1" w:styleId="Bulletlistlevel1">
    <w:name w:val="Bullet list – level 1"/>
    <w:qFormat/>
    <w:rsid w:val="009F5473"/>
    <w:pPr>
      <w:numPr>
        <w:numId w:val="39"/>
      </w:numPr>
      <w:spacing w:after="200"/>
      <w:ind w:left="216" w:hanging="216"/>
    </w:pPr>
    <w:rPr>
      <w:rFonts w:ascii="Helvetica Now Text" w:hAnsi="Helvetica Now Text"/>
      <w:sz w:val="18"/>
      <w:szCs w:val="18"/>
      <w:lang w:val="en-US"/>
    </w:rPr>
  </w:style>
  <w:style w:type="paragraph" w:customStyle="1" w:styleId="Bulletlistlevel2">
    <w:name w:val="Bullet list – level 2"/>
    <w:qFormat/>
    <w:rsid w:val="009F5473"/>
    <w:pPr>
      <w:numPr>
        <w:numId w:val="40"/>
      </w:numPr>
      <w:spacing w:after="200"/>
      <w:ind w:left="432" w:hanging="216"/>
    </w:pPr>
    <w:rPr>
      <w:rFonts w:ascii="Helvetica Now Text" w:hAnsi="Helvetica Now Text"/>
      <w:sz w:val="18"/>
      <w:szCs w:val="18"/>
      <w:lang w:val="en-US"/>
    </w:rPr>
  </w:style>
  <w:style w:type="paragraph" w:customStyle="1" w:styleId="Bulletlistlevel3">
    <w:name w:val="Bullet list – level 3"/>
    <w:qFormat/>
    <w:rsid w:val="009F5473"/>
    <w:pPr>
      <w:numPr>
        <w:numId w:val="41"/>
      </w:numPr>
      <w:spacing w:after="200"/>
      <w:ind w:left="748" w:hanging="302"/>
    </w:pPr>
    <w:rPr>
      <w:rFonts w:ascii="Helvetica Now Text" w:hAnsi="Helvetica Now Text"/>
      <w:sz w:val="18"/>
      <w:szCs w:val="18"/>
      <w:lang w:val="en-US"/>
    </w:rPr>
  </w:style>
  <w:style w:type="paragraph" w:customStyle="1" w:styleId="Bulletlistlevel4">
    <w:name w:val="Bullet list – level 4"/>
    <w:qFormat/>
    <w:rsid w:val="009F5473"/>
    <w:pPr>
      <w:numPr>
        <w:numId w:val="42"/>
      </w:numPr>
      <w:spacing w:after="200"/>
      <w:ind w:left="979" w:hanging="216"/>
    </w:pPr>
    <w:rPr>
      <w:rFonts w:ascii="Helvetica Now Text" w:hAnsi="Helvetica Now Text"/>
      <w:sz w:val="18"/>
      <w:szCs w:val="18"/>
      <w:lang w:val="en-US"/>
    </w:rPr>
  </w:style>
  <w:style w:type="paragraph" w:customStyle="1" w:styleId="1colSubtitle">
    <w:name w:val="1 col Subtitle"/>
    <w:basedOn w:val="LeftAlignedSubtitle"/>
    <w:next w:val="1colbodytext"/>
    <w:qFormat/>
    <w:rsid w:val="009F5473"/>
    <w:pPr>
      <w:ind w:right="5"/>
    </w:pPr>
    <w:rPr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E1550E"/>
  </w:style>
  <w:style w:type="paragraph" w:customStyle="1" w:styleId="Leftaligned-copyrighttext">
    <w:name w:val="Left aligned - copyright text"/>
    <w:basedOn w:val="LeftAlignedBodyText"/>
    <w:qFormat/>
    <w:rsid w:val="009F5473"/>
    <w:rPr>
      <w:sz w:val="12"/>
      <w:szCs w:val="12"/>
    </w:rPr>
  </w:style>
  <w:style w:type="table" w:styleId="TableGrid">
    <w:name w:val="Table Grid"/>
    <w:basedOn w:val="TableNormal"/>
    <w:rsid w:val="007F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0017DF"/>
    <w:tblPr>
      <w:tblStyleRowBandSize w:val="1"/>
      <w:tblStyleColBandSize w:val="1"/>
      <w:tblBorders>
        <w:top w:val="single" w:sz="4" w:space="0" w:color="EFF5F6" w:themeColor="accent5" w:themeTint="99"/>
        <w:left w:val="single" w:sz="4" w:space="0" w:color="EFF5F6" w:themeColor="accent5" w:themeTint="99"/>
        <w:bottom w:val="single" w:sz="4" w:space="0" w:color="EFF5F6" w:themeColor="accent5" w:themeTint="99"/>
        <w:right w:val="single" w:sz="4" w:space="0" w:color="EFF5F6" w:themeColor="accent5" w:themeTint="99"/>
        <w:insideH w:val="single" w:sz="4" w:space="0" w:color="EFF5F6" w:themeColor="accent5" w:themeTint="99"/>
        <w:insideV w:val="single" w:sz="4" w:space="0" w:color="EFF5F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EFF0" w:themeColor="accent5"/>
          <w:left w:val="single" w:sz="4" w:space="0" w:color="E5EFF0" w:themeColor="accent5"/>
          <w:bottom w:val="single" w:sz="4" w:space="0" w:color="E5EFF0" w:themeColor="accent5"/>
          <w:right w:val="single" w:sz="4" w:space="0" w:color="E5EFF0" w:themeColor="accent5"/>
          <w:insideH w:val="nil"/>
          <w:insideV w:val="nil"/>
        </w:tcBorders>
        <w:shd w:val="clear" w:color="auto" w:fill="E5EFF0" w:themeFill="accent5"/>
      </w:tcPr>
    </w:tblStylePr>
    <w:tblStylePr w:type="lastRow">
      <w:rPr>
        <w:b/>
        <w:bCs/>
      </w:rPr>
      <w:tblPr/>
      <w:tcPr>
        <w:tcBorders>
          <w:top w:val="double" w:sz="4" w:space="0" w:color="E5EFF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C" w:themeFill="accent5" w:themeFillTint="33"/>
      </w:tcPr>
    </w:tblStylePr>
    <w:tblStylePr w:type="band1Horz">
      <w:tblPr/>
      <w:tcPr>
        <w:shd w:val="clear" w:color="auto" w:fill="F9FBFC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0017DF"/>
    <w:tblPr>
      <w:tblStyleRowBandSize w:val="1"/>
      <w:tblStyleColBandSize w:val="1"/>
      <w:tblBorders>
        <w:top w:val="single" w:sz="4" w:space="0" w:color="E0E9EB" w:themeColor="accent4" w:themeTint="99"/>
        <w:left w:val="single" w:sz="4" w:space="0" w:color="E0E9EB" w:themeColor="accent4" w:themeTint="99"/>
        <w:bottom w:val="single" w:sz="4" w:space="0" w:color="E0E9EB" w:themeColor="accent4" w:themeTint="99"/>
        <w:right w:val="single" w:sz="4" w:space="0" w:color="E0E9EB" w:themeColor="accent4" w:themeTint="99"/>
        <w:insideH w:val="single" w:sz="4" w:space="0" w:color="E0E9EB" w:themeColor="accent4" w:themeTint="99"/>
        <w:insideV w:val="single" w:sz="4" w:space="0" w:color="E0E9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BDE" w:themeColor="accent4"/>
          <w:left w:val="single" w:sz="4" w:space="0" w:color="CDDBDE" w:themeColor="accent4"/>
          <w:bottom w:val="single" w:sz="4" w:space="0" w:color="CDDBDE" w:themeColor="accent4"/>
          <w:right w:val="single" w:sz="4" w:space="0" w:color="CDDBDE" w:themeColor="accent4"/>
          <w:insideH w:val="nil"/>
          <w:insideV w:val="nil"/>
        </w:tcBorders>
        <w:shd w:val="clear" w:color="auto" w:fill="CDDBDE" w:themeFill="accent4"/>
      </w:tcPr>
    </w:tblStylePr>
    <w:tblStylePr w:type="lastRow">
      <w:rPr>
        <w:b/>
        <w:bCs/>
      </w:rPr>
      <w:tblPr/>
      <w:tcPr>
        <w:tcBorders>
          <w:top w:val="double" w:sz="4" w:space="0" w:color="CDDBD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F8" w:themeFill="accent4" w:themeFillTint="33"/>
      </w:tcPr>
    </w:tblStylePr>
    <w:tblStylePr w:type="band1Horz">
      <w:tblPr/>
      <w:tcPr>
        <w:shd w:val="clear" w:color="auto" w:fill="F4F7F8" w:themeFill="accent4" w:themeFillTint="33"/>
      </w:tcPr>
    </w:tblStylePr>
  </w:style>
  <w:style w:type="table" w:styleId="GridTable1Light-Accent2">
    <w:name w:val="Grid Table 1 Light Accent 2"/>
    <w:basedOn w:val="TableNormal"/>
    <w:uiPriority w:val="46"/>
    <w:rsid w:val="00F21284"/>
    <w:tblPr>
      <w:tblStyleRowBandSize w:val="1"/>
      <w:tblStyleColBandSize w:val="1"/>
      <w:tblBorders>
        <w:top w:val="single" w:sz="4" w:space="0" w:color="CCD3D6" w:themeColor="accent2" w:themeTint="66"/>
        <w:left w:val="single" w:sz="4" w:space="0" w:color="CCD3D6" w:themeColor="accent2" w:themeTint="66"/>
        <w:bottom w:val="single" w:sz="4" w:space="0" w:color="CCD3D6" w:themeColor="accent2" w:themeTint="66"/>
        <w:right w:val="single" w:sz="4" w:space="0" w:color="CCD3D6" w:themeColor="accent2" w:themeTint="66"/>
        <w:insideH w:val="single" w:sz="4" w:space="0" w:color="CCD3D6" w:themeColor="accent2" w:themeTint="66"/>
        <w:insideV w:val="single" w:sz="4" w:space="0" w:color="CCD3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3BE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BE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F2128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2128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357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6">
    <w:name w:val="Grid Table 4 Accent 6"/>
    <w:basedOn w:val="TableNormal"/>
    <w:uiPriority w:val="49"/>
    <w:rsid w:val="000017DF"/>
    <w:tblPr>
      <w:tblStyleRowBandSize w:val="1"/>
      <w:tblStyleColBandSize w:val="1"/>
      <w:tblBorders>
        <w:top w:val="single" w:sz="4" w:space="0" w:color="F4F9FA" w:themeColor="accent6" w:themeTint="99"/>
        <w:left w:val="single" w:sz="4" w:space="0" w:color="F4F9FA" w:themeColor="accent6" w:themeTint="99"/>
        <w:bottom w:val="single" w:sz="4" w:space="0" w:color="F4F9FA" w:themeColor="accent6" w:themeTint="99"/>
        <w:right w:val="single" w:sz="4" w:space="0" w:color="F4F9FA" w:themeColor="accent6" w:themeTint="99"/>
        <w:insideH w:val="single" w:sz="4" w:space="0" w:color="F4F9FA" w:themeColor="accent6" w:themeTint="99"/>
        <w:insideV w:val="single" w:sz="4" w:space="0" w:color="F4F9F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F6F7" w:themeColor="accent6"/>
          <w:left w:val="single" w:sz="4" w:space="0" w:color="EEF6F7" w:themeColor="accent6"/>
          <w:bottom w:val="single" w:sz="4" w:space="0" w:color="EEF6F7" w:themeColor="accent6"/>
          <w:right w:val="single" w:sz="4" w:space="0" w:color="EEF6F7" w:themeColor="accent6"/>
          <w:insideH w:val="nil"/>
          <w:insideV w:val="nil"/>
        </w:tcBorders>
        <w:shd w:val="clear" w:color="auto" w:fill="EEF6F7" w:themeFill="accent6"/>
      </w:tcPr>
    </w:tblStylePr>
    <w:tblStylePr w:type="lastRow">
      <w:rPr>
        <w:b/>
        <w:bCs/>
      </w:rPr>
      <w:tblPr/>
      <w:tcPr>
        <w:tcBorders>
          <w:top w:val="double" w:sz="4" w:space="0" w:color="EEF6F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DFD" w:themeFill="accent6" w:themeFillTint="33"/>
      </w:tcPr>
    </w:tblStylePr>
    <w:tblStylePr w:type="band1Horz">
      <w:tblPr/>
      <w:tcPr>
        <w:shd w:val="clear" w:color="auto" w:fill="FBFDFD" w:themeFill="accent6" w:themeFillTint="33"/>
      </w:tcPr>
    </w:tblStylePr>
  </w:style>
  <w:style w:type="paragraph" w:customStyle="1" w:styleId="Horizontalrule">
    <w:name w:val="Horizontal rule"/>
    <w:next w:val="1colSubtitle"/>
    <w:qFormat/>
    <w:rsid w:val="009F5473"/>
    <w:pPr>
      <w:pBdr>
        <w:bottom w:val="single" w:sz="2" w:space="1" w:color="000000"/>
      </w:pBdr>
    </w:pPr>
    <w:rPr>
      <w:rFonts w:ascii="Helvetica Now Text" w:hAnsi="Helvetica Now Text"/>
      <w:sz w:val="18"/>
      <w:szCs w:val="18"/>
      <w:lang w:val="en-US"/>
    </w:rPr>
  </w:style>
  <w:style w:type="paragraph" w:customStyle="1" w:styleId="Rightaligneddocumenttitle">
    <w:name w:val="Right aligned document title"/>
    <w:basedOn w:val="Leftaligned-copyrighttext"/>
    <w:qFormat/>
    <w:rsid w:val="00A83F32"/>
    <w:pPr>
      <w:spacing w:after="40"/>
      <w:ind w:right="0"/>
      <w:jc w:val="right"/>
    </w:pPr>
  </w:style>
  <w:style w:type="character" w:styleId="Hyperlink">
    <w:name w:val="Hyperlink"/>
    <w:basedOn w:val="DefaultParagraphFont"/>
    <w:uiPriority w:val="99"/>
    <w:unhideWhenUsed/>
    <w:rsid w:val="005E1A8E"/>
    <w:rPr>
      <w:color w:val="28AFC3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E1A8E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22428"/>
  </w:style>
  <w:style w:type="character" w:styleId="CommentReference">
    <w:name w:val="annotation reference"/>
    <w:basedOn w:val="DefaultParagraphFont"/>
    <w:uiPriority w:val="99"/>
    <w:semiHidden/>
    <w:unhideWhenUsed/>
    <w:rsid w:val="004B5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D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D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DA8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DA8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1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on\Templates\Aon%20US%20Ltr%20Word%202021%2007.dotx" TargetMode="External"/></Relationships>
</file>

<file path=word/theme/theme1.xml><?xml version="1.0" encoding="utf-8"?>
<a:theme xmlns:a="http://schemas.openxmlformats.org/drawingml/2006/main" name="Aon_v16_Word">
  <a:themeElements>
    <a:clrScheme name="aon_grays2">
      <a:dk1>
        <a:srgbClr val="000000"/>
      </a:dk1>
      <a:lt1>
        <a:srgbClr val="FFFFFF"/>
      </a:lt1>
      <a:dk2>
        <a:srgbClr val="5D6D78"/>
      </a:dk2>
      <a:lt2>
        <a:srgbClr val="E5EFF0"/>
      </a:lt2>
      <a:accent1>
        <a:srgbClr val="EB0017"/>
      </a:accent1>
      <a:accent2>
        <a:srgbClr val="82939A"/>
      </a:accent2>
      <a:accent3>
        <a:srgbClr val="ACC0C3"/>
      </a:accent3>
      <a:accent4>
        <a:srgbClr val="CDDBDE"/>
      </a:accent4>
      <a:accent5>
        <a:srgbClr val="E5EFF0"/>
      </a:accent5>
      <a:accent6>
        <a:srgbClr val="EEF6F7"/>
      </a:accent6>
      <a:hlink>
        <a:srgbClr val="28AFC3"/>
      </a:hlink>
      <a:folHlink>
        <a:srgbClr val="28AFC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/>
        </a:solidFill>
        <a:ln>
          <a:noFill/>
        </a:ln>
      </a:spPr>
      <a:bodyPr rtlCol="0" anchor="ctr"/>
      <a:lstStyle>
        <a:defPPr algn="ctr">
          <a:defRPr sz="3200" dirty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accent6"/>
          </a:solidFill>
          <a:tailEnd type="none" w="lg" len="lg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0" algn="l">
          <a:lnSpc>
            <a:spcPct val="117000"/>
          </a:lnSpc>
          <a:spcAft>
            <a:spcPts val="800"/>
          </a:spcAft>
          <a:defRPr sz="2000" dirty="0" err="1">
            <a:solidFill>
              <a:schemeClr val="tx2"/>
            </a:solidFill>
          </a:defRPr>
        </a:defPPr>
      </a:lstStyle>
    </a:txDef>
  </a:objectDefaults>
  <a:extraClrSchemeLst/>
  <a:custClrLst>
    <a:custClr name="Teal_Light">
      <a:srgbClr val="29B0C3"/>
    </a:custClr>
    <a:custClr name="Teal_Dark">
      <a:srgbClr val="1E828F"/>
    </a:custClr>
    <a:custClr name="Orange_Light">
      <a:srgbClr val="F25D00"/>
    </a:custClr>
    <a:custClr name="Orange_Dark">
      <a:srgbClr val="D14900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Gray_01">
      <a:srgbClr val="262836"/>
    </a:custClr>
    <a:custClr name="Gray_02">
      <a:srgbClr val="46535E"/>
    </a:custClr>
    <a:custClr name="Gray_03">
      <a:srgbClr val="5D6D78"/>
    </a:custClr>
    <a:custClr name="Gray_04">
      <a:srgbClr val="82939A"/>
    </a:custClr>
    <a:custClr name="Gray_05">
      <a:srgbClr val="ACC0C4"/>
    </a:custClr>
    <a:custClr name="Gray_06">
      <a:srgbClr val="CDDBDE"/>
    </a:custClr>
    <a:custClr name="Gray_07">
      <a:srgbClr val="E5EFF0"/>
    </a:custClr>
    <a:custClr name="Gray_08">
      <a:srgbClr val="EEF6F7"/>
    </a:custClr>
    <a:custClr name="Gray_09">
      <a:srgbClr val="F9FCFC"/>
    </a:custClr>
    <a:custClr name="BLANK">
      <a:srgbClr val="FFFFFF"/>
    </a:custClr>
    <a:custClr name="Aqua">
      <a:srgbClr val="73E2D8"/>
    </a:custClr>
    <a:custClr name="Teal">
      <a:srgbClr val="29B0C3"/>
    </a:custClr>
    <a:custClr name="Marine">
      <a:srgbClr val="0084BB"/>
    </a:custClr>
    <a:custClr name="Cobalt">
      <a:srgbClr val="0055A8"/>
    </a:custClr>
    <a:custClr name="Blue">
      <a:srgbClr val="101E7F"/>
    </a:custClr>
    <a:custClr name="Plum">
      <a:srgbClr val="6E027F"/>
    </a:custClr>
    <a:custClr name="Magenta">
      <a:srgbClr val="A70070"/>
    </a:custClr>
    <a:custClr name="Raspberry">
      <a:srgbClr val="D10058"/>
    </a:custClr>
    <a:custClr name="Red">
      <a:srgbClr val="EA2238"/>
    </a:custClr>
    <a:custClr name="Orange">
      <a:srgbClr val="F25D00"/>
    </a:custClr>
    <a:custClr name="Yellow">
      <a:srgbClr val="FFA600"/>
    </a:custClr>
    <a:custClr name="Lime">
      <a:srgbClr val="8ABD45"/>
    </a:custClr>
    <a:custClr name="Green">
      <a:srgbClr val="12A88A"/>
    </a:custClr>
  </a:custClrLst>
  <a:extLst>
    <a:ext uri="{05A4C25C-085E-4340-85A3-A5531E510DB2}">
      <thm15:themeFamily xmlns:thm15="http://schemas.microsoft.com/office/thememl/2012/main" name="Aon_v16_Word" id="{C547740C-8621-CF4E-9A7D-D5A1D19688D9}" vid="{55B484F2-F2EF-C243-A60F-C5123C36BB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096DB478BB948BAAB98884B40F293" ma:contentTypeVersion="6" ma:contentTypeDescription="Create a new document." ma:contentTypeScope="" ma:versionID="aa6bb3d87e55ae9f14e67f8f54d69cb9">
  <xsd:schema xmlns:xsd="http://www.w3.org/2001/XMLSchema" xmlns:xs="http://www.w3.org/2001/XMLSchema" xmlns:p="http://schemas.microsoft.com/office/2006/metadata/properties" xmlns:ns2="b61e42e0-fd73-4f05-8da5-614dc3d601b5" xmlns:ns3="64f3fcdd-b2c2-4f19-b7ea-ac9a54a4bbe7" targetNamespace="http://schemas.microsoft.com/office/2006/metadata/properties" ma:root="true" ma:fieldsID="c49c10b4c8b8e94e681683e43e217209" ns2:_="" ns3:_="">
    <xsd:import namespace="b61e42e0-fd73-4f05-8da5-614dc3d601b5"/>
    <xsd:import namespace="64f3fcdd-b2c2-4f19-b7ea-ac9a54a4bb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e42e0-fd73-4f05-8da5-614dc3d60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3fcdd-b2c2-4f19-b7ea-ac9a54a4bb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668DCC-4C28-4BD9-ABFD-4D7B6BEF82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AE78B-C6D9-4A36-929F-5102B9647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e42e0-fd73-4f05-8da5-614dc3d601b5"/>
    <ds:schemaRef ds:uri="64f3fcdd-b2c2-4f19-b7ea-ac9a54a4b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23A65-BC48-457A-967F-361727643B8D}">
  <ds:schemaRefs>
    <ds:schemaRef ds:uri="http://purl.org/dc/elements/1.1/"/>
    <ds:schemaRef ds:uri="b61e42e0-fd73-4f05-8da5-614dc3d601b5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4f3fcdd-b2c2-4f19-b7ea-ac9a54a4bbe7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Aon US Ltr Word 2021 07.dotx</Template>
  <TotalTime>24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Ruehrmund</dc:creator>
  <cp:keywords/>
  <dc:description/>
  <cp:lastModifiedBy>Katie Tuttle</cp:lastModifiedBy>
  <cp:revision>3</cp:revision>
  <dcterms:created xsi:type="dcterms:W3CDTF">2024-10-24T18:25:00Z</dcterms:created>
  <dcterms:modified xsi:type="dcterms:W3CDTF">2024-10-24T20:21:00Z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0x0101005B6096DB478BB948BAAB98884B40F293</vt:lpwstr>
  </property>
  <property fmtid="{D5CDD505-2E9C-101B-9397-08002B2CF9AE}" pid="3" name="MSIP_Label_d347b247-e90e-43a3-9d7b-004f14ae6873_Enabled">
    <vt:lpwstr>true</vt:lpwstr>
  </property>
  <property fmtid="{D5CDD505-2E9C-101B-9397-08002B2CF9AE}" pid="4" name="MSIP_Label_d347b247-e90e-43a3-9d7b-004f14ae6873_SetDate">
    <vt:lpwstr>2021-06-15T13:34:21Z</vt:lpwstr>
  </property>
  <property fmtid="{D5CDD505-2E9C-101B-9397-08002B2CF9AE}" pid="5" name="MSIP_Label_d347b247-e90e-43a3-9d7b-004f14ae6873_Method">
    <vt:lpwstr>Standard</vt:lpwstr>
  </property>
  <property fmtid="{D5CDD505-2E9C-101B-9397-08002B2CF9AE}" pid="6" name="MSIP_Label_d347b247-e90e-43a3-9d7b-004f14ae6873_Name">
    <vt:lpwstr>d347b247-e90e-43a3-9d7b-004f14ae6873</vt:lpwstr>
  </property>
  <property fmtid="{D5CDD505-2E9C-101B-9397-08002B2CF9AE}" pid="7" name="MSIP_Label_d347b247-e90e-43a3-9d7b-004f14ae6873_SiteId">
    <vt:lpwstr>76e3921f-489b-4b7e-9547-9ea297add9b5</vt:lpwstr>
  </property>
  <property fmtid="{D5CDD505-2E9C-101B-9397-08002B2CF9AE}" pid="8" name="MSIP_Label_d347b247-e90e-43a3-9d7b-004f14ae6873_ActionId">
    <vt:lpwstr>570210b4-eaf6-4269-8586-5c79fd955a7c</vt:lpwstr>
  </property>
  <property fmtid="{D5CDD505-2E9C-101B-9397-08002B2CF9AE}" pid="9" name="MSIP_Label_d347b247-e90e-43a3-9d7b-004f14ae6873_ContentBits">
    <vt:lpwstr>0</vt:lpwstr>
  </property>
  <property fmtid="{D5CDD505-2E9C-101B-9397-08002B2CF9AE}" pid="10" name="MSIP_Label_9043f10a-881e-4653-a55e-02ca2cc829dc_Enabled">
    <vt:lpwstr>true</vt:lpwstr>
  </property>
  <property fmtid="{D5CDD505-2E9C-101B-9397-08002B2CF9AE}" pid="11" name="MSIP_Label_9043f10a-881e-4653-a55e-02ca2cc829dc_SetDate">
    <vt:lpwstr>2023-12-11T19:36:23Z</vt:lpwstr>
  </property>
  <property fmtid="{D5CDD505-2E9C-101B-9397-08002B2CF9AE}" pid="12" name="MSIP_Label_9043f10a-881e-4653-a55e-02ca2cc829dc_Method">
    <vt:lpwstr>Standard</vt:lpwstr>
  </property>
  <property fmtid="{D5CDD505-2E9C-101B-9397-08002B2CF9AE}" pid="13" name="MSIP_Label_9043f10a-881e-4653-a55e-02ca2cc829dc_Name">
    <vt:lpwstr>ADC_class_200</vt:lpwstr>
  </property>
  <property fmtid="{D5CDD505-2E9C-101B-9397-08002B2CF9AE}" pid="14" name="MSIP_Label_9043f10a-881e-4653-a55e-02ca2cc829dc_SiteId">
    <vt:lpwstr>94cfddbc-0627-494a-ad7a-29aea3aea832</vt:lpwstr>
  </property>
  <property fmtid="{D5CDD505-2E9C-101B-9397-08002B2CF9AE}" pid="15" name="MSIP_Label_9043f10a-881e-4653-a55e-02ca2cc829dc_ActionId">
    <vt:lpwstr>adb45c92-8b32-496e-85a4-69f7b418151e</vt:lpwstr>
  </property>
  <property fmtid="{D5CDD505-2E9C-101B-9397-08002B2CF9AE}" pid="16" name="MSIP_Label_9043f10a-881e-4653-a55e-02ca2cc829dc_ContentBits">
    <vt:lpwstr>0</vt:lpwstr>
  </property>
</Properties>
</file>