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B430" w14:textId="77777777" w:rsidR="006E31DD" w:rsidRDefault="00114C58">
      <w:pPr>
        <w:spacing w:after="80"/>
        <w:jc w:val="center"/>
      </w:pPr>
      <w:r>
        <w:rPr>
          <w:sz w:val="24"/>
          <w:szCs w:val="24"/>
        </w:rPr>
        <w:t>Dear Barrett Families,</w:t>
      </w:r>
    </w:p>
    <w:p w14:paraId="6EBB8D2C" w14:textId="77777777" w:rsidR="006E31DD" w:rsidRDefault="00114C58">
      <w:pPr>
        <w:spacing w:before="200" w:after="100"/>
        <w:jc w:val="center"/>
      </w:pPr>
      <w:r>
        <w:rPr>
          <w:b/>
          <w:bCs/>
          <w:color w:val="C0392B"/>
          <w:sz w:val="40"/>
          <w:szCs w:val="40"/>
        </w:rPr>
        <w:t>SAVE THE DATE</w:t>
      </w:r>
    </w:p>
    <w:p w14:paraId="2C23B4DE" w14:textId="77777777" w:rsidR="006E31DD" w:rsidRDefault="00114C58">
      <w:pPr>
        <w:spacing w:after="200"/>
        <w:jc w:val="center"/>
      </w:pPr>
      <w:r>
        <w:rPr>
          <w:b/>
          <w:bCs/>
          <w:color w:val="1A5276"/>
          <w:sz w:val="36"/>
          <w:szCs w:val="36"/>
        </w:rPr>
        <w:t>CAASPP State Testing Week</w:t>
      </w:r>
    </w:p>
    <w:p w14:paraId="70DE6111" w14:textId="77777777" w:rsidR="006E31DD" w:rsidRDefault="00114C58">
      <w:pPr>
        <w:spacing w:after="200"/>
        <w:jc w:val="center"/>
      </w:pPr>
      <w:r>
        <w:rPr>
          <w:b/>
          <w:bCs/>
          <w:sz w:val="32"/>
          <w:szCs w:val="32"/>
        </w:rPr>
        <w:t>April 20–24, 2026</w:t>
      </w:r>
    </w:p>
    <w:p w14:paraId="1E3EC0C4" w14:textId="483E3EAC" w:rsidR="006E31DD" w:rsidRPr="00BE7ECA" w:rsidRDefault="00114C58">
      <w:pPr>
        <w:spacing w:after="160"/>
        <w:rPr>
          <w:b/>
          <w:bCs/>
          <w:sz w:val="28"/>
          <w:szCs w:val="28"/>
        </w:rPr>
      </w:pPr>
      <w:r>
        <w:t>State testing will take place Monday, April 20</w:t>
      </w:r>
      <w:r w:rsidR="00A85B93" w:rsidRPr="00A85B93">
        <w:rPr>
          <w:vertAlign w:val="superscript"/>
        </w:rPr>
        <w:t>th</w:t>
      </w:r>
      <w:r>
        <w:t xml:space="preserve"> through Friday, April 24</w:t>
      </w:r>
      <w:r w:rsidR="00DE6601" w:rsidRPr="00DE6601">
        <w:rPr>
          <w:vertAlign w:val="superscript"/>
        </w:rPr>
        <w:t>th</w:t>
      </w:r>
      <w:proofErr w:type="gramStart"/>
      <w:r>
        <w:t xml:space="preserve"> 2026</w:t>
      </w:r>
      <w:proofErr w:type="gramEnd"/>
      <w:r>
        <w:t xml:space="preserve">. </w:t>
      </w:r>
      <w:r w:rsidRPr="00BE7ECA">
        <w:rPr>
          <w:b/>
          <w:bCs/>
          <w:sz w:val="28"/>
          <w:szCs w:val="28"/>
        </w:rPr>
        <w:t>All students will be</w:t>
      </w:r>
      <w:r w:rsidRPr="00BE7ECA">
        <w:rPr>
          <w:sz w:val="28"/>
          <w:szCs w:val="28"/>
        </w:rPr>
        <w:t xml:space="preserve"> </w:t>
      </w:r>
      <w:r w:rsidRPr="00BE7ECA">
        <w:rPr>
          <w:b/>
          <w:bCs/>
          <w:sz w:val="28"/>
          <w:szCs w:val="28"/>
        </w:rPr>
        <w:t>released at 1:30 p.m. each day during testing week.</w:t>
      </w:r>
    </w:p>
    <w:p w14:paraId="3BA2BFE3" w14:textId="77777777" w:rsidR="00347FA9" w:rsidRDefault="00347FA9">
      <w:pPr>
        <w:spacing w:after="160"/>
      </w:pPr>
    </w:p>
    <w:p w14:paraId="6875CEC8" w14:textId="2CDCA47C" w:rsidR="006E31DD" w:rsidRDefault="00114C58">
      <w:pPr>
        <w:spacing w:after="160"/>
      </w:pPr>
      <w:r>
        <w:t xml:space="preserve">This is an exciting time for Barrett! We have seen significant growth in our </w:t>
      </w:r>
      <w:proofErr w:type="spellStart"/>
      <w:r>
        <w:t>iReady</w:t>
      </w:r>
      <w:proofErr w:type="spellEnd"/>
      <w:r>
        <w:t xml:space="preserve"> diagnostic results and CAASPP scores</w:t>
      </w:r>
      <w:r w:rsidR="001F0297">
        <w:t xml:space="preserve"> from last year</w:t>
      </w:r>
      <w:r>
        <w:t xml:space="preserve">, and we are extremely excited to see how our Barrett students perform on this </w:t>
      </w:r>
      <w:proofErr w:type="spellStart"/>
      <w:proofErr w:type="gramStart"/>
      <w:r>
        <w:t>years</w:t>
      </w:r>
      <w:proofErr w:type="spellEnd"/>
      <w:proofErr w:type="gramEnd"/>
      <w:r>
        <w:t xml:space="preserve"> state assessments.</w:t>
      </w:r>
    </w:p>
    <w:p w14:paraId="6AE6BE9E" w14:textId="77777777" w:rsidR="00347FA9" w:rsidRDefault="00347FA9">
      <w:pPr>
        <w:spacing w:after="160"/>
      </w:pPr>
    </w:p>
    <w:p w14:paraId="0A8AB59C" w14:textId="7C187A6A" w:rsidR="006E31DD" w:rsidRDefault="00114C58">
      <w:pPr>
        <w:spacing w:after="160"/>
      </w:pPr>
      <w:r>
        <w:t xml:space="preserve">This year, the entire week will be dedicated solely to state testing. Each day will include four testing </w:t>
      </w:r>
      <w:r w:rsidR="001F0297">
        <w:t>sessions</w:t>
      </w:r>
      <w:r>
        <w:t>, two 1</w:t>
      </w:r>
      <w:r w:rsidR="001F0297">
        <w:t>0</w:t>
      </w:r>
      <w:r>
        <w:t xml:space="preserve">-minute stretch breaks, and </w:t>
      </w:r>
      <w:r w:rsidR="00F24848">
        <w:t xml:space="preserve">normal </w:t>
      </w:r>
      <w:r>
        <w:t xml:space="preserve">FLEX and lunch </w:t>
      </w:r>
      <w:proofErr w:type="gramStart"/>
      <w:r>
        <w:t>break</w:t>
      </w:r>
      <w:proofErr w:type="gramEnd"/>
      <w:r>
        <w:t>. To support student wellness and focus, no homework will be assigned during testing week.</w:t>
      </w:r>
    </w:p>
    <w:p w14:paraId="72AD42AD" w14:textId="77777777" w:rsidR="00347FA9" w:rsidRDefault="00347FA9">
      <w:pPr>
        <w:spacing w:after="200"/>
      </w:pPr>
    </w:p>
    <w:p w14:paraId="0665EB2E" w14:textId="1FAF8DB9" w:rsidR="006E31DD" w:rsidRDefault="00114C58">
      <w:pPr>
        <w:spacing w:after="200"/>
      </w:pPr>
      <w:r>
        <w:t>To build excitement, we will host a school</w:t>
      </w:r>
      <w:r w:rsidR="00DE6601">
        <w:t>-</w:t>
      </w:r>
      <w:r>
        <w:t>wide rally on April 17</w:t>
      </w:r>
      <w:r w:rsidR="00DE6601" w:rsidRPr="00DE6601">
        <w:rPr>
          <w:vertAlign w:val="superscript"/>
        </w:rPr>
        <w:t>th</w:t>
      </w:r>
      <w:r>
        <w:t xml:space="preserve"> to motivate and encourage our students. We will wrap up testing with a </w:t>
      </w:r>
      <w:r w:rsidR="00DE6601">
        <w:t>f</w:t>
      </w:r>
      <w:r>
        <w:t xml:space="preserve">ield </w:t>
      </w:r>
      <w:r w:rsidR="00DE6601">
        <w:t>d</w:t>
      </w:r>
      <w:r>
        <w:t>ay celebration on April 30</w:t>
      </w:r>
      <w:r w:rsidR="002B224B" w:rsidRPr="002B224B">
        <w:rPr>
          <w:vertAlign w:val="superscript"/>
        </w:rPr>
        <w:t>th</w:t>
      </w:r>
      <w:r>
        <w:t xml:space="preserve"> for students who meet expectations.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6E31DD" w14:paraId="44A630F5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8" w:space="0" w:color="1A5276"/>
              <w:right w:val="none" w:sz="0" w:space="0" w:color="FFFFFF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FBFE75" w14:textId="77777777" w:rsidR="006E31DD" w:rsidRDefault="00114C58">
            <w:pPr>
              <w:jc w:val="center"/>
            </w:pPr>
            <w:r>
              <w:rPr>
                <w:b/>
                <w:bCs/>
                <w:color w:val="1A5276"/>
                <w:sz w:val="26"/>
                <w:szCs w:val="26"/>
              </w:rPr>
              <w:t>📅 Testing Week Details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8" w:space="0" w:color="1A5276"/>
              <w:right w:val="none" w:sz="0" w:space="0" w:color="FFFFFF"/>
            </w:tcBorders>
            <w:shd w:val="clear" w:color="auto" w:fill="FDEBD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5D9190" w14:textId="77777777" w:rsidR="006E31DD" w:rsidRDefault="00114C58">
            <w:pPr>
              <w:jc w:val="center"/>
            </w:pPr>
            <w:r>
              <w:rPr>
                <w:b/>
                <w:bCs/>
                <w:color w:val="B7950B"/>
                <w:sz w:val="26"/>
                <w:szCs w:val="26"/>
              </w:rPr>
              <w:t>🎉 Field Day Requirements</w:t>
            </w:r>
          </w:p>
        </w:tc>
      </w:tr>
      <w:tr w:rsidR="006E31DD" w14:paraId="1B2354B8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8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36B0F335" w14:textId="77777777" w:rsidR="006E31DD" w:rsidRDefault="00114C58">
            <w:pPr>
              <w:spacing w:after="120"/>
            </w:pPr>
            <w:r>
              <w:t>• State testing Monday–Friday</w:t>
            </w:r>
          </w:p>
          <w:p w14:paraId="3D6F07AE" w14:textId="77777777" w:rsidR="006E31DD" w:rsidRDefault="00114C58">
            <w:pPr>
              <w:spacing w:after="120"/>
            </w:pPr>
            <w:r>
              <w:t>• Early release at 1:30 p.m. daily</w:t>
            </w:r>
          </w:p>
          <w:p w14:paraId="6786665D" w14:textId="04B327F0" w:rsidR="006E31DD" w:rsidRDefault="00114C58">
            <w:pPr>
              <w:spacing w:after="120"/>
            </w:pPr>
            <w:r>
              <w:t xml:space="preserve">• Four testing </w:t>
            </w:r>
            <w:r w:rsidR="001F0297">
              <w:t>sessions</w:t>
            </w:r>
            <w:r>
              <w:t xml:space="preserve"> each day</w:t>
            </w:r>
          </w:p>
          <w:p w14:paraId="2A11FAEB" w14:textId="42035240" w:rsidR="006E31DD" w:rsidRDefault="00114C58">
            <w:pPr>
              <w:spacing w:after="120"/>
            </w:pPr>
            <w:r>
              <w:t>• Two 1</w:t>
            </w:r>
            <w:r w:rsidR="001F0297">
              <w:t>0</w:t>
            </w:r>
            <w:r>
              <w:t>-minute stretch breaks</w:t>
            </w:r>
          </w:p>
          <w:p w14:paraId="0ED3C9E3" w14:textId="77777777" w:rsidR="006E31DD" w:rsidRDefault="00114C58">
            <w:pPr>
              <w:spacing w:after="120"/>
            </w:pPr>
            <w:r>
              <w:t>• Lunch and FLEX built in</w:t>
            </w:r>
          </w:p>
          <w:p w14:paraId="6DF4CC00" w14:textId="7FE84D85" w:rsidR="006E31DD" w:rsidRDefault="00114C58">
            <w:pPr>
              <w:spacing w:after="120"/>
            </w:pPr>
            <w:r>
              <w:rPr>
                <w:b/>
                <w:bCs/>
              </w:rPr>
              <w:t>• No homework all week</w:t>
            </w:r>
            <w:r w:rsidR="00347FA9">
              <w:rPr>
                <w:b/>
                <w:bCs/>
              </w:rPr>
              <w:t>-just testing for CAASPP</w:t>
            </w:r>
          </w:p>
          <w:p w14:paraId="6343013A" w14:textId="43B3711B" w:rsidR="006E31DD" w:rsidRDefault="00114C58">
            <w:pPr>
              <w:shd w:val="clear" w:color="auto" w:fill="D5E8F0"/>
              <w:spacing w:before="150" w:after="80"/>
            </w:pPr>
            <w:r>
              <w:rPr>
                <w:b/>
                <w:bCs/>
              </w:rPr>
              <w:t>📣 Schoolwide Rally: April 17</w:t>
            </w:r>
            <w:r w:rsidR="00BE4FC2">
              <w:rPr>
                <w:b/>
                <w:bCs/>
              </w:rPr>
              <w:t>,</w:t>
            </w:r>
            <w:r w:rsidR="00FD3C87">
              <w:rPr>
                <w:b/>
                <w:bCs/>
              </w:rPr>
              <w:t xml:space="preserve"> </w:t>
            </w:r>
            <w:r w:rsidR="004237A8">
              <w:rPr>
                <w:b/>
                <w:bCs/>
              </w:rPr>
              <w:t>2026</w:t>
            </w:r>
            <w:r w:rsidR="00D7389F">
              <w:rPr>
                <w:b/>
                <w:bCs/>
              </w:rPr>
              <w:t>-</w:t>
            </w:r>
            <w:r w:rsidR="001F52AD">
              <w:rPr>
                <w:b/>
                <w:bCs/>
              </w:rPr>
              <w:t xml:space="preserve"> </w:t>
            </w:r>
            <w:r w:rsidR="00D7389F">
              <w:rPr>
                <w:b/>
                <w:bCs/>
              </w:rPr>
              <w:t>6</w:t>
            </w:r>
            <w:r w:rsidR="00D7389F" w:rsidRPr="00D7389F">
              <w:rPr>
                <w:b/>
                <w:bCs/>
                <w:vertAlign w:val="superscript"/>
              </w:rPr>
              <w:t>th</w:t>
            </w:r>
            <w:r w:rsidR="00D7389F">
              <w:rPr>
                <w:b/>
                <w:bCs/>
              </w:rPr>
              <w:t xml:space="preserve"> period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9E7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1C92F732" w14:textId="77777777" w:rsidR="006E31DD" w:rsidRDefault="00114C58">
            <w:pPr>
              <w:spacing w:after="80"/>
            </w:pPr>
            <w:r>
              <w:rPr>
                <w:i/>
                <w:iCs/>
              </w:rPr>
              <w:t>Students may participate if they:</w:t>
            </w:r>
          </w:p>
          <w:p w14:paraId="4D220CEF" w14:textId="77777777" w:rsidR="006E31DD" w:rsidRDefault="00114C58">
            <w:pPr>
              <w:spacing w:after="100"/>
            </w:pPr>
            <w:r>
              <w:t>1. Are on time all 5 days</w:t>
            </w:r>
          </w:p>
          <w:p w14:paraId="2E570983" w14:textId="14C5B659" w:rsidR="006E31DD" w:rsidRDefault="00114C58">
            <w:pPr>
              <w:spacing w:after="100"/>
              <w:ind w:left="300"/>
            </w:pPr>
            <w:r>
              <w:rPr>
                <w:i/>
                <w:iCs/>
                <w:sz w:val="20"/>
                <w:szCs w:val="20"/>
              </w:rPr>
              <w:t xml:space="preserve">(seated </w:t>
            </w:r>
            <w:r w:rsidR="001F0297">
              <w:rPr>
                <w:i/>
                <w:iCs/>
                <w:sz w:val="20"/>
                <w:szCs w:val="20"/>
              </w:rPr>
              <w:t xml:space="preserve">in their chair </w:t>
            </w:r>
            <w:r>
              <w:rPr>
                <w:i/>
                <w:iCs/>
                <w:sz w:val="20"/>
                <w:szCs w:val="20"/>
              </w:rPr>
              <w:t>by 8:00 a.</w:t>
            </w:r>
            <w:r w:rsidR="00DE3283">
              <w:rPr>
                <w:i/>
                <w:iCs/>
                <w:sz w:val="20"/>
                <w:szCs w:val="20"/>
              </w:rPr>
              <w:t>m.</w:t>
            </w:r>
            <w:r w:rsidR="00AD1700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no tardies)</w:t>
            </w:r>
          </w:p>
          <w:p w14:paraId="5C14B484" w14:textId="77777777" w:rsidR="006E31DD" w:rsidRDefault="00114C58">
            <w:pPr>
              <w:spacing w:after="100"/>
            </w:pPr>
            <w:r>
              <w:t>2. Have no absences during testing</w:t>
            </w:r>
          </w:p>
          <w:p w14:paraId="215E0233" w14:textId="77777777" w:rsidR="006E31DD" w:rsidRDefault="00114C58">
            <w:pPr>
              <w:spacing w:after="100"/>
            </w:pPr>
            <w:r>
              <w:t>3. Have no behavior issues</w:t>
            </w:r>
          </w:p>
          <w:p w14:paraId="2E8714A1" w14:textId="77777777" w:rsidR="006E31DD" w:rsidRDefault="00114C58">
            <w:pPr>
              <w:spacing w:after="100"/>
            </w:pPr>
            <w:r>
              <w:t>4. Give maximum effort on all tests</w:t>
            </w:r>
          </w:p>
          <w:p w14:paraId="0F2F1D83" w14:textId="7D545C3C" w:rsidR="006E31DD" w:rsidRDefault="00114C58">
            <w:pPr>
              <w:spacing w:after="80"/>
            </w:pPr>
            <w:r>
              <w:t>5. Have no early dismissals</w:t>
            </w:r>
            <w:r w:rsidR="00347FA9">
              <w:t xml:space="preserve"> all week</w:t>
            </w:r>
          </w:p>
          <w:p w14:paraId="1D8BE6D6" w14:textId="3F9BDC8B" w:rsidR="006E31DD" w:rsidRDefault="00114C58">
            <w:pPr>
              <w:shd w:val="clear" w:color="auto" w:fill="FDEBD0"/>
              <w:spacing w:before="120"/>
            </w:pPr>
            <w:r>
              <w:rPr>
                <w:b/>
                <w:bCs/>
              </w:rPr>
              <w:t>🏆 Field Day: April 30, 2026</w:t>
            </w:r>
            <w:r w:rsidR="00BD2A43">
              <w:rPr>
                <w:b/>
                <w:bCs/>
              </w:rPr>
              <w:t>-</w:t>
            </w:r>
            <w:r w:rsidR="00D21226">
              <w:rPr>
                <w:b/>
                <w:bCs/>
              </w:rPr>
              <w:t xml:space="preserve"> </w:t>
            </w:r>
            <w:r w:rsidR="009C5FC4">
              <w:rPr>
                <w:b/>
                <w:bCs/>
              </w:rPr>
              <w:t>6</w:t>
            </w:r>
            <w:r w:rsidR="009C5FC4" w:rsidRPr="002A1EF2">
              <w:rPr>
                <w:b/>
                <w:bCs/>
                <w:vertAlign w:val="superscript"/>
              </w:rPr>
              <w:t>th</w:t>
            </w:r>
            <w:r w:rsidR="002A1EF2">
              <w:rPr>
                <w:b/>
                <w:bCs/>
              </w:rPr>
              <w:t xml:space="preserve"> period</w:t>
            </w:r>
          </w:p>
        </w:tc>
      </w:tr>
    </w:tbl>
    <w:p w14:paraId="3575DA6E" w14:textId="0788CC49" w:rsidR="006E31DD" w:rsidRDefault="00114C58">
      <w:pPr>
        <w:spacing w:before="300" w:after="100"/>
      </w:pPr>
      <w:r>
        <w:t>Your support is critical in helping our Barrett students do their very best. Thank you for partnering with us to encourage</w:t>
      </w:r>
      <w:r w:rsidR="00BE7ECA">
        <w:t xml:space="preserve"> our students to have</w:t>
      </w:r>
      <w:r>
        <w:t xml:space="preserve"> positive behavior, </w:t>
      </w:r>
      <w:r w:rsidR="00BE7ECA">
        <w:t xml:space="preserve">put forth their best effort, </w:t>
      </w:r>
      <w:r>
        <w:t xml:space="preserve">and </w:t>
      </w:r>
      <w:r w:rsidR="00BE7ECA">
        <w:t xml:space="preserve">to take </w:t>
      </w:r>
      <w:r>
        <w:t>pride in their learning.</w:t>
      </w:r>
    </w:p>
    <w:p w14:paraId="054981A9" w14:textId="77777777" w:rsidR="006E31DD" w:rsidRDefault="00114C58">
      <w:pPr>
        <w:spacing w:before="200" w:after="200"/>
        <w:jc w:val="center"/>
      </w:pPr>
      <w:r>
        <w:rPr>
          <w:b/>
          <w:bCs/>
          <w:color w:val="1A5276"/>
          <w:sz w:val="28"/>
          <w:szCs w:val="28"/>
        </w:rPr>
        <w:t>Go Broncos!!!</w:t>
      </w:r>
    </w:p>
    <w:p w14:paraId="6FFFDFBF" w14:textId="77777777" w:rsidR="006E31DD" w:rsidRDefault="00114C58">
      <w:pPr>
        <w:spacing w:before="100"/>
      </w:pPr>
      <w:r>
        <w:t>Warm regards,</w:t>
      </w:r>
    </w:p>
    <w:p w14:paraId="46379ACC" w14:textId="77777777" w:rsidR="006E31DD" w:rsidRDefault="00114C58">
      <w:r>
        <w:rPr>
          <w:b/>
          <w:bCs/>
        </w:rPr>
        <w:t>Sabrina Young</w:t>
      </w:r>
    </w:p>
    <w:p w14:paraId="5E3A5A0D" w14:textId="77777777" w:rsidR="006E31DD" w:rsidRDefault="00114C58">
      <w:r>
        <w:rPr>
          <w:i/>
          <w:iCs/>
          <w:sz w:val="20"/>
          <w:szCs w:val="20"/>
        </w:rPr>
        <w:t>Vice Principal, Barrett Middle School</w:t>
      </w:r>
    </w:p>
    <w:sectPr w:rsidR="006E31DD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A13"/>
    <w:multiLevelType w:val="hybridMultilevel"/>
    <w:tmpl w:val="396441D8"/>
    <w:lvl w:ilvl="0" w:tplc="772E7A7E">
      <w:start w:val="1"/>
      <w:numFmt w:val="decimal"/>
      <w:lvlText w:val="%1."/>
      <w:lvlJc w:val="left"/>
      <w:pPr>
        <w:ind w:left="720" w:hanging="360"/>
      </w:pPr>
    </w:lvl>
    <w:lvl w:ilvl="1" w:tplc="9D3A3F8A">
      <w:numFmt w:val="decimal"/>
      <w:lvlText w:val=""/>
      <w:lvlJc w:val="left"/>
    </w:lvl>
    <w:lvl w:ilvl="2" w:tplc="1C68061C">
      <w:numFmt w:val="decimal"/>
      <w:lvlText w:val=""/>
      <w:lvlJc w:val="left"/>
    </w:lvl>
    <w:lvl w:ilvl="3" w:tplc="BC00E9CA">
      <w:numFmt w:val="decimal"/>
      <w:lvlText w:val=""/>
      <w:lvlJc w:val="left"/>
    </w:lvl>
    <w:lvl w:ilvl="4" w:tplc="7C761EE8">
      <w:numFmt w:val="decimal"/>
      <w:lvlText w:val=""/>
      <w:lvlJc w:val="left"/>
    </w:lvl>
    <w:lvl w:ilvl="5" w:tplc="0B7633DA">
      <w:numFmt w:val="decimal"/>
      <w:lvlText w:val=""/>
      <w:lvlJc w:val="left"/>
    </w:lvl>
    <w:lvl w:ilvl="6" w:tplc="92B00826">
      <w:numFmt w:val="decimal"/>
      <w:lvlText w:val=""/>
      <w:lvlJc w:val="left"/>
    </w:lvl>
    <w:lvl w:ilvl="7" w:tplc="016859A6">
      <w:numFmt w:val="decimal"/>
      <w:lvlText w:val=""/>
      <w:lvlJc w:val="left"/>
    </w:lvl>
    <w:lvl w:ilvl="8" w:tplc="B6EE3830">
      <w:numFmt w:val="decimal"/>
      <w:lvlText w:val=""/>
      <w:lvlJc w:val="left"/>
    </w:lvl>
  </w:abstractNum>
  <w:abstractNum w:abstractNumId="1" w15:restartNumberingAfterBreak="0">
    <w:nsid w:val="44D859BF"/>
    <w:multiLevelType w:val="hybridMultilevel"/>
    <w:tmpl w:val="6F9C4FA0"/>
    <w:lvl w:ilvl="0" w:tplc="1D9C4604">
      <w:start w:val="1"/>
      <w:numFmt w:val="bullet"/>
      <w:lvlText w:val="•"/>
      <w:lvlJc w:val="left"/>
      <w:pPr>
        <w:ind w:left="720" w:hanging="360"/>
      </w:pPr>
    </w:lvl>
    <w:lvl w:ilvl="1" w:tplc="8B62A70E">
      <w:numFmt w:val="decimal"/>
      <w:lvlText w:val=""/>
      <w:lvlJc w:val="left"/>
    </w:lvl>
    <w:lvl w:ilvl="2" w:tplc="50DCA096">
      <w:numFmt w:val="decimal"/>
      <w:lvlText w:val=""/>
      <w:lvlJc w:val="left"/>
    </w:lvl>
    <w:lvl w:ilvl="3" w:tplc="3684BBBE">
      <w:numFmt w:val="decimal"/>
      <w:lvlText w:val=""/>
      <w:lvlJc w:val="left"/>
    </w:lvl>
    <w:lvl w:ilvl="4" w:tplc="0C9ACBAE">
      <w:numFmt w:val="decimal"/>
      <w:lvlText w:val=""/>
      <w:lvlJc w:val="left"/>
    </w:lvl>
    <w:lvl w:ilvl="5" w:tplc="5C0C8A0E">
      <w:numFmt w:val="decimal"/>
      <w:lvlText w:val=""/>
      <w:lvlJc w:val="left"/>
    </w:lvl>
    <w:lvl w:ilvl="6" w:tplc="C95AFDEA">
      <w:numFmt w:val="decimal"/>
      <w:lvlText w:val=""/>
      <w:lvlJc w:val="left"/>
    </w:lvl>
    <w:lvl w:ilvl="7" w:tplc="9418D09E">
      <w:numFmt w:val="decimal"/>
      <w:lvlText w:val=""/>
      <w:lvlJc w:val="left"/>
    </w:lvl>
    <w:lvl w:ilvl="8" w:tplc="FE500868">
      <w:numFmt w:val="decimal"/>
      <w:lvlText w:val=""/>
      <w:lvlJc w:val="left"/>
    </w:lvl>
  </w:abstractNum>
  <w:abstractNum w:abstractNumId="2" w15:restartNumberingAfterBreak="0">
    <w:nsid w:val="7289300D"/>
    <w:multiLevelType w:val="hybridMultilevel"/>
    <w:tmpl w:val="60203F96"/>
    <w:lvl w:ilvl="0" w:tplc="D004D438">
      <w:start w:val="1"/>
      <w:numFmt w:val="bullet"/>
      <w:lvlText w:val="●"/>
      <w:lvlJc w:val="left"/>
      <w:pPr>
        <w:ind w:left="720" w:hanging="360"/>
      </w:pPr>
    </w:lvl>
    <w:lvl w:ilvl="1" w:tplc="1C4E41E2">
      <w:start w:val="1"/>
      <w:numFmt w:val="bullet"/>
      <w:lvlText w:val="○"/>
      <w:lvlJc w:val="left"/>
      <w:pPr>
        <w:ind w:left="1440" w:hanging="360"/>
      </w:pPr>
    </w:lvl>
    <w:lvl w:ilvl="2" w:tplc="FEC0C9EC">
      <w:start w:val="1"/>
      <w:numFmt w:val="bullet"/>
      <w:lvlText w:val="■"/>
      <w:lvlJc w:val="left"/>
      <w:pPr>
        <w:ind w:left="2160" w:hanging="360"/>
      </w:pPr>
    </w:lvl>
    <w:lvl w:ilvl="3" w:tplc="FE465CEA">
      <w:start w:val="1"/>
      <w:numFmt w:val="bullet"/>
      <w:lvlText w:val="●"/>
      <w:lvlJc w:val="left"/>
      <w:pPr>
        <w:ind w:left="2880" w:hanging="360"/>
      </w:pPr>
    </w:lvl>
    <w:lvl w:ilvl="4" w:tplc="F0C8BBE4">
      <w:start w:val="1"/>
      <w:numFmt w:val="bullet"/>
      <w:lvlText w:val="○"/>
      <w:lvlJc w:val="left"/>
      <w:pPr>
        <w:ind w:left="3600" w:hanging="360"/>
      </w:pPr>
    </w:lvl>
    <w:lvl w:ilvl="5" w:tplc="9D7659A4">
      <w:start w:val="1"/>
      <w:numFmt w:val="bullet"/>
      <w:lvlText w:val="■"/>
      <w:lvlJc w:val="left"/>
      <w:pPr>
        <w:ind w:left="4320" w:hanging="360"/>
      </w:pPr>
    </w:lvl>
    <w:lvl w:ilvl="6" w:tplc="518E1E8A">
      <w:start w:val="1"/>
      <w:numFmt w:val="bullet"/>
      <w:lvlText w:val="●"/>
      <w:lvlJc w:val="left"/>
      <w:pPr>
        <w:ind w:left="5040" w:hanging="360"/>
      </w:pPr>
    </w:lvl>
    <w:lvl w:ilvl="7" w:tplc="04EAE074">
      <w:start w:val="1"/>
      <w:numFmt w:val="bullet"/>
      <w:lvlText w:val="●"/>
      <w:lvlJc w:val="left"/>
      <w:pPr>
        <w:ind w:left="5760" w:hanging="360"/>
      </w:pPr>
    </w:lvl>
    <w:lvl w:ilvl="8" w:tplc="70D4F92C">
      <w:start w:val="1"/>
      <w:numFmt w:val="bullet"/>
      <w:lvlText w:val="●"/>
      <w:lvlJc w:val="left"/>
      <w:pPr>
        <w:ind w:left="6480" w:hanging="360"/>
      </w:pPr>
    </w:lvl>
  </w:abstractNum>
  <w:num w:numId="1" w16cid:durableId="145779048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DD"/>
    <w:rsid w:val="000C2CB3"/>
    <w:rsid w:val="00114C58"/>
    <w:rsid w:val="001F0297"/>
    <w:rsid w:val="001F52AD"/>
    <w:rsid w:val="002A1EF2"/>
    <w:rsid w:val="002B224B"/>
    <w:rsid w:val="00347FA9"/>
    <w:rsid w:val="00375316"/>
    <w:rsid w:val="004079E3"/>
    <w:rsid w:val="004237A8"/>
    <w:rsid w:val="004E015A"/>
    <w:rsid w:val="006B6882"/>
    <w:rsid w:val="006E31DD"/>
    <w:rsid w:val="00774A0F"/>
    <w:rsid w:val="007B68E0"/>
    <w:rsid w:val="0082375A"/>
    <w:rsid w:val="00916D18"/>
    <w:rsid w:val="0094249E"/>
    <w:rsid w:val="009C5FC4"/>
    <w:rsid w:val="00A034E0"/>
    <w:rsid w:val="00A475C8"/>
    <w:rsid w:val="00A85B93"/>
    <w:rsid w:val="00AD1700"/>
    <w:rsid w:val="00BA0864"/>
    <w:rsid w:val="00BD2A43"/>
    <w:rsid w:val="00BE4FC2"/>
    <w:rsid w:val="00BE7ECA"/>
    <w:rsid w:val="00CE201D"/>
    <w:rsid w:val="00D14783"/>
    <w:rsid w:val="00D21226"/>
    <w:rsid w:val="00D7389F"/>
    <w:rsid w:val="00DB5F58"/>
    <w:rsid w:val="00DE3283"/>
    <w:rsid w:val="00DE6601"/>
    <w:rsid w:val="00F24848"/>
    <w:rsid w:val="00FD3C87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E7C5"/>
  <w15:docId w15:val="{42EF4CBC-D081-4B1B-8177-878CC39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120"/>
      <w:jc w:val="center"/>
      <w:outlineLvl w:val="0"/>
    </w:pPr>
    <w:rPr>
      <w:b/>
      <w:bCs/>
      <w:color w:val="1A5276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1A527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311</Words>
  <Characters>1540</Characters>
  <Application>Microsoft Office Word</Application>
  <DocSecurity>0</DocSecurity>
  <Lines>41</Lines>
  <Paragraphs>36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Amelia Rolf</cp:lastModifiedBy>
  <cp:revision>2</cp:revision>
  <cp:lastPrinted>2026-01-30T17:14:00Z</cp:lastPrinted>
  <dcterms:created xsi:type="dcterms:W3CDTF">2026-03-04T23:14:00Z</dcterms:created>
  <dcterms:modified xsi:type="dcterms:W3CDTF">2026-03-04T23:14:00Z</dcterms:modified>
</cp:coreProperties>
</file>