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2533650" cy="1228725"/>
            <wp:effectExtent b="0" l="0" r="0" t="0"/>
            <wp:wrapSquare wrapText="bothSides" distB="0" distT="0" distL="114300" distR="114300"/>
            <wp:docPr descr="Copy of sps_logo2012_2C" id="30" name="image1.png"/>
            <a:graphic>
              <a:graphicData uri="http://schemas.openxmlformats.org/drawingml/2006/picture">
                <pic:pic>
                  <pic:nvPicPr>
                    <pic:cNvPr descr="Copy of sps_logo2012_2C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Superintendent</w:t>
      </w:r>
      <w:r w:rsidDel="00000000" w:rsidR="00000000" w:rsidRPr="00000000">
        <w:rPr>
          <w:rtl w:val="0"/>
        </w:rPr>
        <w:t xml:space="preserve">:  Mike Redmond</w:t>
      </w:r>
    </w:p>
    <w:p w:rsidR="00000000" w:rsidDel="00000000" w:rsidP="00000000" w:rsidRDefault="00000000" w:rsidRPr="00000000" w14:paraId="00000004">
      <w:pPr>
        <w:ind w:left="288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                  Program Coordinator:</w:t>
      </w:r>
      <w:r w:rsidDel="00000000" w:rsidR="00000000" w:rsidRPr="00000000">
        <w:rPr>
          <w:rtl w:val="0"/>
        </w:rPr>
        <w:t xml:space="preserve"> Andrea Rients</w:t>
      </w:r>
    </w:p>
    <w:p w:rsidR="00000000" w:rsidDel="00000000" w:rsidP="00000000" w:rsidRDefault="00000000" w:rsidRPr="00000000" w14:paraId="00000005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Parent’s Right to Refuse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Multilingual Learner Services and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am indicating that I do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want my child to participate in the Multilingual Learner program in Shakopee Public Schools by declining services.  I know that my child is eligible to receive services, how the services would be provided, and what the goals of instruction would be for my child.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It is required by the state of MN to have all students who are eligible to receive services participate in testing, even if services were declined.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indicate your child’s participation by checking the appropriate box.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Multilingual Learner program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want my child to participate in the ACCESS test.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Although I am declining services, my child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participate in the ACCESS test.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of Student</w:t>
        <w:tab/>
        <w:tab/>
        <w:tab/>
        <w:tab/>
        <w:tab/>
        <w:tab/>
        <w:tab/>
        <w:t xml:space="preserve">Grade</w:t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_______________________________________________</w:t>
        <w:tab/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 / Guardian Signature</w:t>
        <w:tab/>
        <w:tab/>
        <w:tab/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RETAIN A COPY OF THIS FORM IN THE STUDENT’S PERMANENT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AN EQUAL OPPORTUNITY EMPLOYER</w:t>
      </w:r>
    </w:p>
    <w:p w:rsidR="00000000" w:rsidDel="00000000" w:rsidP="00000000" w:rsidRDefault="00000000" w:rsidRPr="00000000" w14:paraId="0000001A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1200 Town Square, Shakopee, MN 55379</w:t>
      </w:r>
    </w:p>
    <w:p w:rsidR="00000000" w:rsidDel="00000000" w:rsidP="00000000" w:rsidRDefault="00000000" w:rsidRPr="00000000" w14:paraId="0000001C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(952) 496-5000 * fax: (952) 496-5056</w:t>
      </w:r>
    </w:p>
    <w:p w:rsidR="00000000" w:rsidDel="00000000" w:rsidP="00000000" w:rsidRDefault="00000000" w:rsidRPr="00000000" w14:paraId="0000001D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*Also a TTY number</w:t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D85EC7"/>
    <w:pPr>
      <w:spacing w:after="100" w:afterAutospacing="1" w:before="100" w:beforeAutospacing="1"/>
    </w:pPr>
    <w:rPr>
      <w:lang w:val="en-US"/>
    </w:rPr>
  </w:style>
  <w:style w:type="character" w:styleId="apple-tab-span" w:customStyle="1">
    <w:name w:val="apple-tab-span"/>
    <w:basedOn w:val="DefaultParagraphFont"/>
    <w:rsid w:val="00D85EC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BJM6aKLTf3XnW5uug4QeePug==">CgMxLjA4AHIhMVFIMGdUcEJCb2EwVWNOYlZselhlbFVvOE4zZ1c4c0N0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2025-10-09T18:16:00Z</dcterms:created>
  <dc:creator>Solander, Susan</dc:creator>
</cp:coreProperties>
</file>