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35333E17">
        <w:tc>
          <w:tcPr>
            <w:tcW w:w="3955" w:type="dxa"/>
            <w:tcBorders>
              <w:top w:val="single" w:sz="4" w:space="0" w:color="auto"/>
              <w:bottom w:val="single" w:sz="4" w:space="0" w:color="auto"/>
            </w:tcBorders>
          </w:tcPr>
          <w:p w14:paraId="684C8246" w14:textId="519D8BBE"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学校のロゴ&#10;&#10;説明が自動的に生成され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lang w:eastAsia="ja-JP"/>
              </w:rPr>
            </w:pPr>
            <w:r w:rsidRPr="00B1411E">
              <w:rPr>
                <w:b/>
                <w:bCs/>
                <w:sz w:val="26"/>
                <w:szCs w:val="26"/>
                <w:lang w:eastAsia="ja-JP"/>
              </w:rPr>
              <w:t>ワシントン州イサクア</w:t>
            </w:r>
          </w:p>
        </w:tc>
        <w:tc>
          <w:tcPr>
            <w:tcW w:w="6835" w:type="dxa"/>
            <w:tcBorders>
              <w:top w:val="single" w:sz="4" w:space="0" w:color="auto"/>
              <w:bottom w:val="single" w:sz="4" w:space="0" w:color="auto"/>
            </w:tcBorders>
          </w:tcPr>
          <w:p w14:paraId="6C25CEE8" w14:textId="7CAAE268" w:rsidR="00B1411E" w:rsidRPr="008B7C86" w:rsidRDefault="00F1236F" w:rsidP="00B1411E">
            <w:pPr>
              <w:jc w:val="center"/>
              <w:rPr>
                <w:rFonts w:cstheme="minorHAnsi"/>
                <w:b/>
                <w:bCs/>
                <w:sz w:val="30"/>
                <w:szCs w:val="30"/>
                <w:lang w:eastAsia="ja-JP"/>
              </w:rPr>
            </w:pPr>
            <w:r w:rsidRPr="008B7C86">
              <w:rPr>
                <w:rFonts w:cstheme="minorHAnsi"/>
                <w:b/>
                <w:bCs/>
                <w:sz w:val="30"/>
                <w:szCs w:val="30"/>
                <w:lang w:eastAsia="ja-JP"/>
              </w:rPr>
              <w:t>サンプル小学校</w:t>
            </w:r>
          </w:p>
          <w:p w14:paraId="19CB97FE" w14:textId="2095E175" w:rsidR="00B1411E" w:rsidRPr="008B7C86" w:rsidRDefault="003848FF" w:rsidP="00B1411E">
            <w:pPr>
              <w:jc w:val="center"/>
              <w:rPr>
                <w:rFonts w:cstheme="minorHAnsi"/>
                <w:sz w:val="30"/>
                <w:szCs w:val="30"/>
                <w:lang w:eastAsia="ja-JP"/>
              </w:rPr>
            </w:pPr>
            <w:r w:rsidRPr="008B7C86">
              <w:rPr>
                <w:rFonts w:cstheme="minorHAnsi"/>
                <w:sz w:val="30"/>
                <w:szCs w:val="30"/>
                <w:lang w:eastAsia="ja-JP"/>
              </w:rPr>
              <w:t>マーリン</w:t>
            </w:r>
            <w:r w:rsidRPr="008B7C86">
              <w:rPr>
                <w:rFonts w:cstheme="minorHAnsi"/>
                <w:sz w:val="30"/>
                <w:szCs w:val="30"/>
                <w:lang w:eastAsia="ja-JP"/>
              </w:rPr>
              <w:t>3</w:t>
            </w:r>
            <w:r w:rsidRPr="008B7C86">
              <w:rPr>
                <w:rFonts w:cstheme="minorHAnsi"/>
                <w:sz w:val="30"/>
                <w:szCs w:val="30"/>
                <w:lang w:eastAsia="ja-JP"/>
              </w:rPr>
              <w:t>年生成績表</w:t>
            </w:r>
          </w:p>
          <w:p w14:paraId="3AF1C26A" w14:textId="2EB8BC02" w:rsidR="00B1411E" w:rsidRDefault="00B1411E" w:rsidP="00B1411E">
            <w:pPr>
              <w:jc w:val="center"/>
            </w:pPr>
            <w:r w:rsidRPr="008B7C86">
              <w:rPr>
                <w:rFonts w:cstheme="minorHAnsi"/>
                <w:sz w:val="26"/>
                <w:szCs w:val="26"/>
              </w:rPr>
              <w:t>2024-25</w:t>
            </w:r>
            <w:r w:rsidRPr="008B7C86">
              <w:rPr>
                <w:rFonts w:cstheme="minorHAnsi"/>
                <w:sz w:val="26"/>
                <w:szCs w:val="26"/>
              </w:rPr>
              <w:t>年度</w:t>
            </w:r>
          </w:p>
        </w:tc>
      </w:tr>
      <w:tr w:rsidR="00F1236F" w14:paraId="28582A59" w14:textId="77777777" w:rsidTr="35333E17">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3A091DB2" w14:textId="77777777" w:rsidR="0092523A" w:rsidRPr="008B7C86" w:rsidRDefault="0092523A" w:rsidP="0092523A">
            <w:pPr>
              <w:spacing w:before="120" w:after="120"/>
              <w:rPr>
                <w:rFonts w:ascii="MS Mincho" w:eastAsia="MS Mincho" w:hAnsi="MS Mincho" w:cstheme="minorHAnsi"/>
                <w:lang w:eastAsia="ja-JP"/>
              </w:rPr>
            </w:pPr>
            <w:r w:rsidRPr="008B7C86">
              <w:rPr>
                <w:rFonts w:ascii="MS Mincho" w:eastAsia="MS Mincho" w:hAnsi="MS Mincho" w:cstheme="minorHAnsi"/>
                <w:lang w:eastAsia="ja-JP"/>
              </w:rPr>
              <w:t>この成績表は、クラスでの生徒の成績に関する情報を提供します。 成績表は、生徒と保護者に、学年レベルの州基準の習得に向けた生徒の進捗状況に関する情報を提供します。 成績は、生徒がこれまでの授業やテストでどれだけ良い成績を収めたかに基づいています。 １学期の成績は、１学期で教えられた授業内容に基づいています。  学年末の成績は、生徒が学年レベルの基準をどの程度習得しているかを示す指標となります。</w:t>
            </w:r>
          </w:p>
          <w:p w14:paraId="0AC4FCA0" w14:textId="77777777" w:rsidR="0092523A" w:rsidRPr="008B7C86" w:rsidRDefault="0092523A" w:rsidP="0092523A">
            <w:pPr>
              <w:spacing w:before="120" w:after="120"/>
              <w:rPr>
                <w:rFonts w:ascii="MS Mincho" w:eastAsia="MS Mincho" w:hAnsi="MS Mincho" w:cstheme="minorHAnsi"/>
                <w:lang w:eastAsia="ja-JP"/>
              </w:rPr>
            </w:pPr>
            <w:r w:rsidRPr="008B7C86">
              <w:rPr>
                <w:rFonts w:ascii="MS Mincho" w:eastAsia="MS Mincho" w:hAnsi="MS Mincho" w:cstheme="minorHAnsi"/>
                <w:lang w:eastAsia="ja-JP"/>
              </w:rPr>
              <w:t>成績表における学習期待値と用語の使用の詳細については、イサクア学区のウェブサイトにある</w:t>
            </w:r>
            <w:r w:rsidRPr="008B7C86">
              <w:rPr>
                <w:rFonts w:ascii="MS Mincho" w:eastAsia="MS Mincho" w:hAnsi="MS Mincho"/>
              </w:rPr>
              <w:fldChar w:fldCharType="begin"/>
            </w:r>
            <w:r w:rsidRPr="008B7C86">
              <w:rPr>
                <w:rFonts w:ascii="MS Mincho" w:eastAsia="MS Mincho" w:hAnsi="MS Mincho"/>
                <w:lang w:eastAsia="ja-JP"/>
              </w:rPr>
              <w:instrText xml:space="preserve"> HYPERLINK "file:///C:/fs/pages/2490" </w:instrText>
            </w:r>
            <w:r w:rsidRPr="008B7C86">
              <w:rPr>
                <w:rFonts w:ascii="MS Mincho" w:eastAsia="MS Mincho" w:hAnsi="MS Mincho"/>
              </w:rPr>
              <w:fldChar w:fldCharType="separate"/>
            </w:r>
            <w:r w:rsidRPr="008B7C86">
              <w:rPr>
                <w:rStyle w:val="Hyperlink"/>
                <w:rFonts w:ascii="MS Mincho" w:eastAsia="MS Mincho" w:hAnsi="MS Mincho" w:cstheme="minorHAnsi"/>
                <w:lang w:eastAsia="ja-JP"/>
              </w:rPr>
              <w:t>小学校成績表ガイド</w:t>
            </w:r>
            <w:r w:rsidRPr="008B7C86">
              <w:rPr>
                <w:rStyle w:val="Hyperlink"/>
                <w:rFonts w:ascii="MS Mincho" w:eastAsia="MS Mincho" w:hAnsi="MS Mincho" w:cstheme="minorHAnsi"/>
                <w:lang w:eastAsia="ja-JP"/>
              </w:rPr>
              <w:fldChar w:fldCharType="end"/>
            </w:r>
            <w:r w:rsidRPr="008B7C86">
              <w:rPr>
                <w:rFonts w:ascii="MS Mincho" w:eastAsia="MS Mincho" w:hAnsi="MS Mincho" w:cstheme="minorHAnsi"/>
                <w:lang w:eastAsia="ja-JP"/>
              </w:rPr>
              <w:t xml:space="preserve">を参照してください：ISDホームページから「アカデミックス」を選択し、小学校成績表ガイドへの直接リンクを探してください。 </w:t>
            </w:r>
          </w:p>
          <w:p w14:paraId="04489EBB" w14:textId="76BEDD06" w:rsidR="00C44900" w:rsidRPr="008B7C86" w:rsidRDefault="0092523A" w:rsidP="00C44900">
            <w:pPr>
              <w:spacing w:before="120" w:after="120"/>
              <w:rPr>
                <w:rFonts w:ascii="MS Mincho" w:eastAsia="MS Mincho" w:hAnsi="MS Mincho" w:cstheme="minorHAnsi"/>
                <w:lang w:eastAsia="ja-JP"/>
              </w:rPr>
            </w:pPr>
            <w:r w:rsidRPr="008B7C86">
              <w:rPr>
                <w:rFonts w:ascii="MS Mincho" w:eastAsia="MS Mincho" w:hAnsi="MS Mincho" w:cstheme="minorHAnsi"/>
                <w:lang w:eastAsia="ja-JP"/>
              </w:rPr>
              <w:t>また、この成績表を受け取ってから数週間以内に、生徒に電子メールでテストスコアレポートが送付されます。 テストスコアレポートには、学区および/または州の標準化された評価でのお子様の成績が記載されており、学業の進捗状況を確認する別の方法として活用できます。</w:t>
            </w:r>
          </w:p>
          <w:p w14:paraId="384774CA" w14:textId="77777777" w:rsidR="00F1236F" w:rsidRPr="008B7C86" w:rsidRDefault="00F1236F" w:rsidP="00075861">
            <w:pPr>
              <w:rPr>
                <w:rFonts w:ascii="MS Mincho" w:eastAsia="MS Mincho" w:hAnsi="MS Mincho"/>
                <w:lang w:eastAsia="ja-JP"/>
              </w:rPr>
            </w:pPr>
            <w:r w:rsidRPr="008B7C86">
              <w:rPr>
                <w:rFonts w:ascii="MS Mincho" w:eastAsia="MS Mincho" w:hAnsi="MS Mincho"/>
                <w:lang w:eastAsia="ja-JP"/>
              </w:rPr>
              <w:t xml:space="preserve"> </w:t>
            </w:r>
          </w:p>
        </w:tc>
      </w:tr>
    </w:tbl>
    <w:p w14:paraId="668330D5" w14:textId="45C13833" w:rsidR="00B1411E" w:rsidRPr="00CF4E5F" w:rsidRDefault="00B1411E" w:rsidP="00B27DBE">
      <w:pPr>
        <w:tabs>
          <w:tab w:val="left" w:pos="4320"/>
          <w:tab w:val="left" w:pos="8681"/>
        </w:tabs>
        <w:rPr>
          <w:b/>
          <w:bCs/>
          <w:lang w:eastAsia="ja-JP"/>
        </w:rPr>
      </w:pPr>
      <w:r w:rsidRPr="008B7C86">
        <w:rPr>
          <w:rFonts w:ascii="MS Mincho" w:eastAsia="MS Mincho" w:hAnsi="MS Mincho"/>
          <w:b/>
          <w:bCs/>
          <w:lang w:eastAsia="ja-JP"/>
        </w:rPr>
        <w:t>生徒:</w:t>
      </w:r>
      <w:r w:rsidR="003E4A11">
        <w:rPr>
          <w:rFonts w:ascii="MS Gothic" w:eastAsia="MS Gothic" w:hAnsi="MS Gothic" w:cs="MS Gothic" w:hint="eastAsia"/>
          <w:b/>
          <w:bCs/>
          <w:lang w:eastAsia="ja-JP"/>
        </w:rPr>
        <w:t xml:space="preserve">　</w:t>
      </w:r>
      <w:r w:rsidRPr="00CF4E5F">
        <w:rPr>
          <w:b/>
          <w:bCs/>
          <w:lang w:eastAsia="ja-JP"/>
        </w:rPr>
        <w:t>Joe Sample</w:t>
      </w:r>
      <w:r w:rsidRPr="00CF4E5F">
        <w:rPr>
          <w:b/>
          <w:bCs/>
          <w:lang w:eastAsia="ja-JP"/>
        </w:rPr>
        <w:tab/>
      </w:r>
      <w:r w:rsidRPr="008B7C86">
        <w:rPr>
          <w:rFonts w:ascii="MS Mincho" w:eastAsia="MS Mincho" w:hAnsi="MS Mincho"/>
          <w:b/>
          <w:bCs/>
          <w:lang w:eastAsia="ja-JP"/>
        </w:rPr>
        <w:t>教師:</w:t>
      </w:r>
      <w:r w:rsidR="003E4A11" w:rsidRPr="003E4A11">
        <w:rPr>
          <w:b/>
          <w:bCs/>
          <w:lang w:eastAsia="ja-JP"/>
        </w:rPr>
        <w:t xml:space="preserve"> </w:t>
      </w:r>
      <w:r w:rsidR="003E4A11">
        <w:rPr>
          <w:rFonts w:hint="eastAsia"/>
          <w:b/>
          <w:bCs/>
          <w:lang w:eastAsia="ja-JP"/>
        </w:rPr>
        <w:t xml:space="preserve">　</w:t>
      </w:r>
      <w:r w:rsidR="003E4A11">
        <w:rPr>
          <w:b/>
          <w:bCs/>
          <w:lang w:eastAsia="ja-JP"/>
        </w:rPr>
        <w:t>Jane Do</w:t>
      </w:r>
      <w:r w:rsidR="00294D4A">
        <w:rPr>
          <w:b/>
          <w:bCs/>
          <w:lang w:eastAsia="ja-JP"/>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855"/>
        <w:gridCol w:w="1575"/>
        <w:gridCol w:w="6480"/>
      </w:tblGrid>
      <w:tr w:rsidR="003E4A11" w14:paraId="085DBB98" w14:textId="77777777" w:rsidTr="35333E17">
        <w:trPr>
          <w:trHeight w:val="300"/>
        </w:trPr>
        <w:tc>
          <w:tcPr>
            <w:tcW w:w="1017" w:type="dxa"/>
            <w:tcBorders>
              <w:right w:val="single" w:sz="4" w:space="0" w:color="auto"/>
            </w:tcBorders>
          </w:tcPr>
          <w:p w14:paraId="3800D7A2" w14:textId="77777777" w:rsidR="003E4A11" w:rsidRPr="008B7C86" w:rsidRDefault="003E4A11" w:rsidP="003E4A11">
            <w:pPr>
              <w:rPr>
                <w:rFonts w:ascii="MS Mincho" w:eastAsia="MS Mincho" w:hAnsi="MS Mincho"/>
                <w:lang w:eastAsia="ja-JP"/>
              </w:rPr>
            </w:pPr>
          </w:p>
        </w:tc>
        <w:tc>
          <w:tcPr>
            <w:tcW w:w="873" w:type="dxa"/>
            <w:tcBorders>
              <w:top w:val="single" w:sz="4" w:space="0" w:color="auto"/>
              <w:left w:val="single" w:sz="4" w:space="0" w:color="auto"/>
              <w:bottom w:val="single" w:sz="4" w:space="0" w:color="auto"/>
              <w:right w:val="single" w:sz="4" w:space="0" w:color="auto"/>
            </w:tcBorders>
          </w:tcPr>
          <w:p w14:paraId="135D44E9" w14:textId="069D8294" w:rsidR="003E4A11" w:rsidRPr="008B7C86" w:rsidRDefault="003E4A11" w:rsidP="003E4A11">
            <w:pPr>
              <w:jc w:val="center"/>
              <w:rPr>
                <w:rFonts w:ascii="MS Mincho" w:eastAsia="MS Mincho" w:hAnsi="MS Mincho"/>
              </w:rPr>
            </w:pPr>
            <w:r w:rsidRPr="008B7C86">
              <w:rPr>
                <w:rFonts w:ascii="MS Mincho" w:eastAsia="MS Mincho" w:hAnsi="MS Mincho" w:hint="eastAsia"/>
                <w:sz w:val="20"/>
                <w:szCs w:val="20"/>
                <w:lang w:eastAsia="ja-JP"/>
              </w:rPr>
              <w:t>１学期</w:t>
            </w:r>
          </w:p>
        </w:tc>
        <w:tc>
          <w:tcPr>
            <w:tcW w:w="855" w:type="dxa"/>
            <w:tcBorders>
              <w:top w:val="single" w:sz="4" w:space="0" w:color="auto"/>
              <w:left w:val="single" w:sz="4" w:space="0" w:color="auto"/>
              <w:bottom w:val="single" w:sz="4" w:space="0" w:color="auto"/>
              <w:right w:val="single" w:sz="4" w:space="0" w:color="auto"/>
            </w:tcBorders>
          </w:tcPr>
          <w:p w14:paraId="7C295710" w14:textId="1A828595" w:rsidR="003E4A11" w:rsidRPr="008B7C86" w:rsidRDefault="003E4A11" w:rsidP="003E4A11">
            <w:pPr>
              <w:rPr>
                <w:rFonts w:ascii="MS Mincho" w:eastAsia="MS Mincho" w:hAnsi="MS Mincho"/>
              </w:rPr>
            </w:pPr>
            <w:r w:rsidRPr="008B7C86">
              <w:rPr>
                <w:rFonts w:ascii="MS Mincho" w:eastAsia="MS Mincho" w:hAnsi="MS Mincho" w:hint="eastAsia"/>
                <w:sz w:val="20"/>
                <w:szCs w:val="20"/>
                <w:lang w:eastAsia="ja-JP"/>
              </w:rPr>
              <w:t>２学期</w:t>
            </w:r>
          </w:p>
        </w:tc>
        <w:tc>
          <w:tcPr>
            <w:tcW w:w="1575" w:type="dxa"/>
            <w:tcBorders>
              <w:left w:val="single" w:sz="4" w:space="0" w:color="auto"/>
            </w:tcBorders>
          </w:tcPr>
          <w:p w14:paraId="58FDF866" w14:textId="77777777" w:rsidR="003E4A11" w:rsidRPr="008B7C86" w:rsidRDefault="003E4A11" w:rsidP="003E4A11">
            <w:pPr>
              <w:rPr>
                <w:rFonts w:ascii="MS Mincho" w:eastAsia="MS Mincho" w:hAnsi="MS Mincho"/>
              </w:rPr>
            </w:pPr>
          </w:p>
        </w:tc>
        <w:tc>
          <w:tcPr>
            <w:tcW w:w="6480" w:type="dxa"/>
            <w:vMerge w:val="restart"/>
            <w:shd w:val="clear" w:color="auto" w:fill="DEEAF6" w:themeFill="accent5" w:themeFillTint="33"/>
          </w:tcPr>
          <w:p w14:paraId="222F3700" w14:textId="464BDF0A" w:rsidR="003E4A11" w:rsidRPr="008B7C86" w:rsidRDefault="003E4A11" w:rsidP="003E4A11">
            <w:pPr>
              <w:rPr>
                <w:rFonts w:ascii="MS Mincho" w:eastAsia="MS Mincho" w:hAnsi="MS Mincho"/>
                <w:sz w:val="20"/>
                <w:szCs w:val="20"/>
                <w:lang w:eastAsia="ja-JP"/>
              </w:rPr>
            </w:pPr>
            <w:r w:rsidRPr="008B7C86">
              <w:rPr>
                <w:rFonts w:ascii="MS Mincho" w:eastAsia="MS Mincho" w:hAnsi="MS Mincho"/>
                <w:sz w:val="20"/>
                <w:szCs w:val="20"/>
                <w:lang w:eastAsia="ja-JP"/>
              </w:rPr>
              <w:t>成績表の学習期待値と</w:t>
            </w:r>
            <w:r w:rsidRPr="008B7C86">
              <w:rPr>
                <w:rFonts w:ascii="MS Mincho" w:eastAsia="MS Mincho" w:hAnsi="MS Mincho" w:hint="eastAsia"/>
                <w:sz w:val="20"/>
                <w:szCs w:val="20"/>
                <w:lang w:eastAsia="ja-JP"/>
              </w:rPr>
              <w:t>用語の</w:t>
            </w:r>
            <w:r w:rsidRPr="008B7C86">
              <w:rPr>
                <w:rFonts w:ascii="MS Mincho" w:eastAsia="MS Mincho" w:hAnsi="MS Mincho"/>
                <w:sz w:val="20"/>
                <w:szCs w:val="20"/>
                <w:lang w:eastAsia="ja-JP"/>
              </w:rPr>
              <w:t>使用の詳細については、イサクア学区のウェブサイト(ISDホームページ&gt;</w:t>
            </w:r>
            <w:r w:rsidRPr="008B7C86">
              <w:rPr>
                <w:rFonts w:ascii="MS Mincho" w:eastAsia="MS Mincho" w:hAnsi="MS Mincho" w:hint="eastAsia"/>
                <w:sz w:val="20"/>
                <w:szCs w:val="20"/>
                <w:lang w:eastAsia="ja-JP"/>
              </w:rPr>
              <w:t>アカデミックス&gt;小学校成績表)</w:t>
            </w:r>
            <w:r w:rsidRPr="008B7C86">
              <w:rPr>
                <w:rFonts w:ascii="MS Mincho" w:eastAsia="MS Mincho" w:hAnsi="MS Mincho"/>
                <w:sz w:val="20"/>
                <w:szCs w:val="20"/>
                <w:lang w:eastAsia="ja-JP"/>
              </w:rPr>
              <w:t>の</w:t>
            </w:r>
            <w:r w:rsidRPr="008B7C86">
              <w:rPr>
                <w:rFonts w:ascii="MS Mincho" w:eastAsia="MS Mincho" w:hAnsi="MS Mincho" w:hint="eastAsia"/>
                <w:sz w:val="20"/>
                <w:szCs w:val="20"/>
                <w:lang w:eastAsia="ja-JP"/>
              </w:rPr>
              <w:t>保護者</w:t>
            </w:r>
            <w:r w:rsidRPr="008B7C86">
              <w:rPr>
                <w:rFonts w:ascii="MS Mincho" w:eastAsia="MS Mincho" w:hAnsi="MS Mincho"/>
                <w:sz w:val="20"/>
                <w:szCs w:val="20"/>
                <w:lang w:eastAsia="ja-JP"/>
              </w:rPr>
              <w:t>リファレンスガイドを参照してください。</w:t>
            </w:r>
          </w:p>
        </w:tc>
      </w:tr>
      <w:tr w:rsidR="005776A1" w14:paraId="58A62E9B" w14:textId="77777777" w:rsidTr="35333E17">
        <w:trPr>
          <w:trHeight w:val="300"/>
        </w:trPr>
        <w:tc>
          <w:tcPr>
            <w:tcW w:w="1017" w:type="dxa"/>
            <w:tcBorders>
              <w:right w:val="single" w:sz="4" w:space="0" w:color="auto"/>
            </w:tcBorders>
          </w:tcPr>
          <w:p w14:paraId="71724AC1" w14:textId="685C4413" w:rsidR="005776A1" w:rsidRDefault="005776A1" w:rsidP="65C4D9EE">
            <w:proofErr w:type="spellStart"/>
            <w:r>
              <w:t>欠席</w:t>
            </w:r>
            <w:proofErr w:type="spellEnd"/>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855"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575"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35333E17">
        <w:tc>
          <w:tcPr>
            <w:tcW w:w="1017" w:type="dxa"/>
            <w:tcBorders>
              <w:right w:val="single" w:sz="4" w:space="0" w:color="auto"/>
            </w:tcBorders>
          </w:tcPr>
          <w:p w14:paraId="7A56E14C" w14:textId="7C41A28E" w:rsidR="005776A1" w:rsidRDefault="003E4A11" w:rsidP="65C4D9EE">
            <w:r>
              <w:rPr>
                <w:rFonts w:hint="eastAsia"/>
                <w:lang w:eastAsia="ja-JP"/>
              </w:rPr>
              <w:t>遅刻</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855"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575"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35333E17">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855" w:type="dxa"/>
            <w:tcBorders>
              <w:top w:val="single" w:sz="4" w:space="0" w:color="auto"/>
            </w:tcBorders>
          </w:tcPr>
          <w:p w14:paraId="7B4AFC74" w14:textId="77777777" w:rsidR="005776A1" w:rsidRDefault="005776A1" w:rsidP="65C4D9EE"/>
        </w:tc>
        <w:tc>
          <w:tcPr>
            <w:tcW w:w="1575"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8F4357" w14:paraId="694FB9F4" w14:textId="77777777" w:rsidTr="003D74E2">
        <w:tc>
          <w:tcPr>
            <w:tcW w:w="3955" w:type="dxa"/>
            <w:shd w:val="clear" w:color="auto" w:fill="DEEAF6" w:themeFill="accent5" w:themeFillTint="33"/>
          </w:tcPr>
          <w:p w14:paraId="1F1E5CDE" w14:textId="77777777" w:rsidR="008F4357" w:rsidRPr="008B7C86" w:rsidRDefault="008F4357" w:rsidP="008F4357">
            <w:pPr>
              <w:rPr>
                <w:rFonts w:ascii="MS Mincho" w:eastAsia="MS Mincho" w:hAnsi="MS Mincho"/>
                <w:b/>
                <w:bCs/>
                <w:lang w:eastAsia="ja-JP"/>
              </w:rPr>
            </w:pPr>
            <w:r w:rsidRPr="008B7C86">
              <w:rPr>
                <w:rFonts w:ascii="MS Mincho" w:eastAsia="MS Mincho" w:hAnsi="MS Mincho"/>
                <w:b/>
                <w:bCs/>
                <w:lang w:eastAsia="ja-JP"/>
              </w:rPr>
              <w:t>学習を促進する行動の</w:t>
            </w:r>
            <w:r w:rsidRPr="008B7C86">
              <w:rPr>
                <w:rFonts w:ascii="MS Mincho" w:eastAsia="MS Mincho" w:hAnsi="MS Mincho" w:hint="eastAsia"/>
                <w:b/>
                <w:bCs/>
                <w:lang w:eastAsia="ja-JP"/>
              </w:rPr>
              <w:t>評価基準</w:t>
            </w:r>
          </w:p>
          <w:p w14:paraId="6ADD7D4C"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C:一貫</w:t>
            </w:r>
            <w:r w:rsidRPr="008B7C86">
              <w:rPr>
                <w:rFonts w:ascii="MS Mincho" w:eastAsia="MS Mincho" w:hAnsi="MS Mincho" w:hint="eastAsia"/>
                <w:lang w:eastAsia="ja-JP"/>
              </w:rPr>
              <w:t>してできている</w:t>
            </w:r>
          </w:p>
          <w:p w14:paraId="4E1CC5D8"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M:行動の期待</w:t>
            </w:r>
            <w:r w:rsidRPr="008B7C86">
              <w:rPr>
                <w:rFonts w:ascii="MS Mincho" w:eastAsia="MS Mincho" w:hAnsi="MS Mincho" w:hint="eastAsia"/>
                <w:lang w:eastAsia="ja-JP"/>
              </w:rPr>
              <w:t>を満たしている</w:t>
            </w:r>
          </w:p>
          <w:p w14:paraId="40DEC569"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E:</w:t>
            </w:r>
            <w:r w:rsidRPr="008B7C86">
              <w:rPr>
                <w:rFonts w:ascii="MS Mincho" w:eastAsia="MS Mincho" w:hAnsi="MS Mincho" w:hint="eastAsia"/>
                <w:lang w:eastAsia="ja-JP"/>
              </w:rPr>
              <w:t>学年相応のスキルを習得中</w:t>
            </w:r>
          </w:p>
          <w:p w14:paraId="3D483419"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G:成長</w:t>
            </w:r>
            <w:r w:rsidRPr="008B7C86">
              <w:rPr>
                <w:rFonts w:ascii="MS Mincho" w:eastAsia="MS Mincho" w:hAnsi="MS Mincho" w:hint="eastAsia"/>
                <w:lang w:eastAsia="ja-JP"/>
              </w:rPr>
              <w:t>が必要で</w:t>
            </w:r>
            <w:r w:rsidRPr="008B7C86">
              <w:rPr>
                <w:rFonts w:ascii="MS Mincho" w:eastAsia="MS Mincho" w:hAnsi="MS Mincho"/>
                <w:lang w:eastAsia="ja-JP"/>
              </w:rPr>
              <w:t>、支援を受け</w:t>
            </w:r>
            <w:r w:rsidRPr="008B7C86">
              <w:rPr>
                <w:rFonts w:ascii="MS Mincho" w:eastAsia="MS Mincho" w:hAnsi="MS Mincho" w:hint="eastAsia"/>
                <w:lang w:eastAsia="ja-JP"/>
              </w:rPr>
              <w:t>ている</w:t>
            </w:r>
          </w:p>
          <w:p w14:paraId="2A1445A0" w14:textId="38A2AEB2" w:rsidR="008F4357" w:rsidRPr="008B7C86" w:rsidRDefault="008F4357" w:rsidP="008F4357">
            <w:pPr>
              <w:rPr>
                <w:rFonts w:ascii="MS Mincho" w:eastAsia="MS Mincho" w:hAnsi="MS Mincho"/>
                <w:lang w:eastAsia="ja-JP"/>
              </w:rPr>
            </w:pPr>
          </w:p>
        </w:tc>
        <w:tc>
          <w:tcPr>
            <w:tcW w:w="270" w:type="dxa"/>
            <w:shd w:val="clear" w:color="auto" w:fill="DEEAF6" w:themeFill="accent5" w:themeFillTint="33"/>
          </w:tcPr>
          <w:p w14:paraId="11B58349" w14:textId="77777777" w:rsidR="008F4357" w:rsidRPr="008B7C86" w:rsidRDefault="008F4357" w:rsidP="008F4357">
            <w:pPr>
              <w:rPr>
                <w:rFonts w:ascii="MS Mincho" w:eastAsia="MS Mincho" w:hAnsi="MS Mincho"/>
                <w:lang w:eastAsia="ja-JP"/>
              </w:rPr>
            </w:pPr>
          </w:p>
        </w:tc>
        <w:tc>
          <w:tcPr>
            <w:tcW w:w="6565" w:type="dxa"/>
            <w:shd w:val="clear" w:color="auto" w:fill="DEEAF6" w:themeFill="accent5" w:themeFillTint="33"/>
          </w:tcPr>
          <w:p w14:paraId="1C69979A" w14:textId="77777777" w:rsidR="008F4357" w:rsidRPr="008B7C86" w:rsidRDefault="008F4357" w:rsidP="008F4357">
            <w:pPr>
              <w:rPr>
                <w:rFonts w:ascii="MS Mincho" w:eastAsia="MS Mincho" w:hAnsi="MS Mincho"/>
                <w:b/>
                <w:bCs/>
                <w:lang w:eastAsia="ja-JP"/>
              </w:rPr>
            </w:pPr>
            <w:r w:rsidRPr="008B7C86">
              <w:rPr>
                <w:rFonts w:ascii="MS Mincho" w:eastAsia="MS Mincho" w:hAnsi="MS Mincho"/>
                <w:b/>
                <w:bCs/>
                <w:lang w:eastAsia="ja-JP"/>
              </w:rPr>
              <w:t>学業成績の</w:t>
            </w:r>
            <w:r w:rsidRPr="008B7C86">
              <w:rPr>
                <w:rFonts w:ascii="MS Mincho" w:eastAsia="MS Mincho" w:hAnsi="MS Mincho" w:hint="eastAsia"/>
                <w:b/>
                <w:bCs/>
                <w:lang w:eastAsia="ja-JP"/>
              </w:rPr>
              <w:t>評価基準</w:t>
            </w:r>
          </w:p>
          <w:p w14:paraId="19E9B202"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4:</w:t>
            </w:r>
            <w:r w:rsidRPr="008B7C86">
              <w:rPr>
                <w:rFonts w:ascii="MS Mincho" w:eastAsia="MS Mincho" w:hAnsi="MS Mincho" w:hint="eastAsia"/>
                <w:lang w:eastAsia="ja-JP"/>
              </w:rPr>
              <w:t>習得</w:t>
            </w:r>
          </w:p>
          <w:p w14:paraId="355EC002"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3:</w:t>
            </w:r>
            <w:r w:rsidRPr="008B7C86">
              <w:rPr>
                <w:rFonts w:ascii="MS Mincho" w:eastAsia="MS Mincho" w:hAnsi="MS Mincho" w:hint="eastAsia"/>
                <w:lang w:eastAsia="ja-JP"/>
              </w:rPr>
              <w:t>習熟</w:t>
            </w:r>
          </w:p>
          <w:p w14:paraId="0EF8D8EF"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2:</w:t>
            </w:r>
            <w:r w:rsidRPr="008B7C86">
              <w:rPr>
                <w:rFonts w:ascii="MS Mincho" w:eastAsia="MS Mincho" w:hAnsi="MS Mincho" w:hint="eastAsia"/>
                <w:lang w:eastAsia="ja-JP"/>
              </w:rPr>
              <w:t>基本的な理解</w:t>
            </w:r>
          </w:p>
          <w:p w14:paraId="7BA6F1E2"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1:学年</w:t>
            </w:r>
            <w:r w:rsidRPr="008B7C86">
              <w:rPr>
                <w:rFonts w:ascii="MS Mincho" w:eastAsia="MS Mincho" w:hAnsi="MS Mincho" w:hint="eastAsia"/>
                <w:lang w:eastAsia="ja-JP"/>
              </w:rPr>
              <w:t>レベル</w:t>
            </w:r>
            <w:r w:rsidRPr="008B7C86">
              <w:rPr>
                <w:rFonts w:ascii="MS Mincho" w:eastAsia="MS Mincho" w:hAnsi="MS Mincho"/>
                <w:lang w:eastAsia="ja-JP"/>
              </w:rPr>
              <w:t>未満</w:t>
            </w:r>
          </w:p>
          <w:p w14:paraId="4E9A599F"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NA:今学期は評価</w:t>
            </w:r>
            <w:r w:rsidRPr="008B7C86">
              <w:rPr>
                <w:rFonts w:ascii="MS Mincho" w:eastAsia="MS Mincho" w:hAnsi="MS Mincho" w:hint="eastAsia"/>
                <w:lang w:eastAsia="ja-JP"/>
              </w:rPr>
              <w:t>が行われていない</w:t>
            </w:r>
          </w:p>
          <w:p w14:paraId="126CFF9B" w14:textId="77777777"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NG:</w:t>
            </w:r>
            <w:r w:rsidRPr="008B7C86">
              <w:rPr>
                <w:rFonts w:ascii="MS Mincho" w:eastAsia="MS Mincho" w:hAnsi="MS Mincho" w:hint="eastAsia"/>
                <w:lang w:eastAsia="ja-JP"/>
              </w:rPr>
              <w:t>成績</w:t>
            </w:r>
            <w:r w:rsidRPr="008B7C86">
              <w:rPr>
                <w:rFonts w:ascii="MS Mincho" w:eastAsia="MS Mincho" w:hAnsi="MS Mincho"/>
                <w:lang w:eastAsia="ja-JP"/>
              </w:rPr>
              <w:t>なし</w:t>
            </w:r>
          </w:p>
          <w:p w14:paraId="66BFDB5F" w14:textId="7A96A4C9" w:rsidR="008F4357" w:rsidRPr="008B7C86" w:rsidRDefault="008F4357" w:rsidP="008F4357">
            <w:pPr>
              <w:rPr>
                <w:rFonts w:ascii="MS Mincho" w:eastAsia="MS Mincho" w:hAnsi="MS Mincho"/>
                <w:lang w:eastAsia="ja-JP"/>
              </w:rPr>
            </w:pPr>
            <w:r w:rsidRPr="008B7C86">
              <w:rPr>
                <w:rFonts w:ascii="MS Mincho" w:eastAsia="MS Mincho" w:hAnsi="MS Mincho"/>
                <w:lang w:eastAsia="ja-JP"/>
              </w:rPr>
              <w:t>Y:はい、補足進捗</w:t>
            </w:r>
            <w:r w:rsidRPr="008B7C86">
              <w:rPr>
                <w:rFonts w:ascii="MS Mincho" w:eastAsia="MS Mincho" w:hAnsi="MS Mincho" w:hint="eastAsia"/>
                <w:lang w:eastAsia="ja-JP"/>
              </w:rPr>
              <w:t>報告書が</w:t>
            </w:r>
            <w:r w:rsidRPr="008B7C86">
              <w:rPr>
                <w:rFonts w:ascii="MS Mincho" w:eastAsia="MS Mincho" w:hAnsi="MS Mincho"/>
                <w:lang w:eastAsia="ja-JP"/>
              </w:rPr>
              <w:t>提供</w:t>
            </w:r>
            <w:r w:rsidRPr="008B7C86">
              <w:rPr>
                <w:rFonts w:ascii="MS Mincho" w:eastAsia="MS Mincho" w:hAnsi="MS Mincho" w:hint="eastAsia"/>
                <w:lang w:eastAsia="ja-JP"/>
              </w:rPr>
              <w:t>されます</w:t>
            </w:r>
          </w:p>
        </w:tc>
      </w:tr>
    </w:tbl>
    <w:p w14:paraId="558FF3FF" w14:textId="77777777" w:rsidR="00152C2C" w:rsidRDefault="00152C2C">
      <w:pPr>
        <w:rPr>
          <w:lang w:eastAsia="ja-JP"/>
        </w:rPr>
      </w:pPr>
    </w:p>
    <w:tbl>
      <w:tblPr>
        <w:tblStyle w:val="TableGrid"/>
        <w:tblW w:w="0" w:type="auto"/>
        <w:tblInd w:w="-5" w:type="dxa"/>
        <w:tblLook w:val="04A0" w:firstRow="1" w:lastRow="0" w:firstColumn="1" w:lastColumn="0" w:noHBand="0" w:noVBand="1"/>
      </w:tblPr>
      <w:tblGrid>
        <w:gridCol w:w="9090"/>
        <w:gridCol w:w="862"/>
        <w:gridCol w:w="824"/>
      </w:tblGrid>
      <w:tr w:rsidR="00112875"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07904956" w:rsidR="00112875" w:rsidRPr="008B7C86" w:rsidRDefault="00112875" w:rsidP="00112875">
            <w:pPr>
              <w:rPr>
                <w:rFonts w:ascii="MS Mincho" w:eastAsia="MS Mincho" w:hAnsi="MS Mincho"/>
                <w:b/>
                <w:bCs/>
              </w:rPr>
            </w:pPr>
            <w:proofErr w:type="spellStart"/>
            <w:r w:rsidRPr="008B7C86">
              <w:rPr>
                <w:rFonts w:ascii="MS Mincho" w:eastAsia="MS Mincho" w:hAnsi="MS Mincho"/>
                <w:b/>
                <w:bCs/>
              </w:rPr>
              <w:t>補足進捗報告</w:t>
            </w:r>
            <w:proofErr w:type="spellEnd"/>
            <w:r w:rsidRPr="008B7C86">
              <w:rPr>
                <w:rFonts w:ascii="MS Mincho" w:eastAsia="MS Mincho" w:hAnsi="MS Mincho" w:hint="eastAsia"/>
                <w:b/>
                <w:bCs/>
                <w:lang w:eastAsia="ja-JP"/>
              </w:rPr>
              <w:t>書</w:t>
            </w:r>
          </w:p>
        </w:tc>
        <w:tc>
          <w:tcPr>
            <w:tcW w:w="862" w:type="dxa"/>
            <w:tcBorders>
              <w:top w:val="single" w:sz="4" w:space="0" w:color="auto"/>
              <w:left w:val="single" w:sz="4" w:space="0" w:color="auto"/>
              <w:bottom w:val="single" w:sz="4" w:space="0" w:color="auto"/>
              <w:right w:val="single" w:sz="4" w:space="0" w:color="auto"/>
            </w:tcBorders>
          </w:tcPr>
          <w:p w14:paraId="1F8AC873" w14:textId="5245A02B" w:rsidR="00112875" w:rsidRDefault="00112875" w:rsidP="00112875">
            <w:r w:rsidRPr="00AA01B4">
              <w:rPr>
                <w:sz w:val="21"/>
                <w:szCs w:val="21"/>
              </w:rPr>
              <w:t>1</w:t>
            </w:r>
            <w:r w:rsidRPr="00AA01B4">
              <w:rPr>
                <w:rFonts w:hint="eastAsia"/>
                <w:sz w:val="21"/>
                <w:szCs w:val="21"/>
                <w:lang w:eastAsia="ja-JP"/>
              </w:rPr>
              <w:t>学期</w:t>
            </w:r>
          </w:p>
        </w:tc>
        <w:tc>
          <w:tcPr>
            <w:tcW w:w="824" w:type="dxa"/>
            <w:tcBorders>
              <w:top w:val="single" w:sz="4" w:space="0" w:color="auto"/>
              <w:left w:val="single" w:sz="4" w:space="0" w:color="auto"/>
              <w:bottom w:val="single" w:sz="4" w:space="0" w:color="auto"/>
              <w:right w:val="single" w:sz="4" w:space="0" w:color="auto"/>
            </w:tcBorders>
          </w:tcPr>
          <w:p w14:paraId="2A38A8F0" w14:textId="2F944DF4" w:rsidR="00112875" w:rsidRDefault="00112875" w:rsidP="00112875">
            <w:r w:rsidRPr="00AA01B4">
              <w:rPr>
                <w:sz w:val="21"/>
                <w:szCs w:val="21"/>
                <w:lang w:eastAsia="ja-JP"/>
              </w:rPr>
              <w:t>2</w:t>
            </w:r>
            <w:r w:rsidRPr="00AA01B4">
              <w:rPr>
                <w:rFonts w:hint="eastAsia"/>
                <w:sz w:val="21"/>
                <w:szCs w:val="21"/>
                <w:lang w:eastAsia="ja-JP"/>
              </w:rPr>
              <w:t>学期</w:t>
            </w:r>
          </w:p>
        </w:tc>
      </w:tr>
      <w:tr w:rsidR="00C36815"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596F7BC6" w:rsidR="00C36815" w:rsidRPr="008B7C86" w:rsidRDefault="00112875" w:rsidP="65C4D9EE">
            <w:pPr>
              <w:rPr>
                <w:rFonts w:ascii="MS Mincho" w:eastAsia="MS Mincho" w:hAnsi="MS Mincho"/>
                <w:sz w:val="20"/>
                <w:szCs w:val="20"/>
                <w:lang w:eastAsia="ja-JP"/>
              </w:rPr>
            </w:pPr>
            <w:r w:rsidRPr="008B7C86">
              <w:rPr>
                <w:rFonts w:ascii="MS Mincho" w:eastAsia="MS Mincho" w:hAnsi="MS Mincho"/>
                <w:sz w:val="20"/>
                <w:szCs w:val="20"/>
                <w:lang w:eastAsia="ja-JP"/>
              </w:rPr>
              <w:t>マークされている場合、この</w:t>
            </w:r>
            <w:r w:rsidRPr="008B7C86">
              <w:rPr>
                <w:rFonts w:ascii="MS Mincho" w:eastAsia="MS Mincho" w:hAnsi="MS Mincho" w:hint="eastAsia"/>
                <w:sz w:val="20"/>
                <w:szCs w:val="20"/>
                <w:lang w:eastAsia="ja-JP"/>
              </w:rPr>
              <w:t>生徒</w:t>
            </w:r>
            <w:r w:rsidRPr="008B7C86">
              <w:rPr>
                <w:rFonts w:ascii="MS Mincho" w:eastAsia="MS Mincho" w:hAnsi="MS Mincho"/>
                <w:sz w:val="20"/>
                <w:szCs w:val="20"/>
                <w:lang w:eastAsia="ja-JP"/>
              </w:rPr>
              <w:t>は、</w:t>
            </w:r>
            <w:r w:rsidRPr="008B7C86">
              <w:rPr>
                <w:rFonts w:eastAsia="MS Mincho" w:cstheme="minorHAnsi"/>
                <w:sz w:val="20"/>
                <w:szCs w:val="20"/>
                <w:lang w:eastAsia="ja-JP"/>
              </w:rPr>
              <w:t>SAGE</w:t>
            </w:r>
            <w:r w:rsidRPr="008B7C86">
              <w:rPr>
                <w:rFonts w:ascii="MS Mincho" w:eastAsia="MS Mincho" w:hAnsi="MS Mincho"/>
                <w:sz w:val="20"/>
                <w:szCs w:val="20"/>
                <w:lang w:eastAsia="ja-JP"/>
              </w:rPr>
              <w:t>、多言語学習、言語療法または作業療法、</w:t>
            </w:r>
            <w:r w:rsidRPr="008B7C86">
              <w:rPr>
                <w:rFonts w:eastAsia="MS Mincho" w:cstheme="minorHAnsi"/>
                <w:sz w:val="20"/>
                <w:szCs w:val="20"/>
                <w:lang w:eastAsia="ja-JP"/>
              </w:rPr>
              <w:t>LRC</w:t>
            </w:r>
            <w:r w:rsidRPr="008B7C86">
              <w:rPr>
                <w:rFonts w:ascii="MS Mincho" w:eastAsia="MS Mincho" w:hAnsi="MS Mincho"/>
                <w:sz w:val="20"/>
                <w:szCs w:val="20"/>
                <w:lang w:eastAsia="ja-JP"/>
              </w:rPr>
              <w:t xml:space="preserve">、タイトル/ </w:t>
            </w:r>
            <w:r w:rsidRPr="008B7C86">
              <w:rPr>
                <w:rFonts w:eastAsia="MS Mincho" w:cstheme="minorHAnsi"/>
                <w:sz w:val="20"/>
                <w:szCs w:val="20"/>
                <w:lang w:eastAsia="ja-JP"/>
              </w:rPr>
              <w:t>LAP</w:t>
            </w:r>
            <w:r w:rsidRPr="008B7C86">
              <w:rPr>
                <w:rFonts w:ascii="MS Mincho" w:eastAsia="MS Mincho" w:hAnsi="MS Mincho"/>
                <w:sz w:val="20"/>
                <w:szCs w:val="20"/>
                <w:lang w:eastAsia="ja-JP"/>
              </w:rPr>
              <w:t>などのプログラムの認定スペシャリストから1つ以上の補足</w:t>
            </w:r>
            <w:r w:rsidRPr="008B7C86">
              <w:rPr>
                <w:rFonts w:ascii="MS Mincho" w:eastAsia="MS Mincho" w:hAnsi="MS Mincho" w:hint="eastAsia"/>
                <w:sz w:val="20"/>
                <w:szCs w:val="20"/>
                <w:lang w:eastAsia="ja-JP"/>
              </w:rPr>
              <w:t>進捗報告書</w:t>
            </w:r>
            <w:r w:rsidRPr="008B7C86">
              <w:rPr>
                <w:rFonts w:ascii="MS Mincho" w:eastAsia="MS Mincho" w:hAnsi="MS Mincho"/>
                <w:sz w:val="20"/>
                <w:szCs w:val="20"/>
                <w:lang w:eastAsia="ja-JP"/>
              </w:rPr>
              <w:t>を受け取ります。</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jc w:val="center"/>
              <w:rPr>
                <w:sz w:val="20"/>
                <w:szCs w:val="20"/>
              </w:rPr>
            </w:pPr>
            <w:r>
              <w:rPr>
                <w:sz w:val="20"/>
                <w:szCs w:val="20"/>
              </w:rPr>
              <w:t xml:space="preserve">Y </w:t>
            </w:r>
            <w:proofErr w:type="spellStart"/>
            <w:r>
              <w:rPr>
                <w:sz w:val="20"/>
                <w:szCs w:val="20"/>
              </w:rPr>
              <w:t>または空白</w:t>
            </w:r>
            <w:proofErr w:type="spellEnd"/>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693840" w14:paraId="7ED0022B" w14:textId="77777777" w:rsidTr="35333E17">
        <w:tc>
          <w:tcPr>
            <w:tcW w:w="9085" w:type="dxa"/>
          </w:tcPr>
          <w:p w14:paraId="007CE5C5" w14:textId="365F2F0C" w:rsidR="00693840" w:rsidRPr="008B7C86" w:rsidRDefault="00693840" w:rsidP="00693840">
            <w:pPr>
              <w:rPr>
                <w:rFonts w:ascii="MS Mincho" w:eastAsia="MS Mincho" w:hAnsi="MS Mincho"/>
                <w:i/>
                <w:iCs/>
                <w:lang w:eastAsia="ja-JP"/>
              </w:rPr>
            </w:pPr>
            <w:r w:rsidRPr="008B7C86">
              <w:rPr>
                <w:rFonts w:ascii="MS Mincho" w:eastAsia="MS Mincho" w:hAnsi="MS Mincho"/>
                <w:i/>
                <w:iCs/>
                <w:lang w:eastAsia="ja-JP"/>
              </w:rPr>
              <w:t>括弧内</w:t>
            </w:r>
            <w:r w:rsidRPr="008B7C86">
              <w:rPr>
                <w:rFonts w:ascii="MS Mincho" w:eastAsia="MS Mincho" w:hAnsi="MS Mincho" w:hint="eastAsia"/>
                <w:i/>
                <w:iCs/>
                <w:lang w:eastAsia="ja-JP"/>
              </w:rPr>
              <w:t>で参</w:t>
            </w:r>
            <w:r w:rsidRPr="008B7C86">
              <w:rPr>
                <w:rFonts w:ascii="MS Mincho" w:eastAsia="MS Mincho" w:hAnsi="MS Mincho"/>
                <w:i/>
                <w:iCs/>
                <w:lang w:eastAsia="ja-JP"/>
              </w:rPr>
              <w:t>照</w:t>
            </w:r>
            <w:r w:rsidRPr="008B7C86">
              <w:rPr>
                <w:rFonts w:ascii="MS Mincho" w:eastAsia="MS Mincho" w:hAnsi="MS Mincho" w:hint="eastAsia"/>
                <w:i/>
                <w:iCs/>
                <w:lang w:eastAsia="ja-JP"/>
              </w:rPr>
              <w:t>される</w:t>
            </w:r>
            <w:r w:rsidRPr="008B7C86">
              <w:rPr>
                <w:rFonts w:ascii="MS Mincho" w:eastAsia="MS Mincho" w:hAnsi="MS Mincho"/>
                <w:i/>
                <w:iCs/>
                <w:lang w:eastAsia="ja-JP"/>
              </w:rPr>
              <w:t>州</w:t>
            </w:r>
            <w:r w:rsidRPr="008B7C86">
              <w:rPr>
                <w:rFonts w:ascii="MS Mincho" w:eastAsia="MS Mincho" w:hAnsi="MS Mincho" w:hint="eastAsia"/>
                <w:i/>
                <w:iCs/>
                <w:lang w:eastAsia="ja-JP"/>
              </w:rPr>
              <w:t>の</w:t>
            </w:r>
            <w:r w:rsidRPr="008B7C86">
              <w:rPr>
                <w:rFonts w:ascii="MS Mincho" w:eastAsia="MS Mincho" w:hAnsi="MS Mincho"/>
                <w:i/>
                <w:iCs/>
                <w:lang w:eastAsia="ja-JP"/>
              </w:rPr>
              <w:t>SEL基準に基づく</w:t>
            </w:r>
            <w:r w:rsidRPr="008B7C86">
              <w:rPr>
                <w:rFonts w:ascii="MS Mincho" w:eastAsia="MS Mincho" w:hAnsi="MS Mincho"/>
                <w:b/>
                <w:bCs/>
                <w:lang w:eastAsia="ja-JP"/>
              </w:rPr>
              <w:t>学習促進行動</w:t>
            </w:r>
          </w:p>
        </w:tc>
        <w:tc>
          <w:tcPr>
            <w:tcW w:w="830" w:type="dxa"/>
          </w:tcPr>
          <w:p w14:paraId="52875AD5" w14:textId="2254C844" w:rsidR="00693840" w:rsidRDefault="00693840" w:rsidP="00693840">
            <w:r w:rsidRPr="00AA01B4">
              <w:rPr>
                <w:sz w:val="21"/>
                <w:szCs w:val="21"/>
              </w:rPr>
              <w:t>1</w:t>
            </w:r>
            <w:r w:rsidRPr="00AA01B4">
              <w:rPr>
                <w:rFonts w:hint="eastAsia"/>
                <w:sz w:val="21"/>
                <w:szCs w:val="21"/>
                <w:lang w:eastAsia="ja-JP"/>
              </w:rPr>
              <w:t>学期</w:t>
            </w:r>
          </w:p>
        </w:tc>
        <w:tc>
          <w:tcPr>
            <w:tcW w:w="875" w:type="dxa"/>
          </w:tcPr>
          <w:p w14:paraId="2DB473EC" w14:textId="1FA5EDA8" w:rsidR="00693840" w:rsidRDefault="00693840" w:rsidP="00693840">
            <w:r w:rsidRPr="00AA01B4">
              <w:rPr>
                <w:sz w:val="21"/>
                <w:szCs w:val="21"/>
                <w:lang w:eastAsia="ja-JP"/>
              </w:rPr>
              <w:t>2</w:t>
            </w:r>
            <w:r w:rsidRPr="00AA01B4">
              <w:rPr>
                <w:rFonts w:hint="eastAsia"/>
                <w:sz w:val="21"/>
                <w:szCs w:val="21"/>
                <w:lang w:eastAsia="ja-JP"/>
              </w:rPr>
              <w:t>学期</w:t>
            </w:r>
          </w:p>
        </w:tc>
      </w:tr>
      <w:tr w:rsidR="00B125E8" w:rsidRPr="00C22DA2" w14:paraId="7B4B18F5" w14:textId="77777777" w:rsidTr="35333E17">
        <w:tc>
          <w:tcPr>
            <w:tcW w:w="9085" w:type="dxa"/>
          </w:tcPr>
          <w:p w14:paraId="5AC0B2AB" w14:textId="27919C23" w:rsidR="00B125E8" w:rsidRPr="008B7C86" w:rsidRDefault="00B125E8" w:rsidP="00B125E8">
            <w:pPr>
              <w:rPr>
                <w:rFonts w:ascii="MS Mincho" w:eastAsia="MS Mincho" w:hAnsi="MS Mincho"/>
                <w:sz w:val="20"/>
                <w:szCs w:val="20"/>
                <w:lang w:eastAsia="ja-JP"/>
              </w:rPr>
            </w:pPr>
            <w:r w:rsidRPr="008B7C86">
              <w:rPr>
                <w:rFonts w:ascii="MS Mincho" w:eastAsia="MS Mincho" w:hAnsi="MS Mincho" w:hint="eastAsia"/>
                <w:sz w:val="20"/>
                <w:szCs w:val="20"/>
                <w:lang w:eastAsia="ja-JP"/>
              </w:rPr>
              <w:t>クラスで</w:t>
            </w:r>
            <w:r w:rsidRPr="008B7C86">
              <w:rPr>
                <w:rFonts w:ascii="MS Mincho" w:eastAsia="MS Mincho" w:hAnsi="MS Mincho"/>
                <w:sz w:val="20"/>
                <w:szCs w:val="20"/>
                <w:lang w:eastAsia="ja-JP"/>
              </w:rPr>
              <w:t>感情と衝動を</w:t>
            </w:r>
            <w:r w:rsidRPr="008B7C86">
              <w:rPr>
                <w:rFonts w:ascii="MS Mincho" w:eastAsia="MS Mincho" w:hAnsi="MS Mincho" w:hint="eastAsia"/>
                <w:sz w:val="20"/>
                <w:szCs w:val="20"/>
                <w:lang w:eastAsia="ja-JP"/>
              </w:rPr>
              <w:t>コントロールする</w:t>
            </w:r>
            <w:r w:rsidRPr="008B7C86">
              <w:rPr>
                <w:rFonts w:ascii="MS Mincho" w:eastAsia="MS Mincho" w:hAnsi="MS Mincho"/>
                <w:sz w:val="20"/>
                <w:szCs w:val="20"/>
                <w:lang w:eastAsia="ja-JP"/>
              </w:rPr>
              <w:t>(SEL</w:t>
            </w:r>
            <w:r w:rsidRPr="008B7C86">
              <w:rPr>
                <w:rFonts w:ascii="MS Mincho" w:eastAsia="MS Mincho" w:hAnsi="MS Mincho" w:hint="eastAsia"/>
                <w:sz w:val="20"/>
                <w:szCs w:val="20"/>
                <w:lang w:eastAsia="ja-JP"/>
              </w:rPr>
              <w:t>基準</w:t>
            </w:r>
            <w:r w:rsidRPr="008B7C86">
              <w:rPr>
                <w:rFonts w:ascii="MS Mincho" w:eastAsia="MS Mincho" w:hAnsi="MS Mincho"/>
                <w:sz w:val="20"/>
                <w:szCs w:val="20"/>
                <w:lang w:eastAsia="ja-JP"/>
              </w:rPr>
              <w:t>2A)</w:t>
            </w:r>
          </w:p>
        </w:tc>
        <w:tc>
          <w:tcPr>
            <w:tcW w:w="830" w:type="dxa"/>
          </w:tcPr>
          <w:p w14:paraId="2D934228" w14:textId="1883F4C4" w:rsidR="00B125E8" w:rsidRPr="00C22DA2" w:rsidRDefault="00B125E8" w:rsidP="00B125E8">
            <w:pPr>
              <w:jc w:val="center"/>
              <w:rPr>
                <w:sz w:val="20"/>
                <w:szCs w:val="20"/>
                <w:lang w:eastAsia="ja-JP"/>
              </w:rPr>
            </w:pPr>
          </w:p>
        </w:tc>
        <w:tc>
          <w:tcPr>
            <w:tcW w:w="875" w:type="dxa"/>
          </w:tcPr>
          <w:p w14:paraId="055DD1ED" w14:textId="77777777" w:rsidR="00B125E8" w:rsidRPr="00C22DA2" w:rsidRDefault="00B125E8" w:rsidP="00B125E8">
            <w:pPr>
              <w:jc w:val="center"/>
              <w:rPr>
                <w:sz w:val="20"/>
                <w:szCs w:val="20"/>
                <w:lang w:eastAsia="ja-JP"/>
              </w:rPr>
            </w:pPr>
          </w:p>
        </w:tc>
      </w:tr>
      <w:tr w:rsidR="00B125E8" w:rsidRPr="00C22DA2" w14:paraId="267234D6" w14:textId="77777777" w:rsidTr="35333E17">
        <w:tc>
          <w:tcPr>
            <w:tcW w:w="9085" w:type="dxa"/>
          </w:tcPr>
          <w:p w14:paraId="0EA5BC75" w14:textId="134909D8" w:rsidR="00B125E8" w:rsidRPr="008B7C86" w:rsidRDefault="00B125E8" w:rsidP="00B125E8">
            <w:pPr>
              <w:rPr>
                <w:rFonts w:ascii="MS Mincho" w:eastAsia="MS Mincho" w:hAnsi="MS Mincho"/>
                <w:sz w:val="20"/>
                <w:szCs w:val="20"/>
                <w:lang w:eastAsia="ja-JP"/>
              </w:rPr>
            </w:pPr>
            <w:r w:rsidRPr="008B7C86">
              <w:rPr>
                <w:rFonts w:ascii="MS Mincho" w:eastAsia="MS Mincho" w:hAnsi="MS Mincho" w:hint="eastAsia"/>
                <w:sz w:val="20"/>
                <w:szCs w:val="20"/>
                <w:lang w:eastAsia="ja-JP"/>
              </w:rPr>
              <w:t>日課</w:t>
            </w:r>
            <w:r w:rsidRPr="008B7C86">
              <w:rPr>
                <w:rFonts w:ascii="MS Mincho" w:eastAsia="MS Mincho" w:hAnsi="MS Mincho"/>
                <w:sz w:val="20"/>
                <w:szCs w:val="20"/>
                <w:lang w:eastAsia="ja-JP"/>
              </w:rPr>
              <w:t>と指示に従う(SEL</w:t>
            </w:r>
            <w:r w:rsidRPr="008B7C86">
              <w:rPr>
                <w:rFonts w:ascii="MS Mincho" w:eastAsia="MS Mincho" w:hAnsi="MS Mincho" w:hint="eastAsia"/>
                <w:sz w:val="20"/>
                <w:szCs w:val="20"/>
                <w:lang w:eastAsia="ja-JP"/>
              </w:rPr>
              <w:t>基準2</w:t>
            </w:r>
            <w:r w:rsidRPr="008B7C86">
              <w:rPr>
                <w:rFonts w:ascii="MS Mincho" w:eastAsia="MS Mincho" w:hAnsi="MS Mincho"/>
                <w:sz w:val="20"/>
                <w:szCs w:val="20"/>
                <w:lang w:eastAsia="ja-JP"/>
              </w:rPr>
              <w:t>B)</w:t>
            </w:r>
          </w:p>
        </w:tc>
        <w:tc>
          <w:tcPr>
            <w:tcW w:w="830" w:type="dxa"/>
          </w:tcPr>
          <w:p w14:paraId="073B9A91" w14:textId="1951D1A8" w:rsidR="00B125E8" w:rsidRPr="4E06C261" w:rsidRDefault="00B125E8" w:rsidP="00B125E8">
            <w:pPr>
              <w:jc w:val="center"/>
              <w:rPr>
                <w:sz w:val="20"/>
                <w:szCs w:val="20"/>
                <w:lang w:eastAsia="ja-JP"/>
              </w:rPr>
            </w:pPr>
          </w:p>
        </w:tc>
        <w:tc>
          <w:tcPr>
            <w:tcW w:w="875" w:type="dxa"/>
          </w:tcPr>
          <w:p w14:paraId="14A559C9" w14:textId="77777777" w:rsidR="00B125E8" w:rsidRPr="00C22DA2" w:rsidRDefault="00B125E8" w:rsidP="00B125E8">
            <w:pPr>
              <w:jc w:val="center"/>
              <w:rPr>
                <w:sz w:val="20"/>
                <w:szCs w:val="20"/>
                <w:lang w:eastAsia="ja-JP"/>
              </w:rPr>
            </w:pPr>
          </w:p>
        </w:tc>
      </w:tr>
      <w:tr w:rsidR="00B125E8" w:rsidRPr="00C22DA2" w14:paraId="3E6AF957" w14:textId="77777777" w:rsidTr="35333E17">
        <w:tc>
          <w:tcPr>
            <w:tcW w:w="9085" w:type="dxa"/>
          </w:tcPr>
          <w:p w14:paraId="787C8D06" w14:textId="7083C58F" w:rsidR="00B125E8" w:rsidRPr="008B7C86" w:rsidRDefault="00B125E8" w:rsidP="00B125E8">
            <w:pPr>
              <w:rPr>
                <w:rFonts w:ascii="MS Mincho" w:eastAsia="MS Mincho" w:hAnsi="MS Mincho"/>
                <w:sz w:val="20"/>
                <w:szCs w:val="20"/>
                <w:lang w:eastAsia="ja-JP"/>
              </w:rPr>
            </w:pPr>
            <w:r w:rsidRPr="008B7C86">
              <w:rPr>
                <w:rFonts w:ascii="MS Mincho" w:eastAsia="MS Mincho" w:hAnsi="MS Mincho" w:hint="eastAsia"/>
                <w:sz w:val="20"/>
                <w:szCs w:val="20"/>
                <w:lang w:eastAsia="ja-JP"/>
              </w:rPr>
              <w:t>整理整頓し</w:t>
            </w:r>
            <w:r w:rsidRPr="008B7C86">
              <w:rPr>
                <w:rFonts w:ascii="MS Mincho" w:eastAsia="MS Mincho" w:hAnsi="MS Mincho"/>
                <w:sz w:val="20"/>
                <w:szCs w:val="20"/>
                <w:lang w:eastAsia="ja-JP"/>
              </w:rPr>
              <w:t>、集中</w:t>
            </w:r>
            <w:r w:rsidRPr="008B7C86">
              <w:rPr>
                <w:rFonts w:ascii="MS Mincho" w:eastAsia="MS Mincho" w:hAnsi="MS Mincho" w:hint="eastAsia"/>
                <w:sz w:val="20"/>
                <w:szCs w:val="20"/>
                <w:lang w:eastAsia="ja-JP"/>
              </w:rPr>
              <w:t>して取り組む</w:t>
            </w:r>
            <w:r w:rsidRPr="008B7C86">
              <w:rPr>
                <w:rFonts w:ascii="MS Mincho" w:eastAsia="MS Mincho" w:hAnsi="MS Mincho"/>
                <w:sz w:val="20"/>
                <w:szCs w:val="20"/>
                <w:lang w:eastAsia="ja-JP"/>
              </w:rPr>
              <w:t>(SEL</w:t>
            </w:r>
            <w:r w:rsidRPr="008B7C86">
              <w:rPr>
                <w:rFonts w:ascii="MS Mincho" w:eastAsia="MS Mincho" w:hAnsi="MS Mincho" w:hint="eastAsia"/>
                <w:sz w:val="20"/>
                <w:szCs w:val="20"/>
                <w:lang w:eastAsia="ja-JP"/>
              </w:rPr>
              <w:t>基準</w:t>
            </w:r>
            <w:r w:rsidRPr="008B7C86">
              <w:rPr>
                <w:rFonts w:ascii="MS Mincho" w:eastAsia="MS Mincho" w:hAnsi="MS Mincho"/>
                <w:sz w:val="20"/>
                <w:szCs w:val="20"/>
                <w:lang w:eastAsia="ja-JP"/>
              </w:rPr>
              <w:t>3A)</w:t>
            </w:r>
          </w:p>
        </w:tc>
        <w:tc>
          <w:tcPr>
            <w:tcW w:w="830" w:type="dxa"/>
          </w:tcPr>
          <w:p w14:paraId="5D3B273F" w14:textId="72E4D453" w:rsidR="00B125E8" w:rsidRPr="4E06C261" w:rsidRDefault="00B125E8" w:rsidP="00B125E8">
            <w:pPr>
              <w:jc w:val="center"/>
              <w:rPr>
                <w:sz w:val="20"/>
                <w:szCs w:val="20"/>
                <w:lang w:eastAsia="ja-JP"/>
              </w:rPr>
            </w:pPr>
          </w:p>
        </w:tc>
        <w:tc>
          <w:tcPr>
            <w:tcW w:w="875" w:type="dxa"/>
          </w:tcPr>
          <w:p w14:paraId="415D96B2" w14:textId="77777777" w:rsidR="00B125E8" w:rsidRPr="00C22DA2" w:rsidRDefault="00B125E8" w:rsidP="00B125E8">
            <w:pPr>
              <w:jc w:val="center"/>
              <w:rPr>
                <w:sz w:val="20"/>
                <w:szCs w:val="20"/>
                <w:lang w:eastAsia="ja-JP"/>
              </w:rPr>
            </w:pPr>
          </w:p>
        </w:tc>
      </w:tr>
      <w:tr w:rsidR="00B125E8" w:rsidRPr="00C22DA2" w14:paraId="7B93474F" w14:textId="77777777" w:rsidTr="35333E17">
        <w:tc>
          <w:tcPr>
            <w:tcW w:w="9085" w:type="dxa"/>
          </w:tcPr>
          <w:p w14:paraId="3DC3EB10" w14:textId="2D5C5217" w:rsidR="00B125E8" w:rsidRPr="008B7C86" w:rsidRDefault="00B125E8" w:rsidP="00B125E8">
            <w:pPr>
              <w:rPr>
                <w:rFonts w:ascii="MS Mincho" w:eastAsia="MS Mincho" w:hAnsi="MS Mincho"/>
                <w:sz w:val="20"/>
                <w:szCs w:val="20"/>
                <w:lang w:eastAsia="ja-JP"/>
              </w:rPr>
            </w:pPr>
            <w:r w:rsidRPr="008B7C86">
              <w:rPr>
                <w:rFonts w:ascii="MS Mincho" w:eastAsia="MS Mincho" w:hAnsi="MS Mincho" w:hint="eastAsia"/>
                <w:sz w:val="20"/>
                <w:szCs w:val="20"/>
                <w:lang w:eastAsia="ja-JP"/>
              </w:rPr>
              <w:t>授業</w:t>
            </w:r>
            <w:r w:rsidRPr="008B7C86">
              <w:rPr>
                <w:rFonts w:ascii="MS Mincho" w:eastAsia="MS Mincho" w:hAnsi="MS Mincho"/>
                <w:sz w:val="20"/>
                <w:szCs w:val="20"/>
                <w:lang w:eastAsia="ja-JP"/>
              </w:rPr>
              <w:t>中に仲間と協力する(SEL</w:t>
            </w:r>
            <w:r w:rsidRPr="008B7C86">
              <w:rPr>
                <w:rFonts w:ascii="MS Mincho" w:eastAsia="MS Mincho" w:hAnsi="MS Mincho" w:hint="eastAsia"/>
                <w:sz w:val="20"/>
                <w:szCs w:val="20"/>
                <w:lang w:eastAsia="ja-JP"/>
              </w:rPr>
              <w:t>基</w:t>
            </w:r>
            <w:r w:rsidRPr="008B7C86">
              <w:rPr>
                <w:rFonts w:ascii="MS Mincho" w:eastAsia="MS Mincho" w:hAnsi="MS Mincho"/>
                <w:sz w:val="20"/>
                <w:szCs w:val="20"/>
                <w:lang w:eastAsia="ja-JP"/>
              </w:rPr>
              <w:t>準5A)</w:t>
            </w:r>
          </w:p>
        </w:tc>
        <w:tc>
          <w:tcPr>
            <w:tcW w:w="830" w:type="dxa"/>
          </w:tcPr>
          <w:p w14:paraId="201D8B3F" w14:textId="4FB25A21" w:rsidR="00B125E8" w:rsidRPr="4E06C261" w:rsidRDefault="00B125E8" w:rsidP="00B125E8">
            <w:pPr>
              <w:jc w:val="center"/>
              <w:rPr>
                <w:sz w:val="20"/>
                <w:szCs w:val="20"/>
                <w:lang w:eastAsia="ja-JP"/>
              </w:rPr>
            </w:pPr>
          </w:p>
        </w:tc>
        <w:tc>
          <w:tcPr>
            <w:tcW w:w="875" w:type="dxa"/>
          </w:tcPr>
          <w:p w14:paraId="2873BFD6" w14:textId="77777777" w:rsidR="00B125E8" w:rsidRPr="00C22DA2" w:rsidRDefault="00B125E8" w:rsidP="00B125E8">
            <w:pPr>
              <w:jc w:val="center"/>
              <w:rPr>
                <w:sz w:val="20"/>
                <w:szCs w:val="20"/>
                <w:lang w:eastAsia="ja-JP"/>
              </w:rPr>
            </w:pPr>
          </w:p>
        </w:tc>
      </w:tr>
      <w:tr w:rsidR="00B125E8" w:rsidRPr="00C22DA2" w14:paraId="09730350" w14:textId="77777777" w:rsidTr="35333E17">
        <w:tc>
          <w:tcPr>
            <w:tcW w:w="9085" w:type="dxa"/>
          </w:tcPr>
          <w:p w14:paraId="0B293D46" w14:textId="4C3D9124" w:rsidR="00B125E8" w:rsidRPr="008B7C86" w:rsidRDefault="00B125E8" w:rsidP="00B125E8">
            <w:pPr>
              <w:rPr>
                <w:rFonts w:ascii="MS Mincho" w:eastAsia="MS Mincho" w:hAnsi="MS Mincho"/>
                <w:sz w:val="20"/>
                <w:szCs w:val="20"/>
                <w:lang w:eastAsia="ja-JP"/>
              </w:rPr>
            </w:pPr>
            <w:r w:rsidRPr="008B7C86">
              <w:rPr>
                <w:rFonts w:ascii="MS Mincho" w:eastAsia="MS Mincho" w:hAnsi="MS Mincho"/>
                <w:sz w:val="20"/>
                <w:szCs w:val="20"/>
                <w:lang w:eastAsia="ja-JP"/>
              </w:rPr>
              <w:t>質問をしたり助けを求めたりするなど、</w:t>
            </w:r>
            <w:r w:rsidRPr="008B7C86">
              <w:rPr>
                <w:rFonts w:ascii="MS Mincho" w:eastAsia="MS Mincho" w:hAnsi="MS Mincho" w:hint="eastAsia"/>
                <w:sz w:val="20"/>
                <w:szCs w:val="20"/>
                <w:lang w:eastAsia="ja-JP"/>
              </w:rPr>
              <w:t>積極的に</w:t>
            </w:r>
            <w:r w:rsidRPr="008B7C86">
              <w:rPr>
                <w:rFonts w:ascii="MS Mincho" w:eastAsia="MS Mincho" w:hAnsi="MS Mincho"/>
                <w:sz w:val="20"/>
                <w:szCs w:val="20"/>
                <w:lang w:eastAsia="ja-JP"/>
              </w:rPr>
              <w:t>自己主張する(SEL基準3B、3C)</w:t>
            </w:r>
          </w:p>
        </w:tc>
        <w:tc>
          <w:tcPr>
            <w:tcW w:w="830" w:type="dxa"/>
          </w:tcPr>
          <w:p w14:paraId="482057A8" w14:textId="08388613" w:rsidR="00B125E8" w:rsidRPr="4E06C261" w:rsidRDefault="00B125E8" w:rsidP="00B125E8">
            <w:pPr>
              <w:jc w:val="center"/>
              <w:rPr>
                <w:sz w:val="20"/>
                <w:szCs w:val="20"/>
                <w:lang w:eastAsia="ja-JP"/>
              </w:rPr>
            </w:pPr>
          </w:p>
        </w:tc>
        <w:tc>
          <w:tcPr>
            <w:tcW w:w="875" w:type="dxa"/>
          </w:tcPr>
          <w:p w14:paraId="1BCFAED6" w14:textId="77777777" w:rsidR="00B125E8" w:rsidRPr="00C22DA2" w:rsidRDefault="00B125E8" w:rsidP="00B125E8">
            <w:pPr>
              <w:jc w:val="center"/>
              <w:rPr>
                <w:sz w:val="20"/>
                <w:szCs w:val="20"/>
                <w:lang w:eastAsia="ja-JP"/>
              </w:rPr>
            </w:pPr>
          </w:p>
        </w:tc>
      </w:tr>
      <w:tr w:rsidR="00B125E8" w:rsidRPr="00C22DA2" w14:paraId="13A5E163" w14:textId="77777777" w:rsidTr="35333E17">
        <w:tc>
          <w:tcPr>
            <w:tcW w:w="9085" w:type="dxa"/>
          </w:tcPr>
          <w:p w14:paraId="18B305B9" w14:textId="27373339" w:rsidR="00B125E8" w:rsidRPr="008B7C86" w:rsidRDefault="00B125E8" w:rsidP="00B125E8">
            <w:pPr>
              <w:rPr>
                <w:rFonts w:ascii="MS Mincho" w:eastAsia="MS Mincho" w:hAnsi="MS Mincho"/>
                <w:sz w:val="20"/>
                <w:szCs w:val="20"/>
                <w:lang w:eastAsia="ja-JP"/>
              </w:rPr>
            </w:pPr>
            <w:r w:rsidRPr="008B7C86">
              <w:rPr>
                <w:rFonts w:ascii="MS Mincho" w:eastAsia="MS Mincho" w:hAnsi="MS Mincho" w:hint="eastAsia"/>
                <w:sz w:val="20"/>
                <w:szCs w:val="20"/>
                <w:lang w:eastAsia="ja-JP"/>
              </w:rPr>
              <w:t>良好な人間関</w:t>
            </w:r>
            <w:r w:rsidRPr="008B7C86">
              <w:rPr>
                <w:rFonts w:ascii="MS Mincho" w:eastAsia="MS Mincho" w:hAnsi="MS Mincho"/>
                <w:sz w:val="20"/>
                <w:szCs w:val="20"/>
                <w:lang w:eastAsia="ja-JP"/>
              </w:rPr>
              <w:t>係</w:t>
            </w:r>
            <w:r w:rsidRPr="008B7C86">
              <w:rPr>
                <w:rFonts w:ascii="MS Mincho" w:eastAsia="MS Mincho" w:hAnsi="MS Mincho" w:hint="eastAsia"/>
                <w:sz w:val="20"/>
                <w:szCs w:val="20"/>
                <w:lang w:eastAsia="ja-JP"/>
              </w:rPr>
              <w:t>を築き、</w:t>
            </w:r>
            <w:r w:rsidRPr="008B7C86">
              <w:rPr>
                <w:rFonts w:ascii="MS Mincho" w:eastAsia="MS Mincho" w:hAnsi="MS Mincho"/>
                <w:sz w:val="20"/>
                <w:szCs w:val="20"/>
                <w:lang w:eastAsia="ja-JP"/>
              </w:rPr>
              <w:t>問題解決に取り組む(SEL</w:t>
            </w:r>
            <w:r w:rsidRPr="008B7C86">
              <w:rPr>
                <w:rFonts w:ascii="MS Mincho" w:eastAsia="MS Mincho" w:hAnsi="MS Mincho" w:hint="eastAsia"/>
                <w:sz w:val="20"/>
                <w:szCs w:val="20"/>
                <w:lang w:eastAsia="ja-JP"/>
              </w:rPr>
              <w:t>基準</w:t>
            </w:r>
            <w:r w:rsidRPr="008B7C86">
              <w:rPr>
                <w:rFonts w:ascii="MS Mincho" w:eastAsia="MS Mincho" w:hAnsi="MS Mincho"/>
                <w:sz w:val="20"/>
                <w:szCs w:val="20"/>
                <w:lang w:eastAsia="ja-JP"/>
              </w:rPr>
              <w:t>5A、B、C)</w:t>
            </w:r>
          </w:p>
        </w:tc>
        <w:tc>
          <w:tcPr>
            <w:tcW w:w="830" w:type="dxa"/>
          </w:tcPr>
          <w:p w14:paraId="26EF59B5" w14:textId="7B7C3175" w:rsidR="00B125E8" w:rsidRPr="4E06C261" w:rsidRDefault="00B125E8" w:rsidP="00B125E8">
            <w:pPr>
              <w:jc w:val="center"/>
              <w:rPr>
                <w:sz w:val="20"/>
                <w:szCs w:val="20"/>
                <w:lang w:eastAsia="ja-JP"/>
              </w:rPr>
            </w:pPr>
          </w:p>
        </w:tc>
        <w:tc>
          <w:tcPr>
            <w:tcW w:w="875" w:type="dxa"/>
          </w:tcPr>
          <w:p w14:paraId="475143E1" w14:textId="77777777" w:rsidR="00B125E8" w:rsidRPr="00C22DA2" w:rsidRDefault="00B125E8" w:rsidP="00B125E8">
            <w:pPr>
              <w:jc w:val="center"/>
              <w:rPr>
                <w:sz w:val="20"/>
                <w:szCs w:val="20"/>
                <w:lang w:eastAsia="ja-JP"/>
              </w:rPr>
            </w:pPr>
          </w:p>
        </w:tc>
      </w:tr>
    </w:tbl>
    <w:p w14:paraId="207403FE" w14:textId="77777777" w:rsidR="00E50E95" w:rsidRDefault="00E50E95" w:rsidP="00E50E95">
      <w:pPr>
        <w:spacing w:after="0"/>
        <w:rPr>
          <w:lang w:eastAsia="ja-JP"/>
        </w:rPr>
      </w:pPr>
    </w:p>
    <w:p w14:paraId="2341C917" w14:textId="1D06257B" w:rsidR="00A5429E" w:rsidRDefault="00CC181D" w:rsidP="00E50E95">
      <w:pPr>
        <w:spacing w:after="0"/>
        <w:rPr>
          <w:color w:val="FF0000"/>
        </w:rPr>
      </w:pPr>
      <w:proofErr w:type="spellStart"/>
      <w:r>
        <w:rPr>
          <w:color w:val="FF0000"/>
        </w:rPr>
        <w:t>コメント</w:t>
      </w:r>
      <w:proofErr w:type="spellEnd"/>
      <w:r w:rsidR="00AA0567">
        <w:rPr>
          <w:rFonts w:hint="eastAsia"/>
          <w:color w:val="FF0000"/>
          <w:lang w:eastAsia="ja-JP"/>
        </w:rPr>
        <w:t>欄</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D75570" w14:paraId="44275FE7" w14:textId="77777777" w:rsidTr="3350243E">
        <w:tc>
          <w:tcPr>
            <w:tcW w:w="9015" w:type="dxa"/>
          </w:tcPr>
          <w:p w14:paraId="4B8B8A63" w14:textId="46BC4BD7" w:rsidR="00D75570" w:rsidRPr="003459CA" w:rsidRDefault="00D75570" w:rsidP="00D75570">
            <w:pPr>
              <w:spacing w:after="120" w:line="259" w:lineRule="auto"/>
              <w:rPr>
                <w:lang w:eastAsia="ja-JP"/>
              </w:rPr>
            </w:pPr>
            <w:r w:rsidRPr="005A74E4">
              <w:rPr>
                <w:rFonts w:ascii="MS Mincho" w:hAnsi="MS Mincho"/>
                <w:b/>
                <w:bCs/>
                <w:lang w:eastAsia="ja-JP"/>
              </w:rPr>
              <w:t>リテラシー</w:t>
            </w:r>
            <w:r w:rsidRPr="005A74E4">
              <w:rPr>
                <w:rFonts w:ascii="MS Mincho" w:hAnsi="MS Mincho"/>
                <w:b/>
                <w:bCs/>
                <w:lang w:eastAsia="ja-JP"/>
              </w:rPr>
              <w:t xml:space="preserve">: </w:t>
            </w:r>
            <w:r>
              <w:rPr>
                <w:rFonts w:ascii="MS Mincho" w:hAnsi="MS Mincho" w:hint="eastAsia"/>
                <w:i/>
                <w:iCs/>
                <w:lang w:eastAsia="ja-JP"/>
              </w:rPr>
              <w:t>読む</w:t>
            </w:r>
            <w:r w:rsidRPr="005A74E4">
              <w:rPr>
                <w:rFonts w:ascii="MS Mincho" w:hAnsi="MS Mincho"/>
                <w:i/>
                <w:iCs/>
                <w:lang w:eastAsia="ja-JP"/>
              </w:rPr>
              <w:t>、</w:t>
            </w:r>
            <w:r>
              <w:rPr>
                <w:rFonts w:ascii="MS Mincho" w:hAnsi="MS Mincho" w:hint="eastAsia"/>
                <w:i/>
                <w:iCs/>
                <w:lang w:eastAsia="ja-JP"/>
              </w:rPr>
              <w:t>書く</w:t>
            </w:r>
            <w:r w:rsidRPr="005A74E4">
              <w:rPr>
                <w:rFonts w:ascii="MS Mincho" w:hAnsi="MS Mincho"/>
                <w:i/>
                <w:iCs/>
                <w:lang w:eastAsia="ja-JP"/>
              </w:rPr>
              <w:t>、</w:t>
            </w:r>
            <w:r>
              <w:rPr>
                <w:rFonts w:ascii="MS Mincho" w:hAnsi="MS Mincho" w:hint="eastAsia"/>
                <w:i/>
                <w:iCs/>
                <w:lang w:eastAsia="ja-JP"/>
              </w:rPr>
              <w:t>聞く</w:t>
            </w:r>
            <w:r w:rsidRPr="005A74E4">
              <w:rPr>
                <w:rFonts w:ascii="MS Mincho" w:hAnsi="MS Mincho" w:hint="eastAsia"/>
                <w:i/>
                <w:iCs/>
                <w:lang w:eastAsia="ja-JP"/>
              </w:rPr>
              <w:t>、</w:t>
            </w:r>
            <w:r>
              <w:rPr>
                <w:rFonts w:ascii="MS Mincho" w:hAnsi="MS Mincho" w:hint="eastAsia"/>
                <w:i/>
                <w:iCs/>
                <w:lang w:eastAsia="ja-JP"/>
              </w:rPr>
              <w:t>話す能力を発達させ、</w:t>
            </w:r>
            <w:r w:rsidRPr="005A74E4">
              <w:rPr>
                <w:rFonts w:ascii="MS Mincho" w:hAnsi="MS Mincho"/>
                <w:i/>
                <w:iCs/>
                <w:lang w:eastAsia="ja-JP"/>
              </w:rPr>
              <w:t>さまざまな形式のテキストや情報を効果的に理解し、</w:t>
            </w:r>
            <w:r>
              <w:rPr>
                <w:rFonts w:ascii="MS Mincho" w:hAnsi="MS Mincho" w:hint="eastAsia"/>
                <w:i/>
                <w:iCs/>
                <w:lang w:eastAsia="ja-JP"/>
              </w:rPr>
              <w:t>伝え</w:t>
            </w:r>
            <w:r w:rsidRPr="005A74E4">
              <w:rPr>
                <w:rFonts w:ascii="MS Mincho" w:hAnsi="MS Mincho"/>
                <w:i/>
                <w:iCs/>
                <w:lang w:eastAsia="ja-JP"/>
              </w:rPr>
              <w:t>、</w:t>
            </w:r>
            <w:r>
              <w:rPr>
                <w:rFonts w:ascii="MS Mincho" w:hAnsi="MS Mincho" w:hint="eastAsia"/>
                <w:i/>
                <w:iCs/>
                <w:lang w:eastAsia="ja-JP"/>
              </w:rPr>
              <w:t>関与する。</w:t>
            </w:r>
            <w:r w:rsidRPr="001D76CE">
              <w:rPr>
                <w:i/>
                <w:iCs/>
                <w:lang w:eastAsia="ja-JP"/>
              </w:rPr>
              <w:t>(4</w:t>
            </w:r>
            <w:r w:rsidRPr="001D76CE">
              <w:rPr>
                <w:i/>
                <w:iCs/>
                <w:lang w:eastAsia="ja-JP"/>
              </w:rPr>
              <w:t>年生のリテラシー基準を使用</w:t>
            </w:r>
            <w:r w:rsidRPr="001D76CE">
              <w:rPr>
                <w:i/>
                <w:iCs/>
                <w:lang w:eastAsia="ja-JP"/>
              </w:rPr>
              <w:t xml:space="preserve">) </w:t>
            </w:r>
          </w:p>
        </w:tc>
        <w:tc>
          <w:tcPr>
            <w:tcW w:w="885" w:type="dxa"/>
          </w:tcPr>
          <w:p w14:paraId="4348DDF1" w14:textId="7B7FFE3B" w:rsidR="00D75570" w:rsidRDefault="00D75570" w:rsidP="00D75570">
            <w:r w:rsidRPr="00AA01B4">
              <w:rPr>
                <w:sz w:val="21"/>
                <w:szCs w:val="21"/>
              </w:rPr>
              <w:t>1</w:t>
            </w:r>
            <w:r w:rsidRPr="00AA01B4">
              <w:rPr>
                <w:rFonts w:hint="eastAsia"/>
                <w:sz w:val="21"/>
                <w:szCs w:val="21"/>
                <w:lang w:eastAsia="ja-JP"/>
              </w:rPr>
              <w:t>学期</w:t>
            </w:r>
          </w:p>
        </w:tc>
        <w:tc>
          <w:tcPr>
            <w:tcW w:w="890" w:type="dxa"/>
          </w:tcPr>
          <w:p w14:paraId="5D77488E" w14:textId="256DA5B5" w:rsidR="00D75570" w:rsidRDefault="00D75570" w:rsidP="00D75570">
            <w:r w:rsidRPr="00AA01B4">
              <w:rPr>
                <w:sz w:val="21"/>
                <w:szCs w:val="21"/>
                <w:lang w:eastAsia="ja-JP"/>
              </w:rPr>
              <w:t>2</w:t>
            </w:r>
            <w:r w:rsidRPr="00AA01B4">
              <w:rPr>
                <w:rFonts w:hint="eastAsia"/>
                <w:sz w:val="21"/>
                <w:szCs w:val="21"/>
                <w:lang w:eastAsia="ja-JP"/>
              </w:rPr>
              <w:t>学期</w:t>
            </w:r>
          </w:p>
        </w:tc>
      </w:tr>
      <w:tr w:rsidR="003C21D3" w:rsidRPr="00C22DA2" w14:paraId="738E7E62" w14:textId="77777777" w:rsidTr="3350243E">
        <w:tc>
          <w:tcPr>
            <w:tcW w:w="9015" w:type="dxa"/>
            <w:vAlign w:val="center"/>
          </w:tcPr>
          <w:p w14:paraId="35970579" w14:textId="7195F0A0" w:rsidR="003C21D3" w:rsidRPr="00B75C8F" w:rsidRDefault="003C21D3" w:rsidP="003C21D3">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w:t>
            </w:r>
            <w:r w:rsidRPr="005A74E4">
              <w:rPr>
                <w:rStyle w:val="Strong"/>
                <w:rFonts w:ascii="MS Mincho" w:hAnsi="MS Mincho"/>
                <w:sz w:val="20"/>
                <w:szCs w:val="20"/>
                <w:lang w:eastAsia="ja-JP"/>
              </w:rPr>
              <w:t>基礎スキル</w:t>
            </w:r>
            <w:r w:rsidRPr="005A74E4">
              <w:rPr>
                <w:rStyle w:val="Strong"/>
                <w:rFonts w:ascii="MS Mincho" w:hAnsi="MS Mincho"/>
                <w:sz w:val="20"/>
                <w:szCs w:val="20"/>
                <w:lang w:eastAsia="ja-JP"/>
              </w:rPr>
              <w:t xml:space="preserve"> - </w:t>
            </w:r>
            <w:r w:rsidRPr="005A74E4">
              <w:rPr>
                <w:rFonts w:ascii="MS Mincho" w:hAnsi="MS Mincho"/>
                <w:sz w:val="20"/>
                <w:szCs w:val="20"/>
                <w:lang w:eastAsia="ja-JP"/>
              </w:rPr>
              <w:t>音</w:t>
            </w:r>
            <w:r w:rsidRPr="005A74E4">
              <w:rPr>
                <w:rFonts w:ascii="MS Mincho" w:hAnsi="MS Mincho" w:hint="eastAsia"/>
                <w:sz w:val="20"/>
                <w:szCs w:val="20"/>
                <w:lang w:eastAsia="ja-JP"/>
              </w:rPr>
              <w:t>韻認</w:t>
            </w:r>
            <w:r w:rsidRPr="005A74E4">
              <w:rPr>
                <w:rFonts w:ascii="MS Mincho" w:hAnsi="MS Mincho"/>
                <w:sz w:val="20"/>
                <w:szCs w:val="20"/>
                <w:lang w:eastAsia="ja-JP"/>
              </w:rPr>
              <w:t>識とフォニックス知識を理解し</w:t>
            </w:r>
            <w:r w:rsidRPr="005A74E4">
              <w:rPr>
                <w:rFonts w:ascii="MS Mincho" w:hAnsi="MS Mincho" w:hint="eastAsia"/>
                <w:sz w:val="20"/>
                <w:szCs w:val="20"/>
                <w:lang w:eastAsia="ja-JP"/>
              </w:rPr>
              <w:t>活用することで、読みの</w:t>
            </w:r>
            <w:r w:rsidRPr="005A74E4">
              <w:rPr>
                <w:rFonts w:ascii="MS Mincho" w:hAnsi="MS Mincho"/>
                <w:sz w:val="20"/>
                <w:szCs w:val="20"/>
                <w:lang w:eastAsia="ja-JP"/>
              </w:rPr>
              <w:t>正確さと流暢さを</w:t>
            </w:r>
            <w:r w:rsidRPr="005A74E4">
              <w:rPr>
                <w:rFonts w:ascii="MS Mincho" w:hAnsi="MS Mincho" w:hint="eastAsia"/>
                <w:sz w:val="20"/>
                <w:szCs w:val="20"/>
                <w:lang w:eastAsia="ja-JP"/>
              </w:rPr>
              <w:t>支援する。</w:t>
            </w:r>
          </w:p>
        </w:tc>
        <w:tc>
          <w:tcPr>
            <w:tcW w:w="885" w:type="dxa"/>
          </w:tcPr>
          <w:p w14:paraId="7DB9C3A7" w14:textId="0356EDD0" w:rsidR="003C21D3" w:rsidRPr="00C22DA2" w:rsidRDefault="003C21D3" w:rsidP="003C21D3">
            <w:pPr>
              <w:jc w:val="center"/>
              <w:rPr>
                <w:sz w:val="20"/>
                <w:szCs w:val="20"/>
                <w:lang w:eastAsia="ja-JP"/>
              </w:rPr>
            </w:pPr>
          </w:p>
        </w:tc>
        <w:tc>
          <w:tcPr>
            <w:tcW w:w="890" w:type="dxa"/>
          </w:tcPr>
          <w:p w14:paraId="5A93CF8F" w14:textId="77777777" w:rsidR="003C21D3" w:rsidRPr="00C22DA2" w:rsidRDefault="003C21D3" w:rsidP="003C21D3">
            <w:pPr>
              <w:jc w:val="center"/>
              <w:rPr>
                <w:sz w:val="20"/>
                <w:szCs w:val="20"/>
                <w:lang w:eastAsia="ja-JP"/>
              </w:rPr>
            </w:pPr>
          </w:p>
        </w:tc>
      </w:tr>
      <w:tr w:rsidR="003C21D3" w:rsidRPr="00C22DA2" w14:paraId="14030942" w14:textId="77777777" w:rsidTr="3350243E">
        <w:tc>
          <w:tcPr>
            <w:tcW w:w="9015" w:type="dxa"/>
            <w:vAlign w:val="center"/>
          </w:tcPr>
          <w:p w14:paraId="3C9362D9" w14:textId="61661A1C" w:rsidR="003C21D3" w:rsidRPr="00B75C8F" w:rsidRDefault="003C21D3" w:rsidP="003C21D3">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w:t>
            </w:r>
            <w:r w:rsidRPr="005A74E4">
              <w:rPr>
                <w:rStyle w:val="Strong"/>
                <w:rFonts w:ascii="MS Mincho" w:hAnsi="MS Mincho"/>
                <w:sz w:val="20"/>
                <w:szCs w:val="20"/>
                <w:lang w:eastAsia="ja-JP"/>
              </w:rPr>
              <w:t>情報テキスト</w:t>
            </w:r>
            <w:r w:rsidRPr="005A74E4">
              <w:rPr>
                <w:rStyle w:val="Strong"/>
                <w:rFonts w:ascii="MS Mincho" w:hAnsi="MS Mincho"/>
                <w:sz w:val="20"/>
                <w:szCs w:val="20"/>
                <w:lang w:eastAsia="ja-JP"/>
              </w:rPr>
              <w:t>-</w:t>
            </w:r>
            <w:r w:rsidRPr="005A74E4">
              <w:rPr>
                <w:rFonts w:ascii="MS Mincho" w:hAnsi="MS Mincho"/>
                <w:sz w:val="20"/>
                <w:szCs w:val="20"/>
                <w:lang w:eastAsia="ja-JP"/>
              </w:rPr>
              <w:t xml:space="preserve"> </w:t>
            </w:r>
            <w:r w:rsidRPr="005A74E4">
              <w:rPr>
                <w:rFonts w:ascii="MS Mincho" w:hAnsi="MS Mincho"/>
                <w:sz w:val="20"/>
                <w:szCs w:val="20"/>
                <w:lang w:eastAsia="ja-JP"/>
              </w:rPr>
              <w:t>ノンフィクションのテキストを理解し分析して、知識と理解を得</w:t>
            </w:r>
            <w:r w:rsidRPr="005A74E4">
              <w:rPr>
                <w:rFonts w:ascii="MS Mincho" w:hAnsi="MS Mincho" w:hint="eastAsia"/>
                <w:sz w:val="20"/>
                <w:szCs w:val="20"/>
                <w:lang w:eastAsia="ja-JP"/>
              </w:rPr>
              <w:t>る。</w:t>
            </w:r>
          </w:p>
        </w:tc>
        <w:tc>
          <w:tcPr>
            <w:tcW w:w="885" w:type="dxa"/>
          </w:tcPr>
          <w:p w14:paraId="7D43F260" w14:textId="38EDF677" w:rsidR="003C21D3" w:rsidRPr="00C22DA2" w:rsidRDefault="003C21D3" w:rsidP="003C21D3">
            <w:pPr>
              <w:jc w:val="center"/>
              <w:rPr>
                <w:sz w:val="20"/>
                <w:szCs w:val="20"/>
                <w:lang w:eastAsia="ja-JP"/>
              </w:rPr>
            </w:pPr>
          </w:p>
        </w:tc>
        <w:tc>
          <w:tcPr>
            <w:tcW w:w="890" w:type="dxa"/>
          </w:tcPr>
          <w:p w14:paraId="32B63B05" w14:textId="77777777" w:rsidR="003C21D3" w:rsidRPr="00C22DA2" w:rsidRDefault="003C21D3" w:rsidP="003C21D3">
            <w:pPr>
              <w:jc w:val="center"/>
              <w:rPr>
                <w:sz w:val="20"/>
                <w:szCs w:val="20"/>
                <w:lang w:eastAsia="ja-JP"/>
              </w:rPr>
            </w:pPr>
          </w:p>
        </w:tc>
      </w:tr>
      <w:tr w:rsidR="003C21D3" w:rsidRPr="00C22DA2" w14:paraId="0D50B2CF" w14:textId="77777777" w:rsidTr="3350243E">
        <w:tc>
          <w:tcPr>
            <w:tcW w:w="9015" w:type="dxa"/>
            <w:vAlign w:val="center"/>
          </w:tcPr>
          <w:p w14:paraId="5386E5AB" w14:textId="3DA72E1C" w:rsidR="003C21D3" w:rsidRPr="00B75C8F" w:rsidRDefault="003C21D3" w:rsidP="003C21D3">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w:t>
            </w:r>
            <w:r w:rsidRPr="005A74E4">
              <w:rPr>
                <w:rStyle w:val="Strong"/>
                <w:rFonts w:ascii="MS Mincho" w:hAnsi="MS Mincho"/>
                <w:sz w:val="20"/>
                <w:szCs w:val="20"/>
                <w:lang w:eastAsia="ja-JP"/>
              </w:rPr>
              <w:t>文学テキスト</w:t>
            </w:r>
            <w:r w:rsidRPr="005A74E4">
              <w:rPr>
                <w:rStyle w:val="Strong"/>
                <w:rFonts w:ascii="MS Mincho" w:hAnsi="MS Mincho"/>
                <w:sz w:val="20"/>
                <w:szCs w:val="20"/>
                <w:lang w:eastAsia="ja-JP"/>
              </w:rPr>
              <w:t>-</w:t>
            </w:r>
            <w:r w:rsidRPr="005A74E4">
              <w:rPr>
                <w:rFonts w:ascii="MS Mincho" w:hAnsi="MS Mincho"/>
                <w:sz w:val="20"/>
                <w:szCs w:val="20"/>
                <w:lang w:eastAsia="ja-JP"/>
              </w:rPr>
              <w:t xml:space="preserve"> </w:t>
            </w:r>
            <w:r w:rsidRPr="005A74E4">
              <w:rPr>
                <w:rFonts w:ascii="MS Mincho" w:hAnsi="MS Mincho"/>
                <w:sz w:val="20"/>
                <w:szCs w:val="20"/>
                <w:lang w:eastAsia="ja-JP"/>
              </w:rPr>
              <w:t>テーマ、</w:t>
            </w:r>
            <w:r w:rsidRPr="005A74E4">
              <w:rPr>
                <w:rFonts w:ascii="MS Mincho" w:hAnsi="MS Mincho" w:hint="eastAsia"/>
                <w:sz w:val="20"/>
                <w:szCs w:val="20"/>
                <w:lang w:eastAsia="ja-JP"/>
              </w:rPr>
              <w:t>登場人物</w:t>
            </w:r>
            <w:r w:rsidRPr="005A74E4">
              <w:rPr>
                <w:rFonts w:ascii="MS Mincho" w:hAnsi="MS Mincho"/>
                <w:sz w:val="20"/>
                <w:szCs w:val="20"/>
                <w:lang w:eastAsia="ja-JP"/>
              </w:rPr>
              <w:t>、文学的要素を理解するために、物語を探求し、解釈</w:t>
            </w:r>
            <w:r w:rsidRPr="005A74E4">
              <w:rPr>
                <w:rFonts w:ascii="MS Mincho" w:hAnsi="MS Mincho" w:hint="eastAsia"/>
                <w:sz w:val="20"/>
                <w:szCs w:val="20"/>
                <w:lang w:eastAsia="ja-JP"/>
              </w:rPr>
              <w:t>する。</w:t>
            </w:r>
          </w:p>
        </w:tc>
        <w:tc>
          <w:tcPr>
            <w:tcW w:w="885" w:type="dxa"/>
          </w:tcPr>
          <w:p w14:paraId="7925AFE7" w14:textId="1C150C06" w:rsidR="003C21D3" w:rsidRPr="00C22DA2" w:rsidRDefault="003C21D3" w:rsidP="003C21D3">
            <w:pPr>
              <w:jc w:val="center"/>
              <w:rPr>
                <w:sz w:val="20"/>
                <w:szCs w:val="20"/>
                <w:lang w:eastAsia="ja-JP"/>
              </w:rPr>
            </w:pPr>
          </w:p>
        </w:tc>
        <w:tc>
          <w:tcPr>
            <w:tcW w:w="890" w:type="dxa"/>
          </w:tcPr>
          <w:p w14:paraId="35DA2881" w14:textId="77777777" w:rsidR="003C21D3" w:rsidRPr="00C22DA2" w:rsidRDefault="003C21D3" w:rsidP="003C21D3">
            <w:pPr>
              <w:jc w:val="center"/>
              <w:rPr>
                <w:sz w:val="20"/>
                <w:szCs w:val="20"/>
                <w:lang w:eastAsia="ja-JP"/>
              </w:rPr>
            </w:pPr>
          </w:p>
        </w:tc>
      </w:tr>
      <w:tr w:rsidR="003C21D3" w:rsidRPr="00C22DA2" w14:paraId="30930456" w14:textId="77777777" w:rsidTr="3350243E">
        <w:tc>
          <w:tcPr>
            <w:tcW w:w="9015" w:type="dxa"/>
            <w:vAlign w:val="center"/>
          </w:tcPr>
          <w:p w14:paraId="6BE86FC9" w14:textId="1CFDF8C2" w:rsidR="003C21D3" w:rsidRPr="00B75C8F" w:rsidRDefault="003C21D3" w:rsidP="003C21D3">
            <w:pPr>
              <w:rPr>
                <w:sz w:val="20"/>
                <w:szCs w:val="20"/>
                <w:lang w:eastAsia="ja-JP"/>
              </w:rPr>
            </w:pPr>
            <w:r w:rsidRPr="005A74E4">
              <w:rPr>
                <w:rStyle w:val="Strong"/>
                <w:rFonts w:ascii="MS Mincho" w:hAnsi="MS Mincho"/>
                <w:sz w:val="20"/>
                <w:szCs w:val="20"/>
                <w:lang w:eastAsia="ja-JP"/>
              </w:rPr>
              <w:t>言語</w:t>
            </w:r>
            <w:r w:rsidRPr="005A74E4">
              <w:rPr>
                <w:rStyle w:val="Strong"/>
                <w:rFonts w:ascii="MS Mincho" w:hAnsi="MS Mincho"/>
                <w:sz w:val="20"/>
                <w:szCs w:val="20"/>
                <w:lang w:eastAsia="ja-JP"/>
              </w:rPr>
              <w:t>:</w:t>
            </w:r>
            <w:r w:rsidRPr="005A74E4">
              <w:rPr>
                <w:rStyle w:val="Strong"/>
                <w:rFonts w:ascii="MS Mincho" w:hAnsi="MS Mincho"/>
                <w:sz w:val="20"/>
                <w:szCs w:val="20"/>
                <w:lang w:eastAsia="ja-JP"/>
              </w:rPr>
              <w:t>語彙</w:t>
            </w:r>
            <w:r w:rsidRPr="005A74E4">
              <w:rPr>
                <w:rStyle w:val="Strong"/>
                <w:rFonts w:ascii="MS Mincho" w:hAnsi="MS Mincho"/>
                <w:sz w:val="20"/>
                <w:szCs w:val="20"/>
                <w:lang w:eastAsia="ja-JP"/>
              </w:rPr>
              <w:t>-</w:t>
            </w:r>
            <w:r w:rsidRPr="005A74E4">
              <w:rPr>
                <w:rFonts w:ascii="MS Mincho" w:hAnsi="MS Mincho" w:hint="eastAsia"/>
                <w:sz w:val="20"/>
                <w:szCs w:val="20"/>
                <w:lang w:eastAsia="ja-JP"/>
              </w:rPr>
              <w:t>言葉とその意味を理解し、</w:t>
            </w:r>
            <w:r>
              <w:rPr>
                <w:rFonts w:ascii="MS Mincho" w:hAnsi="MS Mincho" w:hint="eastAsia"/>
                <w:sz w:val="20"/>
                <w:szCs w:val="20"/>
                <w:lang w:eastAsia="ja-JP"/>
              </w:rPr>
              <w:t>教科の枠を超えて</w:t>
            </w:r>
            <w:r w:rsidRPr="005A74E4">
              <w:rPr>
                <w:rFonts w:ascii="MS Mincho" w:hAnsi="MS Mincho"/>
                <w:sz w:val="20"/>
                <w:szCs w:val="20"/>
                <w:lang w:eastAsia="ja-JP"/>
              </w:rPr>
              <w:t>コミュニケーションを</w:t>
            </w:r>
            <w:r>
              <w:rPr>
                <w:rFonts w:ascii="MS Mincho" w:hAnsi="MS Mincho" w:hint="eastAsia"/>
                <w:sz w:val="20"/>
                <w:szCs w:val="20"/>
                <w:lang w:eastAsia="ja-JP"/>
              </w:rPr>
              <w:t>図り</w:t>
            </w:r>
            <w:r w:rsidRPr="005A74E4">
              <w:rPr>
                <w:rFonts w:ascii="MS Mincho" w:hAnsi="MS Mincho"/>
                <w:sz w:val="20"/>
                <w:szCs w:val="20"/>
                <w:lang w:eastAsia="ja-JP"/>
              </w:rPr>
              <w:t>、理解</w:t>
            </w:r>
            <w:r w:rsidRPr="005A74E4">
              <w:rPr>
                <w:rFonts w:ascii="MS Mincho" w:hAnsi="MS Mincho" w:hint="eastAsia"/>
                <w:sz w:val="20"/>
                <w:szCs w:val="20"/>
                <w:lang w:eastAsia="ja-JP"/>
              </w:rPr>
              <w:t>を深める。</w:t>
            </w:r>
          </w:p>
        </w:tc>
        <w:tc>
          <w:tcPr>
            <w:tcW w:w="885" w:type="dxa"/>
          </w:tcPr>
          <w:p w14:paraId="4F1561E3" w14:textId="6E7AFF05" w:rsidR="003C21D3" w:rsidRPr="00C22DA2" w:rsidRDefault="003C21D3" w:rsidP="003C21D3">
            <w:pPr>
              <w:jc w:val="center"/>
              <w:rPr>
                <w:sz w:val="20"/>
                <w:szCs w:val="20"/>
                <w:lang w:eastAsia="ja-JP"/>
              </w:rPr>
            </w:pPr>
          </w:p>
        </w:tc>
        <w:tc>
          <w:tcPr>
            <w:tcW w:w="890" w:type="dxa"/>
          </w:tcPr>
          <w:p w14:paraId="025922A7" w14:textId="77777777" w:rsidR="003C21D3" w:rsidRPr="00C22DA2" w:rsidRDefault="003C21D3" w:rsidP="003C21D3">
            <w:pPr>
              <w:jc w:val="center"/>
              <w:rPr>
                <w:sz w:val="20"/>
                <w:szCs w:val="20"/>
                <w:lang w:eastAsia="ja-JP"/>
              </w:rPr>
            </w:pPr>
          </w:p>
        </w:tc>
      </w:tr>
      <w:tr w:rsidR="003C21D3" w:rsidRPr="00C22DA2" w14:paraId="4C821D7B" w14:textId="77777777" w:rsidTr="3350243E">
        <w:tc>
          <w:tcPr>
            <w:tcW w:w="9015" w:type="dxa"/>
            <w:vAlign w:val="center"/>
          </w:tcPr>
          <w:p w14:paraId="131A1C68" w14:textId="7B7164E6" w:rsidR="003C21D3" w:rsidRPr="00B75C8F" w:rsidRDefault="003C21D3" w:rsidP="003C21D3">
            <w:pPr>
              <w:rPr>
                <w:sz w:val="20"/>
                <w:szCs w:val="20"/>
                <w:lang w:eastAsia="ja-JP"/>
              </w:rPr>
            </w:pPr>
            <w:r w:rsidRPr="005A74E4">
              <w:rPr>
                <w:rStyle w:val="Strong"/>
                <w:rFonts w:ascii="MS Mincho" w:hAnsi="MS Mincho" w:hint="eastAsia"/>
                <w:sz w:val="20"/>
                <w:szCs w:val="20"/>
                <w:lang w:eastAsia="ja-JP"/>
              </w:rPr>
              <w:t>言語</w:t>
            </w:r>
            <w:r w:rsidRPr="005A74E4">
              <w:rPr>
                <w:rStyle w:val="Strong"/>
                <w:rFonts w:ascii="MS Mincho" w:hAnsi="MS Mincho"/>
                <w:sz w:val="20"/>
                <w:szCs w:val="20"/>
                <w:lang w:eastAsia="ja-JP"/>
              </w:rPr>
              <w:t>:</w:t>
            </w:r>
            <w:r w:rsidRPr="005A74E4">
              <w:rPr>
                <w:rStyle w:val="Strong"/>
                <w:rFonts w:ascii="MS Mincho" w:hAnsi="MS Mincho" w:hint="eastAsia"/>
                <w:sz w:val="20"/>
                <w:szCs w:val="20"/>
                <w:lang w:eastAsia="ja-JP"/>
              </w:rPr>
              <w:t>文法と規則</w:t>
            </w:r>
            <w:r w:rsidRPr="005A74E4">
              <w:rPr>
                <w:rStyle w:val="Strong"/>
                <w:rFonts w:ascii="MS Mincho" w:hAnsi="MS Mincho"/>
                <w:sz w:val="20"/>
                <w:szCs w:val="20"/>
                <w:lang w:eastAsia="ja-JP"/>
              </w:rPr>
              <w:t>-</w:t>
            </w:r>
            <w:r w:rsidRPr="005A74E4">
              <w:rPr>
                <w:rFonts w:ascii="MS Mincho" w:hAnsi="MS Mincho" w:hint="eastAsia"/>
                <w:color w:val="000000"/>
                <w:sz w:val="20"/>
                <w:szCs w:val="20"/>
                <w:lang w:eastAsia="ja-JP"/>
              </w:rPr>
              <w:t>話</w:t>
            </w:r>
            <w:r>
              <w:rPr>
                <w:rFonts w:ascii="MS Mincho" w:hAnsi="MS Mincho" w:hint="eastAsia"/>
                <w:color w:val="000000"/>
                <w:sz w:val="20"/>
                <w:szCs w:val="20"/>
                <w:lang w:eastAsia="ja-JP"/>
              </w:rPr>
              <w:t>したり書いたりする際に</w:t>
            </w:r>
            <w:r w:rsidRPr="005A74E4">
              <w:rPr>
                <w:rFonts w:ascii="MS Mincho" w:hAnsi="MS Mincho"/>
                <w:color w:val="000000"/>
                <w:sz w:val="20"/>
                <w:szCs w:val="20"/>
                <w:lang w:eastAsia="ja-JP"/>
              </w:rPr>
              <w:t>明確にコミュニケーションを取るために、言語の</w:t>
            </w:r>
            <w:r>
              <w:rPr>
                <w:rFonts w:ascii="MS Mincho" w:hAnsi="MS Mincho" w:hint="eastAsia"/>
                <w:color w:val="000000"/>
                <w:sz w:val="20"/>
                <w:szCs w:val="20"/>
                <w:lang w:eastAsia="ja-JP"/>
              </w:rPr>
              <w:t>規則</w:t>
            </w:r>
            <w:r w:rsidRPr="005A74E4">
              <w:rPr>
                <w:rFonts w:ascii="MS Mincho" w:hAnsi="MS Mincho"/>
                <w:color w:val="000000"/>
                <w:sz w:val="20"/>
                <w:szCs w:val="20"/>
                <w:lang w:eastAsia="ja-JP"/>
              </w:rPr>
              <w:t>や構造を学び、適用する</w:t>
            </w:r>
            <w:r w:rsidRPr="005A74E4">
              <w:rPr>
                <w:rFonts w:ascii="MS Mincho" w:hAnsi="MS Mincho" w:hint="eastAsia"/>
                <w:color w:val="000000"/>
                <w:sz w:val="20"/>
                <w:szCs w:val="20"/>
                <w:lang w:eastAsia="ja-JP"/>
              </w:rPr>
              <w:t>。</w:t>
            </w:r>
          </w:p>
        </w:tc>
        <w:tc>
          <w:tcPr>
            <w:tcW w:w="885" w:type="dxa"/>
          </w:tcPr>
          <w:p w14:paraId="6BC07EFF" w14:textId="7F964F89" w:rsidR="003C21D3" w:rsidRPr="00C22DA2" w:rsidRDefault="003C21D3" w:rsidP="003C21D3">
            <w:pPr>
              <w:jc w:val="center"/>
              <w:rPr>
                <w:sz w:val="20"/>
                <w:szCs w:val="20"/>
                <w:lang w:eastAsia="ja-JP"/>
              </w:rPr>
            </w:pPr>
          </w:p>
        </w:tc>
        <w:tc>
          <w:tcPr>
            <w:tcW w:w="890" w:type="dxa"/>
          </w:tcPr>
          <w:p w14:paraId="52D4E5D6" w14:textId="77777777" w:rsidR="003C21D3" w:rsidRPr="00C22DA2" w:rsidRDefault="003C21D3" w:rsidP="003C21D3">
            <w:pPr>
              <w:jc w:val="center"/>
              <w:rPr>
                <w:sz w:val="20"/>
                <w:szCs w:val="20"/>
                <w:lang w:eastAsia="ja-JP"/>
              </w:rPr>
            </w:pPr>
          </w:p>
        </w:tc>
      </w:tr>
      <w:tr w:rsidR="003C21D3" w:rsidRPr="00C22DA2" w14:paraId="14B7AFC6" w14:textId="77777777" w:rsidTr="3350243E">
        <w:tc>
          <w:tcPr>
            <w:tcW w:w="9015" w:type="dxa"/>
            <w:vAlign w:val="center"/>
          </w:tcPr>
          <w:p w14:paraId="36B1D040" w14:textId="46693DBD" w:rsidR="003C21D3" w:rsidRPr="00B75C8F" w:rsidRDefault="003C21D3" w:rsidP="003C21D3">
            <w:pPr>
              <w:rPr>
                <w:sz w:val="20"/>
                <w:szCs w:val="20"/>
                <w:lang w:eastAsia="ja-JP"/>
              </w:rPr>
            </w:pPr>
            <w:r w:rsidRPr="005A74E4">
              <w:rPr>
                <w:rStyle w:val="Strong"/>
                <w:rFonts w:ascii="MS Mincho" w:hAnsi="MS Mincho" w:hint="eastAsia"/>
                <w:sz w:val="20"/>
                <w:szCs w:val="20"/>
                <w:lang w:eastAsia="ja-JP"/>
              </w:rPr>
              <w:t>説明文の作成</w:t>
            </w:r>
            <w:r w:rsidRPr="005A74E4">
              <w:rPr>
                <w:rStyle w:val="Strong"/>
                <w:rFonts w:ascii="MS Mincho" w:hAnsi="MS Mincho"/>
                <w:sz w:val="20"/>
                <w:szCs w:val="20"/>
                <w:lang w:eastAsia="ja-JP"/>
              </w:rPr>
              <w:t xml:space="preserve"> - </w:t>
            </w:r>
            <w:r w:rsidRPr="005A74E4">
              <w:rPr>
                <w:rFonts w:ascii="MS Mincho" w:hAnsi="MS Mincho"/>
                <w:sz w:val="20"/>
                <w:szCs w:val="20"/>
                <w:lang w:eastAsia="ja-JP"/>
              </w:rPr>
              <w:t>適切な言語、詳細、</w:t>
            </w:r>
            <w:r w:rsidRPr="005A74E4">
              <w:rPr>
                <w:rFonts w:ascii="MS Mincho" w:hAnsi="MS Mincho" w:hint="eastAsia"/>
                <w:sz w:val="20"/>
                <w:szCs w:val="20"/>
                <w:lang w:eastAsia="ja-JP"/>
              </w:rPr>
              <w:t>そして構成</w:t>
            </w:r>
            <w:r w:rsidRPr="005A74E4">
              <w:rPr>
                <w:rFonts w:ascii="MS Mincho" w:hAnsi="MS Mincho"/>
                <w:sz w:val="20"/>
                <w:szCs w:val="20"/>
                <w:lang w:eastAsia="ja-JP"/>
              </w:rPr>
              <w:t>を</w:t>
            </w:r>
            <w:r w:rsidRPr="005A74E4">
              <w:rPr>
                <w:rFonts w:ascii="MS Mincho" w:hAnsi="MS Mincho" w:hint="eastAsia"/>
                <w:sz w:val="20"/>
                <w:szCs w:val="20"/>
                <w:lang w:eastAsia="ja-JP"/>
              </w:rPr>
              <w:t>用いて</w:t>
            </w:r>
            <w:r w:rsidRPr="005A74E4">
              <w:rPr>
                <w:rFonts w:ascii="MS Mincho" w:hAnsi="MS Mincho"/>
                <w:sz w:val="20"/>
                <w:szCs w:val="20"/>
                <w:lang w:eastAsia="ja-JP"/>
              </w:rPr>
              <w:t>、特定のトピックについて</w:t>
            </w:r>
            <w:r w:rsidRPr="005A74E4">
              <w:rPr>
                <w:rFonts w:ascii="MS Mincho" w:hAnsi="MS Mincho" w:hint="eastAsia"/>
                <w:sz w:val="20"/>
                <w:szCs w:val="20"/>
                <w:lang w:eastAsia="ja-JP"/>
              </w:rPr>
              <w:t>読</w:t>
            </w:r>
            <w:r w:rsidRPr="005A74E4">
              <w:rPr>
                <w:rFonts w:ascii="MS Mincho" w:hAnsi="MS Mincho"/>
                <w:sz w:val="20"/>
                <w:szCs w:val="20"/>
                <w:lang w:eastAsia="ja-JP"/>
              </w:rPr>
              <w:t>者</w:t>
            </w:r>
            <w:r w:rsidRPr="005A74E4">
              <w:rPr>
                <w:rFonts w:ascii="MS Mincho" w:hAnsi="MS Mincho" w:hint="eastAsia"/>
                <w:sz w:val="20"/>
                <w:szCs w:val="20"/>
                <w:lang w:eastAsia="ja-JP"/>
              </w:rPr>
              <w:t>に</w:t>
            </w:r>
            <w:r>
              <w:rPr>
                <w:rFonts w:ascii="MS Mincho" w:hAnsi="MS Mincho" w:hint="eastAsia"/>
                <w:sz w:val="20"/>
                <w:szCs w:val="20"/>
                <w:lang w:eastAsia="ja-JP"/>
              </w:rPr>
              <w:t>説明</w:t>
            </w:r>
            <w:r w:rsidRPr="005A74E4">
              <w:rPr>
                <w:rFonts w:ascii="MS Mincho" w:hAnsi="MS Mincho" w:hint="eastAsia"/>
                <w:sz w:val="20"/>
                <w:szCs w:val="20"/>
                <w:lang w:eastAsia="ja-JP"/>
              </w:rPr>
              <w:t>する。</w:t>
            </w:r>
          </w:p>
        </w:tc>
        <w:tc>
          <w:tcPr>
            <w:tcW w:w="885" w:type="dxa"/>
          </w:tcPr>
          <w:p w14:paraId="5E8EF58C" w14:textId="44762A30" w:rsidR="003C21D3" w:rsidRPr="00C22DA2" w:rsidRDefault="003C21D3" w:rsidP="003C21D3">
            <w:pPr>
              <w:jc w:val="center"/>
              <w:rPr>
                <w:sz w:val="20"/>
                <w:szCs w:val="20"/>
                <w:lang w:eastAsia="ja-JP"/>
              </w:rPr>
            </w:pPr>
          </w:p>
        </w:tc>
        <w:tc>
          <w:tcPr>
            <w:tcW w:w="890" w:type="dxa"/>
          </w:tcPr>
          <w:p w14:paraId="2D6EF4F2" w14:textId="77777777" w:rsidR="003C21D3" w:rsidRPr="00C22DA2" w:rsidRDefault="003C21D3" w:rsidP="003C21D3">
            <w:pPr>
              <w:jc w:val="center"/>
              <w:rPr>
                <w:sz w:val="20"/>
                <w:szCs w:val="20"/>
                <w:lang w:eastAsia="ja-JP"/>
              </w:rPr>
            </w:pPr>
          </w:p>
        </w:tc>
      </w:tr>
      <w:tr w:rsidR="003C21D3" w:rsidRPr="00C22DA2" w14:paraId="73243BB4" w14:textId="77777777" w:rsidTr="3350243E">
        <w:tc>
          <w:tcPr>
            <w:tcW w:w="9015" w:type="dxa"/>
            <w:vAlign w:val="center"/>
          </w:tcPr>
          <w:p w14:paraId="65DEF9D2" w14:textId="11BD12E5" w:rsidR="003C21D3" w:rsidRPr="00B75C8F" w:rsidRDefault="003C21D3" w:rsidP="003C21D3">
            <w:pPr>
              <w:rPr>
                <w:sz w:val="20"/>
                <w:szCs w:val="20"/>
                <w:lang w:eastAsia="ja-JP"/>
              </w:rPr>
            </w:pPr>
            <w:r w:rsidRPr="005A74E4">
              <w:rPr>
                <w:rStyle w:val="Strong"/>
                <w:rFonts w:ascii="MS Mincho" w:hAnsi="MS Mincho" w:hint="eastAsia"/>
                <w:sz w:val="20"/>
                <w:szCs w:val="20"/>
                <w:lang w:eastAsia="ja-JP"/>
              </w:rPr>
              <w:t>意見文の作成</w:t>
            </w:r>
            <w:r w:rsidRPr="005A74E4">
              <w:rPr>
                <w:rStyle w:val="Strong"/>
                <w:rFonts w:ascii="MS Mincho" w:hAnsi="MS Mincho"/>
                <w:sz w:val="20"/>
                <w:szCs w:val="20"/>
                <w:lang w:eastAsia="ja-JP"/>
              </w:rPr>
              <w:t>-</w:t>
            </w:r>
            <w:r w:rsidRPr="005A74E4">
              <w:rPr>
                <w:rFonts w:ascii="MS Mincho" w:hAnsi="MS Mincho"/>
                <w:sz w:val="20"/>
                <w:szCs w:val="20"/>
                <w:lang w:eastAsia="ja-JP"/>
              </w:rPr>
              <w:t>理由</w:t>
            </w:r>
            <w:r w:rsidRPr="005A74E4">
              <w:rPr>
                <w:rFonts w:ascii="MS Mincho" w:hAnsi="MS Mincho" w:hint="eastAsia"/>
                <w:sz w:val="20"/>
                <w:szCs w:val="20"/>
                <w:lang w:eastAsia="ja-JP"/>
              </w:rPr>
              <w:t>や</w:t>
            </w:r>
            <w:r w:rsidRPr="005A74E4">
              <w:rPr>
                <w:rFonts w:ascii="MS Mincho" w:hAnsi="MS Mincho"/>
                <w:sz w:val="20"/>
                <w:szCs w:val="20"/>
                <w:lang w:eastAsia="ja-JP"/>
              </w:rPr>
              <w:t>例を使</w:t>
            </w:r>
            <w:r w:rsidRPr="005A74E4">
              <w:rPr>
                <w:rFonts w:ascii="MS Mincho" w:hAnsi="MS Mincho" w:hint="eastAsia"/>
                <w:sz w:val="20"/>
                <w:szCs w:val="20"/>
                <w:lang w:eastAsia="ja-JP"/>
              </w:rPr>
              <w:t>って</w:t>
            </w:r>
            <w:r w:rsidRPr="005A74E4">
              <w:rPr>
                <w:rFonts w:ascii="MS Mincho" w:hAnsi="MS Mincho"/>
                <w:sz w:val="20"/>
                <w:szCs w:val="20"/>
                <w:lang w:eastAsia="ja-JP"/>
              </w:rPr>
              <w:t>、信念やトピックに</w:t>
            </w:r>
            <w:r>
              <w:rPr>
                <w:rFonts w:ascii="MS Mincho" w:hAnsi="MS Mincho" w:hint="eastAsia"/>
                <w:sz w:val="20"/>
                <w:szCs w:val="20"/>
                <w:lang w:eastAsia="ja-JP"/>
              </w:rPr>
              <w:t>対</w:t>
            </w:r>
            <w:r w:rsidRPr="005A74E4">
              <w:rPr>
                <w:rFonts w:ascii="MS Mincho" w:hAnsi="MS Mincho" w:hint="eastAsia"/>
                <w:sz w:val="20"/>
                <w:szCs w:val="20"/>
                <w:lang w:eastAsia="ja-JP"/>
              </w:rPr>
              <w:t>する</w:t>
            </w:r>
            <w:r w:rsidRPr="005A74E4">
              <w:rPr>
                <w:rFonts w:ascii="MS Mincho" w:hAnsi="MS Mincho"/>
                <w:sz w:val="20"/>
                <w:szCs w:val="20"/>
                <w:lang w:eastAsia="ja-JP"/>
              </w:rPr>
              <w:t>著者</w:t>
            </w:r>
            <w:r w:rsidRPr="005A74E4">
              <w:rPr>
                <w:rFonts w:ascii="MS Mincho" w:hAnsi="MS Mincho" w:hint="eastAsia"/>
                <w:sz w:val="20"/>
                <w:szCs w:val="20"/>
                <w:lang w:eastAsia="ja-JP"/>
              </w:rPr>
              <w:t>の立場</w:t>
            </w:r>
            <w:r>
              <w:rPr>
                <w:rFonts w:ascii="MS Mincho" w:hAnsi="MS Mincho" w:hint="eastAsia"/>
                <w:sz w:val="20"/>
                <w:szCs w:val="20"/>
                <w:lang w:eastAsia="ja-JP"/>
              </w:rPr>
              <w:t>を</w:t>
            </w:r>
            <w:r w:rsidRPr="005A74E4">
              <w:rPr>
                <w:rFonts w:ascii="MS Mincho" w:hAnsi="MS Mincho"/>
                <w:sz w:val="20"/>
                <w:szCs w:val="20"/>
                <w:lang w:eastAsia="ja-JP"/>
              </w:rPr>
              <w:t>読者</w:t>
            </w:r>
            <w:r>
              <w:rPr>
                <w:rFonts w:ascii="MS Mincho" w:hAnsi="MS Mincho" w:hint="eastAsia"/>
                <w:sz w:val="20"/>
                <w:szCs w:val="20"/>
                <w:lang w:eastAsia="ja-JP"/>
              </w:rPr>
              <w:t>に</w:t>
            </w:r>
            <w:r w:rsidRPr="005A74E4">
              <w:rPr>
                <w:rFonts w:ascii="MS Mincho" w:hAnsi="MS Mincho" w:hint="eastAsia"/>
                <w:sz w:val="20"/>
                <w:szCs w:val="20"/>
                <w:lang w:eastAsia="ja-JP"/>
              </w:rPr>
              <w:t>説得したり</w:t>
            </w:r>
            <w:r>
              <w:rPr>
                <w:rFonts w:ascii="MS Mincho" w:hAnsi="MS Mincho" w:hint="eastAsia"/>
                <w:sz w:val="20"/>
                <w:szCs w:val="20"/>
                <w:lang w:eastAsia="ja-JP"/>
              </w:rPr>
              <w:t>知らせたり</w:t>
            </w:r>
            <w:r w:rsidRPr="005A74E4">
              <w:rPr>
                <w:rFonts w:ascii="MS Mincho" w:hAnsi="MS Mincho" w:hint="eastAsia"/>
                <w:sz w:val="20"/>
                <w:szCs w:val="20"/>
                <w:lang w:eastAsia="ja-JP"/>
              </w:rPr>
              <w:t>する。</w:t>
            </w:r>
          </w:p>
        </w:tc>
        <w:tc>
          <w:tcPr>
            <w:tcW w:w="885" w:type="dxa"/>
          </w:tcPr>
          <w:p w14:paraId="3622E4A7" w14:textId="00C48089" w:rsidR="003C21D3" w:rsidRPr="00C22DA2" w:rsidRDefault="003C21D3" w:rsidP="003C21D3">
            <w:pPr>
              <w:jc w:val="center"/>
              <w:rPr>
                <w:sz w:val="20"/>
                <w:szCs w:val="20"/>
                <w:lang w:eastAsia="ja-JP"/>
              </w:rPr>
            </w:pPr>
          </w:p>
        </w:tc>
        <w:tc>
          <w:tcPr>
            <w:tcW w:w="890" w:type="dxa"/>
          </w:tcPr>
          <w:p w14:paraId="73AA9BB4" w14:textId="77777777" w:rsidR="003C21D3" w:rsidRPr="00C22DA2" w:rsidRDefault="003C21D3" w:rsidP="003C21D3">
            <w:pPr>
              <w:jc w:val="center"/>
              <w:rPr>
                <w:sz w:val="20"/>
                <w:szCs w:val="20"/>
                <w:lang w:eastAsia="ja-JP"/>
              </w:rPr>
            </w:pPr>
          </w:p>
        </w:tc>
      </w:tr>
      <w:tr w:rsidR="003C21D3" w:rsidRPr="00C22DA2" w14:paraId="51947114" w14:textId="77777777" w:rsidTr="3350243E">
        <w:tc>
          <w:tcPr>
            <w:tcW w:w="9015" w:type="dxa"/>
            <w:vAlign w:val="center"/>
          </w:tcPr>
          <w:p w14:paraId="01347952" w14:textId="65DDFB52" w:rsidR="003C21D3" w:rsidRPr="00B75C8F" w:rsidRDefault="003C21D3" w:rsidP="003C21D3">
            <w:pPr>
              <w:rPr>
                <w:sz w:val="20"/>
                <w:szCs w:val="20"/>
                <w:lang w:eastAsia="ja-JP"/>
              </w:rPr>
            </w:pPr>
            <w:r w:rsidRPr="005A74E4">
              <w:rPr>
                <w:rStyle w:val="Strong"/>
                <w:rFonts w:ascii="MS Mincho" w:hAnsi="MS Mincho" w:hint="eastAsia"/>
                <w:sz w:val="20"/>
                <w:szCs w:val="20"/>
                <w:lang w:eastAsia="ja-JP"/>
              </w:rPr>
              <w:t>物語文の作成</w:t>
            </w:r>
            <w:r w:rsidRPr="005A74E4">
              <w:rPr>
                <w:rStyle w:val="Strong"/>
                <w:rFonts w:ascii="MS Mincho" w:hAnsi="MS Mincho"/>
                <w:sz w:val="20"/>
                <w:szCs w:val="20"/>
                <w:lang w:eastAsia="ja-JP"/>
              </w:rPr>
              <w:t xml:space="preserve">- </w:t>
            </w:r>
            <w:r w:rsidRPr="005A74E4">
              <w:rPr>
                <w:rFonts w:ascii="MS Mincho" w:hAnsi="MS Mincho" w:hint="eastAsia"/>
                <w:sz w:val="20"/>
                <w:szCs w:val="20"/>
                <w:lang w:eastAsia="ja-JP"/>
              </w:rPr>
              <w:t>登場人物、</w:t>
            </w:r>
            <w:r w:rsidRPr="005A74E4">
              <w:rPr>
                <w:rFonts w:ascii="MS Mincho" w:hAnsi="MS Mincho"/>
                <w:sz w:val="20"/>
                <w:szCs w:val="20"/>
                <w:lang w:eastAsia="ja-JP"/>
              </w:rPr>
              <w:t>設定、</w:t>
            </w:r>
            <w:r w:rsidRPr="005A74E4">
              <w:rPr>
                <w:rFonts w:ascii="MS Mincho" w:hAnsi="MS Mincho" w:hint="eastAsia"/>
                <w:sz w:val="20"/>
                <w:szCs w:val="20"/>
                <w:lang w:eastAsia="ja-JP"/>
              </w:rPr>
              <w:t>出来事</w:t>
            </w:r>
            <w:r w:rsidRPr="005A74E4">
              <w:rPr>
                <w:rFonts w:ascii="MS Mincho" w:hAnsi="MS Mincho"/>
                <w:sz w:val="20"/>
                <w:szCs w:val="20"/>
                <w:lang w:eastAsia="ja-JP"/>
              </w:rPr>
              <w:t>を描写し、</w:t>
            </w:r>
            <w:r>
              <w:rPr>
                <w:rFonts w:ascii="MS Mincho" w:hAnsi="MS Mincho" w:hint="eastAsia"/>
                <w:sz w:val="20"/>
                <w:szCs w:val="20"/>
                <w:lang w:eastAsia="ja-JP"/>
              </w:rPr>
              <w:t>筋立てや</w:t>
            </w:r>
            <w:r w:rsidRPr="005A74E4">
              <w:rPr>
                <w:rFonts w:ascii="MS Mincho" w:hAnsi="MS Mincho"/>
                <w:sz w:val="20"/>
                <w:szCs w:val="20"/>
                <w:lang w:eastAsia="ja-JP"/>
              </w:rPr>
              <w:t>説明的な言語を通</w:t>
            </w:r>
            <w:r>
              <w:rPr>
                <w:rFonts w:ascii="MS Mincho" w:hAnsi="MS Mincho" w:hint="eastAsia"/>
                <w:sz w:val="20"/>
                <w:szCs w:val="20"/>
                <w:lang w:eastAsia="ja-JP"/>
              </w:rPr>
              <w:t>して</w:t>
            </w:r>
            <w:r w:rsidRPr="005A74E4">
              <w:rPr>
                <w:rFonts w:ascii="MS Mincho" w:hAnsi="MS Mincho"/>
                <w:sz w:val="20"/>
                <w:szCs w:val="20"/>
                <w:lang w:eastAsia="ja-JP"/>
              </w:rPr>
              <w:t>読者を</w:t>
            </w:r>
            <w:r>
              <w:rPr>
                <w:rFonts w:ascii="MS Mincho" w:hAnsi="MS Mincho" w:hint="eastAsia"/>
                <w:sz w:val="20"/>
                <w:szCs w:val="20"/>
                <w:lang w:eastAsia="ja-JP"/>
              </w:rPr>
              <w:t>惹きつける物語を作る。</w:t>
            </w:r>
          </w:p>
        </w:tc>
        <w:tc>
          <w:tcPr>
            <w:tcW w:w="885" w:type="dxa"/>
          </w:tcPr>
          <w:p w14:paraId="551EFC4E" w14:textId="77777777" w:rsidR="003C21D3" w:rsidRPr="00C22DA2" w:rsidRDefault="003C21D3" w:rsidP="003C21D3">
            <w:pPr>
              <w:jc w:val="center"/>
              <w:rPr>
                <w:sz w:val="20"/>
                <w:szCs w:val="20"/>
                <w:lang w:eastAsia="ja-JP"/>
              </w:rPr>
            </w:pPr>
          </w:p>
        </w:tc>
        <w:tc>
          <w:tcPr>
            <w:tcW w:w="890" w:type="dxa"/>
          </w:tcPr>
          <w:p w14:paraId="20C21B0C" w14:textId="77777777" w:rsidR="003C21D3" w:rsidRPr="00C22DA2" w:rsidRDefault="003C21D3" w:rsidP="003C21D3">
            <w:pPr>
              <w:jc w:val="center"/>
              <w:rPr>
                <w:sz w:val="20"/>
                <w:szCs w:val="20"/>
                <w:lang w:eastAsia="ja-JP"/>
              </w:rPr>
            </w:pPr>
          </w:p>
        </w:tc>
      </w:tr>
    </w:tbl>
    <w:p w14:paraId="0563AE47" w14:textId="77777777" w:rsidR="00DE1C4B" w:rsidRDefault="00DE1C4B">
      <w:pPr>
        <w:rPr>
          <w:lang w:eastAsia="ja-JP"/>
        </w:rPr>
      </w:pPr>
    </w:p>
    <w:p w14:paraId="4B15E59E" w14:textId="78BA4AF5" w:rsidR="001D2575" w:rsidRDefault="00B75C8F">
      <w:pPr>
        <w:rPr>
          <w:color w:val="FF0000"/>
        </w:rPr>
      </w:pPr>
      <w:proofErr w:type="spellStart"/>
      <w:r>
        <w:rPr>
          <w:color w:val="FF0000"/>
        </w:rPr>
        <w:t>コメント</w:t>
      </w:r>
      <w:proofErr w:type="spellEnd"/>
      <w:r w:rsidR="008973E9">
        <w:rPr>
          <w:rFonts w:hint="eastAsia"/>
          <w:color w:val="FF0000"/>
          <w:lang w:eastAsia="ja-JP"/>
        </w:rPr>
        <w:t>欄</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8B00C2" w14:paraId="397500B3" w14:textId="77777777" w:rsidTr="0002764A">
        <w:tc>
          <w:tcPr>
            <w:tcW w:w="9015" w:type="dxa"/>
          </w:tcPr>
          <w:p w14:paraId="1EFE8D99" w14:textId="2F9F10D5" w:rsidR="008B00C2" w:rsidRPr="003459CA" w:rsidRDefault="008B00C2" w:rsidP="008B00C2">
            <w:pPr>
              <w:rPr>
                <w:b/>
                <w:bCs/>
                <w:lang w:eastAsia="ja-JP"/>
              </w:rPr>
            </w:pPr>
            <w:r w:rsidRPr="00E92FF3">
              <w:rPr>
                <w:rFonts w:ascii="MS Mincho" w:hAnsi="MS Mincho" w:hint="eastAsia"/>
                <w:b/>
                <w:bCs/>
                <w:lang w:eastAsia="ja-JP"/>
              </w:rPr>
              <w:t>算数</w:t>
            </w:r>
            <w:r w:rsidRPr="00E92FF3">
              <w:rPr>
                <w:rFonts w:ascii="MS Mincho" w:hAnsi="MS Mincho"/>
                <w:b/>
                <w:bCs/>
                <w:lang w:eastAsia="ja-JP"/>
              </w:rPr>
              <w:t>:</w:t>
            </w:r>
            <w:r w:rsidRPr="00E92FF3">
              <w:rPr>
                <w:rStyle w:val="Emphasis"/>
                <w:rFonts w:ascii="MS Mincho" w:hAnsi="MS Mincho" w:hint="eastAsia"/>
                <w:lang w:eastAsia="ja-JP"/>
              </w:rPr>
              <w:t>基準</w:t>
            </w:r>
            <w:r>
              <w:rPr>
                <w:rStyle w:val="Emphasis"/>
                <w:rFonts w:ascii="MS Mincho" w:hAnsi="MS Mincho" w:hint="eastAsia"/>
                <w:lang w:eastAsia="ja-JP"/>
              </w:rPr>
              <w:t>で</w:t>
            </w:r>
            <w:r w:rsidRPr="00E92FF3">
              <w:rPr>
                <w:rStyle w:val="Emphasis"/>
                <w:rFonts w:ascii="MS Mincho" w:hAnsi="MS Mincho"/>
                <w:lang w:eastAsia="ja-JP"/>
              </w:rPr>
              <w:t>は、</w:t>
            </w:r>
            <w:r>
              <w:rPr>
                <w:rStyle w:val="Emphasis"/>
                <w:rFonts w:ascii="MS Mincho" w:hAnsi="MS Mincho" w:hint="eastAsia"/>
                <w:lang w:eastAsia="ja-JP"/>
              </w:rPr>
              <w:t>各分野において</w:t>
            </w:r>
            <w:r w:rsidRPr="00E92FF3">
              <w:rPr>
                <w:rStyle w:val="Emphasis"/>
                <w:rFonts w:ascii="MS Mincho" w:hAnsi="MS Mincho"/>
                <w:lang w:eastAsia="ja-JP"/>
              </w:rPr>
              <w:t>概念的知識、計算の</w:t>
            </w:r>
            <w:r w:rsidRPr="00E92FF3">
              <w:rPr>
                <w:rStyle w:val="Emphasis"/>
                <w:rFonts w:ascii="MS Mincho" w:hAnsi="MS Mincho" w:hint="eastAsia"/>
                <w:lang w:eastAsia="ja-JP"/>
              </w:rPr>
              <w:t>スムーズ</w:t>
            </w:r>
            <w:r w:rsidRPr="00E92FF3">
              <w:rPr>
                <w:rStyle w:val="Emphasis"/>
                <w:rFonts w:ascii="MS Mincho" w:hAnsi="MS Mincho"/>
                <w:lang w:eastAsia="ja-JP"/>
              </w:rPr>
              <w:t>さ、数学的実践の</w:t>
            </w:r>
            <w:r>
              <w:rPr>
                <w:rStyle w:val="Emphasis"/>
                <w:rFonts w:ascii="MS Mincho" w:hAnsi="MS Mincho" w:hint="eastAsia"/>
                <w:lang w:eastAsia="ja-JP"/>
              </w:rPr>
              <w:t>応用</w:t>
            </w:r>
            <w:r w:rsidRPr="00E92FF3">
              <w:rPr>
                <w:rStyle w:val="Emphasis"/>
                <w:rFonts w:ascii="MS Mincho" w:hAnsi="MS Mincho"/>
                <w:lang w:eastAsia="ja-JP"/>
              </w:rPr>
              <w:t>が</w:t>
            </w:r>
            <w:r>
              <w:rPr>
                <w:rStyle w:val="Emphasis"/>
                <w:rFonts w:ascii="MS Mincho" w:hAnsi="MS Mincho" w:hint="eastAsia"/>
                <w:lang w:eastAsia="ja-JP"/>
              </w:rPr>
              <w:t>求められる。</w:t>
            </w:r>
            <w:r w:rsidRPr="001672BF">
              <w:rPr>
                <w:rStyle w:val="Emphasis"/>
                <w:lang w:eastAsia="ja-JP"/>
              </w:rPr>
              <w:t>(4</w:t>
            </w:r>
            <w:r w:rsidRPr="001672BF">
              <w:rPr>
                <w:rStyle w:val="Emphasis"/>
                <w:lang w:eastAsia="ja-JP"/>
              </w:rPr>
              <w:t>年生の</w:t>
            </w:r>
            <w:r>
              <w:rPr>
                <w:rStyle w:val="Emphasis"/>
                <w:rFonts w:hint="eastAsia"/>
                <w:lang w:eastAsia="ja-JP"/>
              </w:rPr>
              <w:t>ユーリカマス</w:t>
            </w:r>
            <w:r w:rsidRPr="001672BF">
              <w:rPr>
                <w:rStyle w:val="Emphasis"/>
                <w:lang w:eastAsia="ja-JP"/>
              </w:rPr>
              <w:t>のモジュール</w:t>
            </w:r>
            <w:r w:rsidRPr="001672BF">
              <w:rPr>
                <w:rStyle w:val="Emphasis"/>
                <w:lang w:eastAsia="ja-JP"/>
              </w:rPr>
              <w:t>)</w:t>
            </w:r>
          </w:p>
        </w:tc>
        <w:tc>
          <w:tcPr>
            <w:tcW w:w="885" w:type="dxa"/>
          </w:tcPr>
          <w:p w14:paraId="268ADC15" w14:textId="25B64415" w:rsidR="008B00C2" w:rsidRDefault="008B00C2" w:rsidP="008B00C2">
            <w:r w:rsidRPr="00AA01B4">
              <w:rPr>
                <w:sz w:val="21"/>
                <w:szCs w:val="21"/>
              </w:rPr>
              <w:t>1</w:t>
            </w:r>
            <w:r w:rsidRPr="00AA01B4">
              <w:rPr>
                <w:rFonts w:hint="eastAsia"/>
                <w:sz w:val="21"/>
                <w:szCs w:val="21"/>
                <w:lang w:eastAsia="ja-JP"/>
              </w:rPr>
              <w:t>学期</w:t>
            </w:r>
          </w:p>
        </w:tc>
        <w:tc>
          <w:tcPr>
            <w:tcW w:w="890" w:type="dxa"/>
          </w:tcPr>
          <w:p w14:paraId="3829DFA1" w14:textId="37B618AA" w:rsidR="008B00C2" w:rsidRDefault="008B00C2" w:rsidP="008B00C2">
            <w:r w:rsidRPr="00AA01B4">
              <w:rPr>
                <w:sz w:val="21"/>
                <w:szCs w:val="21"/>
                <w:lang w:eastAsia="ja-JP"/>
              </w:rPr>
              <w:t>2</w:t>
            </w:r>
            <w:r w:rsidRPr="00AA01B4">
              <w:rPr>
                <w:rFonts w:hint="eastAsia"/>
                <w:sz w:val="21"/>
                <w:szCs w:val="21"/>
                <w:lang w:eastAsia="ja-JP"/>
              </w:rPr>
              <w:t>学期</w:t>
            </w:r>
          </w:p>
        </w:tc>
      </w:tr>
      <w:tr w:rsidR="00C02E2D" w:rsidRPr="00B27DBE" w14:paraId="7989C7E1" w14:textId="77777777" w:rsidTr="0002764A">
        <w:tc>
          <w:tcPr>
            <w:tcW w:w="9015" w:type="dxa"/>
          </w:tcPr>
          <w:p w14:paraId="58A8AB5E" w14:textId="41B4260A" w:rsidR="00C02E2D" w:rsidRPr="00B27DBE" w:rsidRDefault="00C02E2D" w:rsidP="00C02E2D">
            <w:pPr>
              <w:rPr>
                <w:sz w:val="20"/>
                <w:szCs w:val="20"/>
                <w:lang w:eastAsia="ja-JP"/>
              </w:rPr>
            </w:pPr>
            <w:r w:rsidRPr="00231CF5">
              <w:rPr>
                <w:rFonts w:ascii="MS Mincho" w:eastAsia="MS Mincho" w:hAnsi="MS Mincho"/>
                <w:b/>
                <w:bCs/>
                <w:sz w:val="20"/>
                <w:szCs w:val="20"/>
                <w:lang w:eastAsia="ja-JP"/>
              </w:rPr>
              <w:t xml:space="preserve">演算と代数的思考: </w:t>
            </w:r>
            <w:r w:rsidRPr="00231CF5">
              <w:rPr>
                <w:rFonts w:ascii="MS Mincho" w:eastAsia="MS Mincho" w:hAnsi="MS Mincho"/>
                <w:bCs/>
                <w:sz w:val="20"/>
                <w:szCs w:val="20"/>
                <w:lang w:eastAsia="ja-JP"/>
              </w:rPr>
              <w:t>整数の</w:t>
            </w:r>
            <w:r w:rsidRPr="00231CF5">
              <w:rPr>
                <w:rFonts w:ascii="MS Mincho" w:eastAsia="MS Mincho" w:hAnsi="MS Mincho" w:hint="eastAsia"/>
                <w:bCs/>
                <w:sz w:val="20"/>
                <w:szCs w:val="20"/>
                <w:lang w:eastAsia="ja-JP"/>
              </w:rPr>
              <w:t>四則</w:t>
            </w:r>
            <w:r w:rsidRPr="00231CF5">
              <w:rPr>
                <w:rFonts w:ascii="MS Mincho" w:eastAsia="MS Mincho" w:hAnsi="MS Mincho"/>
                <w:bCs/>
                <w:sz w:val="20"/>
                <w:szCs w:val="20"/>
                <w:lang w:eastAsia="ja-JP"/>
              </w:rPr>
              <w:t>演算を使用して、問題を解</w:t>
            </w:r>
            <w:r>
              <w:rPr>
                <w:rFonts w:ascii="MS Mincho" w:eastAsia="MS Mincho" w:hAnsi="MS Mincho" w:hint="eastAsia"/>
                <w:bCs/>
                <w:sz w:val="20"/>
                <w:szCs w:val="20"/>
                <w:lang w:eastAsia="ja-JP"/>
              </w:rPr>
              <w:t>き</w:t>
            </w:r>
            <w:r w:rsidRPr="00231CF5">
              <w:rPr>
                <w:rFonts w:ascii="MS Mincho" w:eastAsia="MS Mincho" w:hAnsi="MS Mincho" w:hint="eastAsia"/>
                <w:bCs/>
                <w:sz w:val="20"/>
                <w:szCs w:val="20"/>
                <w:lang w:eastAsia="ja-JP"/>
              </w:rPr>
              <w:t>、</w:t>
            </w:r>
            <w:r w:rsidRPr="00231CF5">
              <w:rPr>
                <w:rFonts w:ascii="MS Mincho" w:eastAsia="MS Mincho" w:hAnsi="MS Mincho"/>
                <w:bCs/>
                <w:sz w:val="20"/>
                <w:szCs w:val="20"/>
                <w:lang w:eastAsia="ja-JP"/>
              </w:rPr>
              <w:t>因数と倍数</w:t>
            </w:r>
            <w:r w:rsidRPr="00231CF5">
              <w:rPr>
                <w:rFonts w:ascii="MS Mincho" w:eastAsia="MS Mincho" w:hAnsi="MS Mincho" w:hint="eastAsia"/>
                <w:bCs/>
                <w:sz w:val="20"/>
                <w:szCs w:val="20"/>
                <w:lang w:eastAsia="ja-JP"/>
              </w:rPr>
              <w:t>を理解し</w:t>
            </w:r>
            <w:r w:rsidRPr="00231CF5">
              <w:rPr>
                <w:rFonts w:ascii="MS Mincho" w:eastAsia="MS Mincho" w:hAnsi="MS Mincho"/>
                <w:bCs/>
                <w:sz w:val="20"/>
                <w:szCs w:val="20"/>
                <w:lang w:eastAsia="ja-JP"/>
              </w:rPr>
              <w:t>、パターンを生成</w:t>
            </w:r>
            <w:r w:rsidRPr="001672BF">
              <w:rPr>
                <w:bCs/>
                <w:sz w:val="20"/>
                <w:szCs w:val="20"/>
                <w:lang w:eastAsia="ja-JP"/>
              </w:rPr>
              <w:t>/</w:t>
            </w:r>
            <w:r w:rsidRPr="00231CF5">
              <w:rPr>
                <w:rFonts w:ascii="MS Mincho" w:eastAsia="MS Mincho" w:hAnsi="MS Mincho"/>
                <w:bCs/>
                <w:sz w:val="20"/>
                <w:szCs w:val="20"/>
                <w:lang w:eastAsia="ja-JP"/>
              </w:rPr>
              <w:t>分析</w:t>
            </w:r>
            <w:r w:rsidRPr="00231CF5">
              <w:rPr>
                <w:rFonts w:ascii="MS Mincho" w:eastAsia="MS Mincho" w:hAnsi="MS Mincho" w:hint="eastAsia"/>
                <w:bCs/>
                <w:sz w:val="20"/>
                <w:szCs w:val="20"/>
                <w:lang w:eastAsia="ja-JP"/>
              </w:rPr>
              <w:t>する</w:t>
            </w:r>
            <w:r w:rsidRPr="00231CF5">
              <w:rPr>
                <w:rFonts w:ascii="MS Mincho" w:eastAsia="MS Mincho" w:hAnsi="MS Mincho"/>
                <w:bCs/>
                <w:sz w:val="20"/>
                <w:szCs w:val="20"/>
                <w:lang w:eastAsia="ja-JP"/>
              </w:rPr>
              <w:t>。</w:t>
            </w:r>
            <w:r w:rsidRPr="001672BF">
              <w:rPr>
                <w:bCs/>
                <w:sz w:val="20"/>
                <w:szCs w:val="20"/>
                <w:lang w:eastAsia="ja-JP"/>
              </w:rPr>
              <w:t xml:space="preserve"> </w:t>
            </w:r>
            <w:r w:rsidRPr="001672BF">
              <w:rPr>
                <w:bCs/>
                <w:color w:val="0D0D0D" w:themeColor="text1" w:themeTint="F2"/>
                <w:sz w:val="20"/>
                <w:szCs w:val="20"/>
                <w:lang w:eastAsia="ja-JP"/>
              </w:rPr>
              <w:t>(</w:t>
            </w:r>
            <w:r w:rsidRPr="00231CF5">
              <w:rPr>
                <w:rFonts w:ascii="MS Mincho" w:eastAsia="MS Mincho" w:hAnsi="MS Mincho" w:hint="eastAsia"/>
                <w:bCs/>
                <w:sz w:val="20"/>
                <w:szCs w:val="20"/>
                <w:lang w:eastAsia="ja-JP"/>
              </w:rPr>
              <w:t>モ</w:t>
            </w:r>
            <w:r w:rsidRPr="00231CF5">
              <w:rPr>
                <w:rFonts w:ascii="MS Mincho" w:eastAsia="MS Mincho" w:hAnsi="MS Mincho"/>
                <w:bCs/>
                <w:sz w:val="20"/>
                <w:szCs w:val="20"/>
                <w:lang w:eastAsia="ja-JP"/>
              </w:rPr>
              <w:t>ジュール</w:t>
            </w:r>
            <w:r w:rsidRPr="001672BF">
              <w:rPr>
                <w:bCs/>
                <w:sz w:val="20"/>
                <w:szCs w:val="20"/>
                <w:lang w:eastAsia="ja-JP"/>
              </w:rPr>
              <w:t>1</w:t>
            </w:r>
            <w:r w:rsidRPr="00231CF5">
              <w:rPr>
                <w:rFonts w:ascii="MS Mincho" w:eastAsia="MS Mincho" w:hAnsi="MS Mincho"/>
                <w:bCs/>
                <w:sz w:val="20"/>
                <w:szCs w:val="20"/>
                <w:lang w:eastAsia="ja-JP"/>
              </w:rPr>
              <w:t>、</w:t>
            </w:r>
            <w:r w:rsidRPr="001672BF">
              <w:rPr>
                <w:bCs/>
                <w:sz w:val="20"/>
                <w:szCs w:val="20"/>
                <w:lang w:eastAsia="ja-JP"/>
              </w:rPr>
              <w:t>3</w:t>
            </w:r>
            <w:r w:rsidRPr="00231CF5">
              <w:rPr>
                <w:rFonts w:ascii="MS Mincho" w:eastAsia="MS Mincho" w:hAnsi="MS Mincho"/>
                <w:bCs/>
                <w:sz w:val="20"/>
                <w:szCs w:val="20"/>
                <w:lang w:eastAsia="ja-JP"/>
              </w:rPr>
              <w:t>、</w:t>
            </w:r>
            <w:r w:rsidRPr="001672BF">
              <w:rPr>
                <w:bCs/>
                <w:sz w:val="20"/>
                <w:szCs w:val="20"/>
                <w:lang w:eastAsia="ja-JP"/>
              </w:rPr>
              <w:t>7)</w:t>
            </w:r>
          </w:p>
        </w:tc>
        <w:tc>
          <w:tcPr>
            <w:tcW w:w="885" w:type="dxa"/>
          </w:tcPr>
          <w:p w14:paraId="59C314E8" w14:textId="77777777" w:rsidR="00C02E2D" w:rsidRPr="00B27DBE" w:rsidRDefault="00C02E2D" w:rsidP="00C02E2D">
            <w:pPr>
              <w:rPr>
                <w:sz w:val="20"/>
                <w:szCs w:val="20"/>
                <w:lang w:eastAsia="ja-JP"/>
              </w:rPr>
            </w:pPr>
          </w:p>
        </w:tc>
        <w:tc>
          <w:tcPr>
            <w:tcW w:w="890" w:type="dxa"/>
          </w:tcPr>
          <w:p w14:paraId="2C05E75E" w14:textId="77777777" w:rsidR="00C02E2D" w:rsidRPr="00B27DBE" w:rsidRDefault="00C02E2D" w:rsidP="00C02E2D">
            <w:pPr>
              <w:rPr>
                <w:sz w:val="20"/>
                <w:szCs w:val="20"/>
                <w:lang w:eastAsia="ja-JP"/>
              </w:rPr>
            </w:pPr>
          </w:p>
        </w:tc>
      </w:tr>
      <w:tr w:rsidR="00C02E2D" w:rsidRPr="00B27DBE" w14:paraId="3B2BC50C" w14:textId="77777777" w:rsidTr="0002764A">
        <w:tc>
          <w:tcPr>
            <w:tcW w:w="9015" w:type="dxa"/>
          </w:tcPr>
          <w:p w14:paraId="35C5EE90" w14:textId="7E817BDA" w:rsidR="00C02E2D" w:rsidRPr="00B27DBE" w:rsidRDefault="00C02E2D" w:rsidP="00C02E2D">
            <w:pPr>
              <w:rPr>
                <w:color w:val="0D0D0D" w:themeColor="text1" w:themeTint="F2"/>
                <w:sz w:val="20"/>
                <w:szCs w:val="20"/>
                <w:lang w:eastAsia="ja-JP"/>
              </w:rPr>
            </w:pPr>
            <w:r w:rsidRPr="00232B61">
              <w:rPr>
                <w:rFonts w:eastAsia="MS Mincho" w:cstheme="minorHAnsi"/>
                <w:b/>
                <w:bCs/>
                <w:color w:val="0D0D0D" w:themeColor="text1" w:themeTint="F2"/>
                <w:sz w:val="20"/>
                <w:szCs w:val="20"/>
                <w:lang w:eastAsia="ja-JP"/>
              </w:rPr>
              <w:t>10</w:t>
            </w:r>
            <w:r w:rsidRPr="004E47A6">
              <w:rPr>
                <w:rFonts w:ascii="MS Mincho" w:eastAsia="MS Mincho" w:hAnsi="MS Mincho" w:hint="eastAsia"/>
                <w:b/>
                <w:bCs/>
                <w:color w:val="0D0D0D" w:themeColor="text1" w:themeTint="F2"/>
                <w:sz w:val="20"/>
                <w:szCs w:val="20"/>
                <w:lang w:eastAsia="ja-JP"/>
              </w:rPr>
              <w:t>進数</w:t>
            </w:r>
            <w:r w:rsidRPr="004E47A6">
              <w:rPr>
                <w:rFonts w:ascii="MS Mincho" w:eastAsia="MS Mincho" w:hAnsi="MS Mincho"/>
                <w:b/>
                <w:bCs/>
                <w:color w:val="0D0D0D" w:themeColor="text1" w:themeTint="F2"/>
                <w:sz w:val="20"/>
                <w:szCs w:val="20"/>
                <w:lang w:eastAsia="ja-JP"/>
              </w:rPr>
              <w:t>の数値と演算:</w:t>
            </w:r>
            <w:r w:rsidRPr="004E47A6">
              <w:rPr>
                <w:rFonts w:ascii="MS Mincho" w:eastAsia="MS Mincho" w:hAnsi="MS Mincho" w:hint="eastAsia"/>
                <w:bCs/>
                <w:color w:val="0D0D0D" w:themeColor="text1" w:themeTint="F2"/>
                <w:sz w:val="20"/>
                <w:szCs w:val="20"/>
                <w:lang w:eastAsia="ja-JP"/>
              </w:rPr>
              <w:t>多桁</w:t>
            </w:r>
            <w:r w:rsidRPr="004E47A6">
              <w:rPr>
                <w:rFonts w:ascii="MS Mincho" w:eastAsia="MS Mincho" w:hAnsi="MS Mincho"/>
                <w:bCs/>
                <w:color w:val="0D0D0D" w:themeColor="text1" w:themeTint="F2"/>
                <w:sz w:val="20"/>
                <w:szCs w:val="20"/>
                <w:lang w:eastAsia="ja-JP"/>
              </w:rPr>
              <w:t>の整数</w:t>
            </w:r>
            <w:r>
              <w:rPr>
                <w:rFonts w:ascii="MS Mincho" w:eastAsia="MS Mincho" w:hAnsi="MS Mincho" w:hint="eastAsia"/>
                <w:bCs/>
                <w:color w:val="0D0D0D" w:themeColor="text1" w:themeTint="F2"/>
                <w:sz w:val="20"/>
                <w:szCs w:val="20"/>
                <w:lang w:eastAsia="ja-JP"/>
              </w:rPr>
              <w:t>と</w:t>
            </w:r>
            <w:r w:rsidRPr="004E47A6">
              <w:rPr>
                <w:rFonts w:ascii="MS Mincho" w:eastAsia="MS Mincho" w:hAnsi="MS Mincho"/>
                <w:bCs/>
                <w:color w:val="0D0D0D" w:themeColor="text1" w:themeTint="F2"/>
                <w:sz w:val="20"/>
                <w:szCs w:val="20"/>
                <w:lang w:eastAsia="ja-JP"/>
              </w:rPr>
              <w:t>小数</w:t>
            </w:r>
            <w:r>
              <w:rPr>
                <w:rFonts w:ascii="MS Mincho" w:eastAsia="MS Mincho" w:hAnsi="MS Mincho" w:hint="eastAsia"/>
                <w:bCs/>
                <w:color w:val="0D0D0D" w:themeColor="text1" w:themeTint="F2"/>
                <w:sz w:val="20"/>
                <w:szCs w:val="20"/>
                <w:lang w:eastAsia="ja-JP"/>
              </w:rPr>
              <w:t>の</w:t>
            </w:r>
            <w:r w:rsidRPr="004E47A6">
              <w:rPr>
                <w:rFonts w:ascii="MS Mincho" w:eastAsia="MS Mincho" w:hAnsi="MS Mincho" w:hint="eastAsia"/>
                <w:bCs/>
                <w:color w:val="0D0D0D" w:themeColor="text1" w:themeTint="F2"/>
                <w:sz w:val="20"/>
                <w:szCs w:val="20"/>
                <w:lang w:eastAsia="ja-JP"/>
              </w:rPr>
              <w:t>位取りの理解を</w:t>
            </w:r>
            <w:r w:rsidRPr="004E47A6">
              <w:rPr>
                <w:rFonts w:ascii="MS Mincho" w:eastAsia="MS Mincho" w:hAnsi="MS Mincho"/>
                <w:bCs/>
                <w:color w:val="0D0D0D" w:themeColor="text1" w:themeTint="F2"/>
                <w:sz w:val="20"/>
                <w:szCs w:val="20"/>
                <w:lang w:eastAsia="ja-JP"/>
              </w:rPr>
              <w:t>一般化し、</w:t>
            </w:r>
            <w:r w:rsidRPr="004E47A6">
              <w:rPr>
                <w:rFonts w:ascii="MS Mincho" w:eastAsia="MS Mincho" w:hAnsi="MS Mincho" w:hint="eastAsia"/>
                <w:bCs/>
                <w:color w:val="0D0D0D" w:themeColor="text1" w:themeTint="F2"/>
                <w:sz w:val="20"/>
                <w:szCs w:val="20"/>
                <w:lang w:eastAsia="ja-JP"/>
              </w:rPr>
              <w:t>位取り</w:t>
            </w:r>
            <w:r w:rsidRPr="004E47A6">
              <w:rPr>
                <w:rFonts w:ascii="MS Mincho" w:eastAsia="MS Mincho" w:hAnsi="MS Mincho"/>
                <w:bCs/>
                <w:color w:val="0D0D0D" w:themeColor="text1" w:themeTint="F2"/>
                <w:sz w:val="20"/>
                <w:szCs w:val="20"/>
                <w:lang w:eastAsia="ja-JP"/>
              </w:rPr>
              <w:t>の理解と演算の</w:t>
            </w:r>
            <w:r>
              <w:rPr>
                <w:rFonts w:ascii="MS Mincho" w:eastAsia="MS Mincho" w:hAnsi="MS Mincho" w:hint="eastAsia"/>
                <w:bCs/>
                <w:color w:val="0D0D0D" w:themeColor="text1" w:themeTint="F2"/>
                <w:sz w:val="20"/>
                <w:szCs w:val="20"/>
                <w:lang w:eastAsia="ja-JP"/>
              </w:rPr>
              <w:t>性質</w:t>
            </w:r>
            <w:r w:rsidRPr="004E47A6">
              <w:rPr>
                <w:rFonts w:ascii="MS Mincho" w:eastAsia="MS Mincho" w:hAnsi="MS Mincho"/>
                <w:bCs/>
                <w:color w:val="0D0D0D" w:themeColor="text1" w:themeTint="F2"/>
                <w:sz w:val="20"/>
                <w:szCs w:val="20"/>
                <w:lang w:eastAsia="ja-JP"/>
              </w:rPr>
              <w:t>を</w:t>
            </w:r>
            <w:r>
              <w:rPr>
                <w:rFonts w:ascii="MS Mincho" w:eastAsia="MS Mincho" w:hAnsi="MS Mincho" w:hint="eastAsia"/>
                <w:bCs/>
                <w:color w:val="0D0D0D" w:themeColor="text1" w:themeTint="F2"/>
                <w:sz w:val="20"/>
                <w:szCs w:val="20"/>
                <w:lang w:eastAsia="ja-JP"/>
              </w:rPr>
              <w:t>使</w:t>
            </w:r>
            <w:r w:rsidRPr="004E47A6">
              <w:rPr>
                <w:rFonts w:ascii="MS Mincho" w:eastAsia="MS Mincho" w:hAnsi="MS Mincho" w:hint="eastAsia"/>
                <w:bCs/>
                <w:color w:val="0D0D0D" w:themeColor="text1" w:themeTint="F2"/>
                <w:sz w:val="20"/>
                <w:szCs w:val="20"/>
                <w:lang w:eastAsia="ja-JP"/>
              </w:rPr>
              <w:t>用</w:t>
            </w:r>
            <w:r w:rsidRPr="004E47A6">
              <w:rPr>
                <w:rFonts w:ascii="MS Mincho" w:eastAsia="MS Mincho" w:hAnsi="MS Mincho"/>
                <w:bCs/>
                <w:color w:val="0D0D0D" w:themeColor="text1" w:themeTint="F2"/>
                <w:sz w:val="20"/>
                <w:szCs w:val="20"/>
                <w:lang w:eastAsia="ja-JP"/>
              </w:rPr>
              <w:t>して</w:t>
            </w:r>
            <w:r w:rsidRPr="004E47A6">
              <w:rPr>
                <w:rFonts w:ascii="MS Mincho" w:eastAsia="MS Mincho" w:hAnsi="MS Mincho" w:hint="eastAsia"/>
                <w:bCs/>
                <w:color w:val="0D0D0D" w:themeColor="text1" w:themeTint="F2"/>
                <w:sz w:val="20"/>
                <w:szCs w:val="20"/>
                <w:lang w:eastAsia="ja-JP"/>
              </w:rPr>
              <w:t>多桁</w:t>
            </w:r>
            <w:r w:rsidRPr="004E47A6">
              <w:rPr>
                <w:rFonts w:ascii="MS Mincho" w:eastAsia="MS Mincho" w:hAnsi="MS Mincho"/>
                <w:bCs/>
                <w:color w:val="0D0D0D" w:themeColor="text1" w:themeTint="F2"/>
                <w:sz w:val="20"/>
                <w:szCs w:val="20"/>
                <w:lang w:eastAsia="ja-JP"/>
              </w:rPr>
              <w:t>の演算を</w:t>
            </w:r>
            <w:r>
              <w:rPr>
                <w:rFonts w:ascii="MS Mincho" w:eastAsia="MS Mincho" w:hAnsi="MS Mincho" w:hint="eastAsia"/>
                <w:bCs/>
                <w:color w:val="0D0D0D" w:themeColor="text1" w:themeTint="F2"/>
                <w:sz w:val="20"/>
                <w:szCs w:val="20"/>
                <w:lang w:eastAsia="ja-JP"/>
              </w:rPr>
              <w:t>行う</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 xml:space="preserve"> 1,000,000 </w:t>
            </w:r>
            <w:r w:rsidRPr="004E47A6">
              <w:rPr>
                <w:rFonts w:ascii="MS Mincho" w:eastAsia="MS Mincho" w:hAnsi="MS Mincho"/>
                <w:bCs/>
                <w:color w:val="0D0D0D" w:themeColor="text1" w:themeTint="F2"/>
                <w:sz w:val="20"/>
                <w:szCs w:val="20"/>
                <w:lang w:eastAsia="ja-JP"/>
              </w:rPr>
              <w:t>以内で</w:t>
            </w:r>
            <w:r w:rsidRPr="004E47A6">
              <w:rPr>
                <w:rFonts w:ascii="MS Mincho" w:eastAsia="MS Mincho" w:hAnsi="MS Mincho" w:hint="eastAsia"/>
                <w:bCs/>
                <w:color w:val="0D0D0D" w:themeColor="text1" w:themeTint="F2"/>
                <w:sz w:val="20"/>
                <w:szCs w:val="20"/>
                <w:lang w:eastAsia="ja-JP"/>
              </w:rPr>
              <w:t>スムーズ</w:t>
            </w:r>
            <w:r w:rsidRPr="004E47A6">
              <w:rPr>
                <w:rFonts w:ascii="MS Mincho" w:eastAsia="MS Mincho" w:hAnsi="MS Mincho"/>
                <w:bCs/>
                <w:color w:val="0D0D0D" w:themeColor="text1" w:themeTint="F2"/>
                <w:sz w:val="20"/>
                <w:szCs w:val="20"/>
                <w:lang w:eastAsia="ja-JP"/>
              </w:rPr>
              <w:t>に加算/減算</w:t>
            </w:r>
            <w:r w:rsidRPr="004E47A6">
              <w:rPr>
                <w:rFonts w:ascii="MS Mincho" w:eastAsia="MS Mincho" w:hAnsi="MS Mincho" w:hint="eastAsia"/>
                <w:bCs/>
                <w:color w:val="0D0D0D" w:themeColor="text1" w:themeTint="F2"/>
                <w:sz w:val="20"/>
                <w:szCs w:val="20"/>
                <w:lang w:eastAsia="ja-JP"/>
              </w:rPr>
              <w:t>する</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 xml:space="preserve"> (</w:t>
            </w:r>
            <w:r w:rsidRPr="004E47A6">
              <w:rPr>
                <w:rFonts w:ascii="MS Mincho" w:eastAsia="MS Mincho" w:hAnsi="MS Mincho"/>
                <w:bCs/>
                <w:color w:val="0D0D0D" w:themeColor="text1" w:themeTint="F2"/>
                <w:sz w:val="20"/>
                <w:szCs w:val="20"/>
                <w:lang w:eastAsia="ja-JP"/>
              </w:rPr>
              <w:t>モジュール</w:t>
            </w:r>
            <w:r w:rsidRPr="001672BF">
              <w:rPr>
                <w:bCs/>
                <w:color w:val="0D0D0D" w:themeColor="text1" w:themeTint="F2"/>
                <w:sz w:val="20"/>
                <w:szCs w:val="20"/>
                <w:lang w:eastAsia="ja-JP"/>
              </w:rPr>
              <w:t>1</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3</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7)</w:t>
            </w:r>
          </w:p>
        </w:tc>
        <w:tc>
          <w:tcPr>
            <w:tcW w:w="885" w:type="dxa"/>
          </w:tcPr>
          <w:p w14:paraId="055DCC7A" w14:textId="77777777" w:rsidR="00C02E2D" w:rsidRPr="00B27DBE" w:rsidRDefault="00C02E2D" w:rsidP="00C02E2D">
            <w:pPr>
              <w:rPr>
                <w:sz w:val="20"/>
                <w:szCs w:val="20"/>
                <w:lang w:eastAsia="ja-JP"/>
              </w:rPr>
            </w:pPr>
          </w:p>
        </w:tc>
        <w:tc>
          <w:tcPr>
            <w:tcW w:w="890" w:type="dxa"/>
          </w:tcPr>
          <w:p w14:paraId="7A7A26B4" w14:textId="77777777" w:rsidR="00C02E2D" w:rsidRPr="00B27DBE" w:rsidRDefault="00C02E2D" w:rsidP="00C02E2D">
            <w:pPr>
              <w:rPr>
                <w:sz w:val="20"/>
                <w:szCs w:val="20"/>
                <w:lang w:eastAsia="ja-JP"/>
              </w:rPr>
            </w:pPr>
          </w:p>
        </w:tc>
      </w:tr>
      <w:tr w:rsidR="00C02E2D" w:rsidRPr="00B27DBE" w14:paraId="2D501F73" w14:textId="77777777" w:rsidTr="0002764A">
        <w:tc>
          <w:tcPr>
            <w:tcW w:w="9015" w:type="dxa"/>
          </w:tcPr>
          <w:p w14:paraId="1933285E" w14:textId="7414BB36" w:rsidR="00C02E2D" w:rsidRPr="00B27DBE" w:rsidRDefault="00C02E2D" w:rsidP="00C02E2D">
            <w:pPr>
              <w:rPr>
                <w:color w:val="0D0D0D" w:themeColor="text1" w:themeTint="F2"/>
                <w:sz w:val="20"/>
                <w:szCs w:val="20"/>
              </w:rPr>
            </w:pPr>
            <w:r w:rsidRPr="004E47A6">
              <w:rPr>
                <w:rFonts w:ascii="MS Mincho" w:eastAsia="MS Mincho" w:hAnsi="MS Mincho"/>
                <w:b/>
                <w:bCs/>
                <w:color w:val="0D0D0D" w:themeColor="text1" w:themeTint="F2"/>
                <w:sz w:val="20"/>
                <w:szCs w:val="20"/>
                <w:lang w:eastAsia="ja-JP"/>
              </w:rPr>
              <w:t>数と演算 - 分数:</w:t>
            </w:r>
            <w:r w:rsidRPr="004E47A6">
              <w:rPr>
                <w:rFonts w:ascii="MS Mincho" w:eastAsia="MS Mincho" w:hAnsi="MS Mincho"/>
                <w:bCs/>
                <w:color w:val="0D0D0D" w:themeColor="text1" w:themeTint="F2"/>
                <w:sz w:val="20"/>
                <w:szCs w:val="20"/>
                <w:lang w:eastAsia="ja-JP"/>
              </w:rPr>
              <w:t xml:space="preserve"> 分数を理解して比較し、分数を加算/減算/乗算し、文章題を解</w:t>
            </w:r>
            <w:r w:rsidRPr="004E47A6">
              <w:rPr>
                <w:rFonts w:ascii="MS Mincho" w:eastAsia="MS Mincho" w:hAnsi="MS Mincho" w:hint="eastAsia"/>
                <w:bCs/>
                <w:color w:val="0D0D0D" w:themeColor="text1" w:themeTint="F2"/>
                <w:sz w:val="20"/>
                <w:szCs w:val="20"/>
                <w:lang w:eastAsia="ja-JP"/>
              </w:rPr>
              <w:t>く。</w:t>
            </w:r>
            <w:r w:rsidRPr="004E47A6">
              <w:rPr>
                <w:rFonts w:ascii="MS Mincho" w:eastAsia="MS Mincho" w:hAnsi="MS Mincho"/>
                <w:bCs/>
                <w:color w:val="0D0D0D" w:themeColor="text1" w:themeTint="F2"/>
                <w:sz w:val="20"/>
                <w:szCs w:val="20"/>
                <w:lang w:eastAsia="ja-JP"/>
              </w:rPr>
              <w:t>分数の小数表記を理解し、小数</w:t>
            </w:r>
            <w:r w:rsidRPr="004E47A6">
              <w:rPr>
                <w:rFonts w:ascii="MS Mincho" w:eastAsia="MS Mincho" w:hAnsi="MS Mincho" w:hint="eastAsia"/>
                <w:bCs/>
                <w:color w:val="0D0D0D" w:themeColor="text1" w:themeTint="F2"/>
                <w:sz w:val="20"/>
                <w:szCs w:val="20"/>
                <w:lang w:eastAsia="ja-JP"/>
              </w:rPr>
              <w:t>分数</w:t>
            </w:r>
            <w:r w:rsidRPr="004E47A6">
              <w:rPr>
                <w:rFonts w:ascii="MS Mincho" w:eastAsia="MS Mincho" w:hAnsi="MS Mincho"/>
                <w:bCs/>
                <w:color w:val="0D0D0D" w:themeColor="text1" w:themeTint="F2"/>
                <w:sz w:val="20"/>
                <w:szCs w:val="20"/>
                <w:lang w:eastAsia="ja-JP"/>
              </w:rPr>
              <w:t>を比較</w:t>
            </w:r>
            <w:r w:rsidRPr="004E47A6">
              <w:rPr>
                <w:rFonts w:ascii="MS Mincho" w:eastAsia="MS Mincho" w:hAnsi="MS Mincho" w:hint="eastAsia"/>
                <w:bCs/>
                <w:color w:val="0D0D0D" w:themeColor="text1" w:themeTint="F2"/>
                <w:sz w:val="20"/>
                <w:szCs w:val="20"/>
                <w:lang w:eastAsia="ja-JP"/>
              </w:rPr>
              <w:t>する</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w:t>
            </w:r>
            <w:r w:rsidRPr="004E47A6">
              <w:rPr>
                <w:rFonts w:ascii="MS Mincho" w:eastAsia="MS Mincho" w:hAnsi="MS Mincho"/>
                <w:bCs/>
                <w:color w:val="0D0D0D" w:themeColor="text1" w:themeTint="F2"/>
                <w:sz w:val="20"/>
                <w:szCs w:val="20"/>
                <w:lang w:eastAsia="ja-JP"/>
              </w:rPr>
              <w:t>モジュール</w:t>
            </w:r>
            <w:r w:rsidRPr="001672BF">
              <w:rPr>
                <w:bCs/>
                <w:color w:val="0D0D0D" w:themeColor="text1" w:themeTint="F2"/>
                <w:sz w:val="20"/>
                <w:szCs w:val="20"/>
                <w:lang w:eastAsia="ja-JP"/>
              </w:rPr>
              <w:t xml:space="preserve"> 5</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6)</w:t>
            </w:r>
          </w:p>
        </w:tc>
        <w:tc>
          <w:tcPr>
            <w:tcW w:w="885" w:type="dxa"/>
          </w:tcPr>
          <w:p w14:paraId="5AA04ACE" w14:textId="77777777" w:rsidR="00C02E2D" w:rsidRPr="00B27DBE" w:rsidRDefault="00C02E2D" w:rsidP="00C02E2D">
            <w:pPr>
              <w:rPr>
                <w:sz w:val="20"/>
                <w:szCs w:val="20"/>
              </w:rPr>
            </w:pPr>
          </w:p>
        </w:tc>
        <w:tc>
          <w:tcPr>
            <w:tcW w:w="890" w:type="dxa"/>
          </w:tcPr>
          <w:p w14:paraId="5262A491" w14:textId="77777777" w:rsidR="00C02E2D" w:rsidRPr="00B27DBE" w:rsidRDefault="00C02E2D" w:rsidP="00C02E2D">
            <w:pPr>
              <w:rPr>
                <w:sz w:val="20"/>
                <w:szCs w:val="20"/>
              </w:rPr>
            </w:pPr>
          </w:p>
        </w:tc>
      </w:tr>
      <w:tr w:rsidR="00C02E2D" w:rsidRPr="00B27DBE" w14:paraId="6F8CB2D0" w14:textId="77777777" w:rsidTr="0002764A">
        <w:tc>
          <w:tcPr>
            <w:tcW w:w="9015" w:type="dxa"/>
          </w:tcPr>
          <w:p w14:paraId="75D35145" w14:textId="080EB536" w:rsidR="00C02E2D" w:rsidRPr="00B27DBE" w:rsidRDefault="00C02E2D" w:rsidP="00C02E2D">
            <w:pPr>
              <w:rPr>
                <w:color w:val="0D0D0D" w:themeColor="text1" w:themeTint="F2"/>
                <w:sz w:val="20"/>
                <w:szCs w:val="20"/>
                <w:lang w:eastAsia="ja-JP"/>
              </w:rPr>
            </w:pPr>
            <w:r w:rsidRPr="00EF32F4">
              <w:rPr>
                <w:rFonts w:ascii="MS Mincho" w:eastAsia="MS Mincho" w:hAnsi="MS Mincho"/>
                <w:b/>
                <w:bCs/>
                <w:color w:val="0D0D0D" w:themeColor="text1" w:themeTint="F2"/>
                <w:sz w:val="20"/>
                <w:szCs w:val="20"/>
                <w:lang w:eastAsia="ja-JP"/>
              </w:rPr>
              <w:t xml:space="preserve">測定とデータ: </w:t>
            </w:r>
            <w:r w:rsidRPr="00EF32F4">
              <w:rPr>
                <w:rFonts w:ascii="MS Mincho" w:eastAsia="MS Mincho" w:hAnsi="MS Mincho"/>
                <w:bCs/>
                <w:color w:val="0D0D0D" w:themeColor="text1" w:themeTint="F2"/>
                <w:sz w:val="20"/>
                <w:szCs w:val="20"/>
                <w:lang w:eastAsia="ja-JP"/>
              </w:rPr>
              <w:t>測定と</w:t>
            </w:r>
            <w:r w:rsidRPr="00EF32F4">
              <w:rPr>
                <w:rFonts w:ascii="MS Mincho" w:eastAsia="MS Mincho" w:hAnsi="MS Mincho" w:hint="eastAsia"/>
                <w:bCs/>
                <w:color w:val="0D0D0D" w:themeColor="text1" w:themeTint="F2"/>
                <w:sz w:val="20"/>
                <w:szCs w:val="20"/>
                <w:lang w:eastAsia="ja-JP"/>
              </w:rPr>
              <w:t>単位</w:t>
            </w:r>
            <w:r w:rsidRPr="00EF32F4">
              <w:rPr>
                <w:rFonts w:ascii="MS Mincho" w:eastAsia="MS Mincho" w:hAnsi="MS Mincho"/>
                <w:bCs/>
                <w:color w:val="0D0D0D" w:themeColor="text1" w:themeTint="F2"/>
                <w:sz w:val="20"/>
                <w:szCs w:val="20"/>
                <w:lang w:eastAsia="ja-JP"/>
              </w:rPr>
              <w:t>変換</w:t>
            </w:r>
            <w:r>
              <w:rPr>
                <w:rFonts w:ascii="MS Mincho" w:eastAsia="MS Mincho" w:hAnsi="MS Mincho" w:hint="eastAsia"/>
                <w:bCs/>
                <w:color w:val="0D0D0D" w:themeColor="text1" w:themeTint="F2"/>
                <w:sz w:val="20"/>
                <w:szCs w:val="20"/>
                <w:lang w:eastAsia="ja-JP"/>
              </w:rPr>
              <w:t>を伴う</w:t>
            </w:r>
            <w:r w:rsidRPr="00EF32F4">
              <w:rPr>
                <w:rFonts w:ascii="MS Mincho" w:eastAsia="MS Mincho" w:hAnsi="MS Mincho"/>
                <w:bCs/>
                <w:color w:val="0D0D0D" w:themeColor="text1" w:themeTint="F2"/>
                <w:sz w:val="20"/>
                <w:szCs w:val="20"/>
                <w:lang w:eastAsia="ja-JP"/>
              </w:rPr>
              <w:t>問題を解</w:t>
            </w:r>
            <w:r>
              <w:rPr>
                <w:rFonts w:ascii="MS Mincho" w:eastAsia="MS Mincho" w:hAnsi="MS Mincho" w:hint="eastAsia"/>
                <w:bCs/>
                <w:color w:val="0D0D0D" w:themeColor="text1" w:themeTint="F2"/>
                <w:sz w:val="20"/>
                <w:szCs w:val="20"/>
                <w:lang w:eastAsia="ja-JP"/>
              </w:rPr>
              <w:t>き</w:t>
            </w:r>
            <w:r w:rsidRPr="00EF32F4">
              <w:rPr>
                <w:rFonts w:ascii="MS Mincho" w:eastAsia="MS Mincho" w:hAnsi="MS Mincho"/>
                <w:bCs/>
                <w:color w:val="0D0D0D" w:themeColor="text1" w:themeTint="F2"/>
                <w:sz w:val="20"/>
                <w:szCs w:val="20"/>
                <w:lang w:eastAsia="ja-JP"/>
              </w:rPr>
              <w:t>、データを表現して解釈し、角度</w:t>
            </w:r>
            <w:r w:rsidRPr="00EF32F4">
              <w:rPr>
                <w:rFonts w:ascii="MS Mincho" w:eastAsia="MS Mincho" w:hAnsi="MS Mincho" w:hint="eastAsia"/>
                <w:bCs/>
                <w:color w:val="0D0D0D" w:themeColor="text1" w:themeTint="F2"/>
                <w:sz w:val="20"/>
                <w:szCs w:val="20"/>
                <w:lang w:eastAsia="ja-JP"/>
              </w:rPr>
              <w:t>の概</w:t>
            </w:r>
            <w:r w:rsidRPr="00EF32F4">
              <w:rPr>
                <w:rFonts w:ascii="MS Mincho" w:eastAsia="MS Mincho" w:hAnsi="MS Mincho"/>
                <w:bCs/>
                <w:color w:val="0D0D0D" w:themeColor="text1" w:themeTint="F2"/>
                <w:sz w:val="20"/>
                <w:szCs w:val="20"/>
                <w:lang w:eastAsia="ja-JP"/>
              </w:rPr>
              <w:t>念を理解</w:t>
            </w:r>
            <w:r w:rsidRPr="00EF32F4">
              <w:rPr>
                <w:rFonts w:ascii="MS Mincho" w:eastAsia="MS Mincho" w:hAnsi="MS Mincho" w:hint="eastAsia"/>
                <w:bCs/>
                <w:color w:val="0D0D0D" w:themeColor="text1" w:themeTint="F2"/>
                <w:sz w:val="20"/>
                <w:szCs w:val="20"/>
                <w:lang w:eastAsia="ja-JP"/>
              </w:rPr>
              <w:t>し、角度を測定する。</w:t>
            </w:r>
            <w:r w:rsidRPr="001672BF">
              <w:rPr>
                <w:bCs/>
                <w:color w:val="0D0D0D" w:themeColor="text1" w:themeTint="F2"/>
                <w:sz w:val="20"/>
                <w:szCs w:val="20"/>
                <w:lang w:eastAsia="ja-JP"/>
              </w:rPr>
              <w:t>(</w:t>
            </w:r>
            <w:r w:rsidRPr="00EF32F4">
              <w:rPr>
                <w:rFonts w:ascii="MS Mincho" w:eastAsia="MS Mincho" w:hAnsi="MS Mincho"/>
                <w:bCs/>
                <w:color w:val="0D0D0D" w:themeColor="text1" w:themeTint="F2"/>
                <w:sz w:val="20"/>
                <w:szCs w:val="20"/>
                <w:lang w:eastAsia="ja-JP"/>
              </w:rPr>
              <w:t>モジュール</w:t>
            </w:r>
            <w:r w:rsidRPr="001672BF">
              <w:rPr>
                <w:bCs/>
                <w:color w:val="0D0D0D" w:themeColor="text1" w:themeTint="F2"/>
                <w:sz w:val="20"/>
                <w:szCs w:val="20"/>
                <w:lang w:eastAsia="ja-JP"/>
              </w:rPr>
              <w:t>2</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3</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4</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5</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6</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7)</w:t>
            </w:r>
          </w:p>
        </w:tc>
        <w:tc>
          <w:tcPr>
            <w:tcW w:w="885" w:type="dxa"/>
          </w:tcPr>
          <w:p w14:paraId="46E1C3BE" w14:textId="77777777" w:rsidR="00C02E2D" w:rsidRPr="00B27DBE" w:rsidRDefault="00C02E2D" w:rsidP="00C02E2D">
            <w:pPr>
              <w:rPr>
                <w:sz w:val="20"/>
                <w:szCs w:val="20"/>
                <w:lang w:eastAsia="ja-JP"/>
              </w:rPr>
            </w:pPr>
          </w:p>
        </w:tc>
        <w:tc>
          <w:tcPr>
            <w:tcW w:w="890" w:type="dxa"/>
          </w:tcPr>
          <w:p w14:paraId="5E1F3DA4" w14:textId="77777777" w:rsidR="00C02E2D" w:rsidRPr="00B27DBE" w:rsidRDefault="00C02E2D" w:rsidP="00C02E2D">
            <w:pPr>
              <w:rPr>
                <w:sz w:val="20"/>
                <w:szCs w:val="20"/>
                <w:lang w:eastAsia="ja-JP"/>
              </w:rPr>
            </w:pPr>
          </w:p>
        </w:tc>
      </w:tr>
      <w:tr w:rsidR="00C02E2D" w:rsidRPr="00B27DBE" w14:paraId="0BE56BCC" w14:textId="77777777" w:rsidTr="0002764A">
        <w:tc>
          <w:tcPr>
            <w:tcW w:w="9015" w:type="dxa"/>
          </w:tcPr>
          <w:p w14:paraId="03B4C788" w14:textId="44ECC3DC" w:rsidR="00C02E2D" w:rsidRPr="00B27DBE" w:rsidRDefault="00C02E2D" w:rsidP="00C02E2D">
            <w:pPr>
              <w:rPr>
                <w:b/>
                <w:bCs/>
                <w:sz w:val="20"/>
                <w:szCs w:val="20"/>
                <w:lang w:eastAsia="ja-JP"/>
              </w:rPr>
            </w:pPr>
            <w:r w:rsidRPr="00EF32F4">
              <w:rPr>
                <w:rFonts w:ascii="MS Mincho" w:eastAsia="MS Mincho" w:hAnsi="MS Mincho" w:hint="eastAsia"/>
                <w:b/>
                <w:bCs/>
                <w:color w:val="0D0D0D" w:themeColor="text1" w:themeTint="F2"/>
                <w:sz w:val="20"/>
                <w:szCs w:val="20"/>
                <w:lang w:eastAsia="ja-JP"/>
              </w:rPr>
              <w:t>幾何学</w:t>
            </w:r>
            <w:r w:rsidRPr="00EF32F4">
              <w:rPr>
                <w:rFonts w:ascii="MS Mincho" w:eastAsia="MS Mincho" w:hAnsi="MS Mincho"/>
                <w:color w:val="0D0D0D" w:themeColor="text1" w:themeTint="F2"/>
                <w:sz w:val="20"/>
                <w:szCs w:val="20"/>
                <w:lang w:eastAsia="ja-JP"/>
              </w:rPr>
              <w:t>:</w:t>
            </w:r>
            <w:r w:rsidRPr="00EF32F4">
              <w:rPr>
                <w:rFonts w:ascii="MS Mincho" w:eastAsia="MS Mincho" w:hAnsi="MS Mincho"/>
                <w:bCs/>
                <w:color w:val="0D0D0D" w:themeColor="text1" w:themeTint="F2"/>
                <w:sz w:val="20"/>
                <w:szCs w:val="20"/>
                <w:lang w:eastAsia="ja-JP"/>
              </w:rPr>
              <w:t>線と角度を描画して識別し、線と角度の</w:t>
            </w:r>
            <w:r>
              <w:rPr>
                <w:rFonts w:ascii="MS Mincho" w:eastAsia="MS Mincho" w:hAnsi="MS Mincho" w:hint="eastAsia"/>
                <w:bCs/>
                <w:color w:val="0D0D0D" w:themeColor="text1" w:themeTint="F2"/>
                <w:sz w:val="20"/>
                <w:szCs w:val="20"/>
                <w:lang w:eastAsia="ja-JP"/>
              </w:rPr>
              <w:t>性質</w:t>
            </w:r>
            <w:r w:rsidRPr="00EF32F4">
              <w:rPr>
                <w:rFonts w:ascii="MS Mincho" w:eastAsia="MS Mincho" w:hAnsi="MS Mincho" w:hint="eastAsia"/>
                <w:bCs/>
                <w:color w:val="0D0D0D" w:themeColor="text1" w:themeTint="F2"/>
                <w:sz w:val="20"/>
                <w:szCs w:val="20"/>
                <w:lang w:eastAsia="ja-JP"/>
              </w:rPr>
              <w:t>に</w:t>
            </w:r>
            <w:r w:rsidRPr="00EF32F4">
              <w:rPr>
                <w:rFonts w:ascii="MS Mincho" w:eastAsia="MS Mincho" w:hAnsi="MS Mincho"/>
                <w:bCs/>
                <w:color w:val="0D0D0D" w:themeColor="text1" w:themeTint="F2"/>
                <w:sz w:val="20"/>
                <w:szCs w:val="20"/>
                <w:lang w:eastAsia="ja-JP"/>
              </w:rPr>
              <w:t>よって</w:t>
            </w:r>
            <w:r>
              <w:rPr>
                <w:rFonts w:ascii="MS Mincho" w:eastAsia="MS Mincho" w:hAnsi="MS Mincho" w:hint="eastAsia"/>
                <w:bCs/>
                <w:color w:val="0D0D0D" w:themeColor="text1" w:themeTint="F2"/>
                <w:sz w:val="20"/>
                <w:szCs w:val="20"/>
                <w:lang w:eastAsia="ja-JP"/>
              </w:rPr>
              <w:t>図形</w:t>
            </w:r>
            <w:r w:rsidRPr="00EF32F4">
              <w:rPr>
                <w:rFonts w:ascii="MS Mincho" w:eastAsia="MS Mincho" w:hAnsi="MS Mincho"/>
                <w:bCs/>
                <w:color w:val="0D0D0D" w:themeColor="text1" w:themeTint="F2"/>
                <w:sz w:val="20"/>
                <w:szCs w:val="20"/>
                <w:lang w:eastAsia="ja-JP"/>
              </w:rPr>
              <w:t>を分類</w:t>
            </w:r>
            <w:r w:rsidRPr="00EF32F4">
              <w:rPr>
                <w:rFonts w:ascii="MS Mincho" w:eastAsia="MS Mincho" w:hAnsi="MS Mincho" w:hint="eastAsia"/>
                <w:bCs/>
                <w:color w:val="0D0D0D" w:themeColor="text1" w:themeTint="F2"/>
                <w:sz w:val="20"/>
                <w:szCs w:val="20"/>
                <w:lang w:eastAsia="ja-JP"/>
              </w:rPr>
              <w:t>する</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w:t>
            </w:r>
            <w:r w:rsidRPr="00EF32F4">
              <w:rPr>
                <w:rFonts w:ascii="MS Mincho" w:eastAsia="MS Mincho" w:hAnsi="MS Mincho"/>
                <w:bCs/>
                <w:color w:val="0D0D0D" w:themeColor="text1" w:themeTint="F2"/>
                <w:sz w:val="20"/>
                <w:szCs w:val="20"/>
                <w:lang w:eastAsia="ja-JP"/>
              </w:rPr>
              <w:t>モジュール</w:t>
            </w:r>
            <w:r w:rsidRPr="001672BF">
              <w:rPr>
                <w:bCs/>
                <w:color w:val="0D0D0D" w:themeColor="text1" w:themeTint="F2"/>
                <w:sz w:val="20"/>
                <w:szCs w:val="20"/>
                <w:lang w:eastAsia="ja-JP"/>
              </w:rPr>
              <w:t>4)</w:t>
            </w:r>
          </w:p>
        </w:tc>
        <w:tc>
          <w:tcPr>
            <w:tcW w:w="885" w:type="dxa"/>
          </w:tcPr>
          <w:p w14:paraId="49576A86" w14:textId="77777777" w:rsidR="00C02E2D" w:rsidRPr="00B27DBE" w:rsidRDefault="00C02E2D" w:rsidP="00C02E2D">
            <w:pPr>
              <w:rPr>
                <w:sz w:val="20"/>
                <w:szCs w:val="20"/>
                <w:lang w:eastAsia="ja-JP"/>
              </w:rPr>
            </w:pPr>
          </w:p>
        </w:tc>
        <w:tc>
          <w:tcPr>
            <w:tcW w:w="890" w:type="dxa"/>
          </w:tcPr>
          <w:p w14:paraId="399E6069" w14:textId="77777777" w:rsidR="00C02E2D" w:rsidRPr="00B27DBE" w:rsidRDefault="00C02E2D" w:rsidP="00C02E2D">
            <w:pPr>
              <w:rPr>
                <w:sz w:val="20"/>
                <w:szCs w:val="20"/>
                <w:lang w:eastAsia="ja-JP"/>
              </w:rPr>
            </w:pPr>
          </w:p>
        </w:tc>
      </w:tr>
    </w:tbl>
    <w:p w14:paraId="01327B33" w14:textId="77777777" w:rsidR="00865272" w:rsidRDefault="00865272" w:rsidP="00F6229C">
      <w:pPr>
        <w:rPr>
          <w:color w:val="FF0000"/>
          <w:lang w:eastAsia="ja-JP"/>
        </w:rPr>
      </w:pPr>
    </w:p>
    <w:p w14:paraId="618361AE" w14:textId="6D815064" w:rsidR="00833DDA" w:rsidRPr="00F6229C" w:rsidRDefault="00F6229C" w:rsidP="00F6229C">
      <w:pPr>
        <w:rPr>
          <w:rFonts w:hint="eastAsia"/>
          <w:color w:val="FF0000"/>
          <w:lang w:eastAsia="ja-JP"/>
        </w:rPr>
      </w:pPr>
      <w:proofErr w:type="spellStart"/>
      <w:r w:rsidRPr="00F6229C">
        <w:rPr>
          <w:color w:val="FF0000"/>
        </w:rPr>
        <w:t>コメント</w:t>
      </w:r>
      <w:proofErr w:type="spellEnd"/>
      <w:r w:rsidR="00703122">
        <w:rPr>
          <w:rFonts w:hint="eastAsia"/>
          <w:color w:val="FF0000"/>
          <w:lang w:eastAsia="ja-JP"/>
        </w:rPr>
        <w:t>欄</w:t>
      </w:r>
    </w:p>
    <w:p w14:paraId="3E7A04DE" w14:textId="77777777" w:rsidR="003F6598" w:rsidRDefault="003F6598"/>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703122" w14:paraId="47826DF9" w14:textId="77777777" w:rsidTr="4D2A5103">
        <w:tc>
          <w:tcPr>
            <w:tcW w:w="9015" w:type="dxa"/>
          </w:tcPr>
          <w:p w14:paraId="142F1996" w14:textId="522F2EF8" w:rsidR="00703122" w:rsidRPr="003459CA" w:rsidRDefault="00703122" w:rsidP="00703122">
            <w:pPr>
              <w:rPr>
                <w:b/>
                <w:bCs/>
                <w:lang w:eastAsia="ja-JP"/>
              </w:rPr>
            </w:pPr>
            <w:r>
              <w:rPr>
                <w:rFonts w:hint="eastAsia"/>
                <w:b/>
                <w:bCs/>
                <w:lang w:eastAsia="ja-JP"/>
              </w:rPr>
              <w:t>理科</w:t>
            </w:r>
            <w:r>
              <w:rPr>
                <w:b/>
                <w:bCs/>
                <w:lang w:eastAsia="ja-JP"/>
              </w:rPr>
              <w:t>と社会科</w:t>
            </w:r>
            <w:r>
              <w:rPr>
                <w:b/>
                <w:bCs/>
                <w:lang w:eastAsia="ja-JP"/>
              </w:rPr>
              <w:t>:</w:t>
            </w:r>
            <w:r w:rsidRPr="00F92C96">
              <w:rPr>
                <w:rStyle w:val="Emphasis"/>
                <w:lang w:eastAsia="ja-JP"/>
              </w:rPr>
              <w:t>知識</w:t>
            </w:r>
            <w:r>
              <w:rPr>
                <w:rStyle w:val="Emphasis"/>
                <w:rFonts w:hint="eastAsia"/>
                <w:lang w:eastAsia="ja-JP"/>
              </w:rPr>
              <w:t>を深め、探究に取り組む</w:t>
            </w:r>
          </w:p>
        </w:tc>
        <w:tc>
          <w:tcPr>
            <w:tcW w:w="885" w:type="dxa"/>
          </w:tcPr>
          <w:p w14:paraId="6DF55493" w14:textId="18082967" w:rsidR="00703122" w:rsidRDefault="00703122" w:rsidP="00703122">
            <w:r w:rsidRPr="00AA01B4">
              <w:rPr>
                <w:sz w:val="21"/>
                <w:szCs w:val="21"/>
              </w:rPr>
              <w:t>1</w:t>
            </w:r>
            <w:r w:rsidRPr="00AA01B4">
              <w:rPr>
                <w:rFonts w:hint="eastAsia"/>
                <w:sz w:val="21"/>
                <w:szCs w:val="21"/>
                <w:lang w:eastAsia="ja-JP"/>
              </w:rPr>
              <w:t>学期</w:t>
            </w:r>
          </w:p>
        </w:tc>
        <w:tc>
          <w:tcPr>
            <w:tcW w:w="890" w:type="dxa"/>
          </w:tcPr>
          <w:p w14:paraId="77BA775F" w14:textId="1EBE9B3E" w:rsidR="00703122" w:rsidRDefault="00703122" w:rsidP="00703122">
            <w:r w:rsidRPr="00AA01B4">
              <w:rPr>
                <w:sz w:val="21"/>
                <w:szCs w:val="21"/>
                <w:lang w:eastAsia="ja-JP"/>
              </w:rPr>
              <w:t>2</w:t>
            </w:r>
            <w:r w:rsidRPr="00AA01B4">
              <w:rPr>
                <w:rFonts w:hint="eastAsia"/>
                <w:sz w:val="21"/>
                <w:szCs w:val="21"/>
                <w:lang w:eastAsia="ja-JP"/>
              </w:rPr>
              <w:t>学期</w:t>
            </w:r>
          </w:p>
        </w:tc>
      </w:tr>
      <w:tr w:rsidR="00CE324F" w:rsidRPr="00C22DA2" w14:paraId="3433365B" w14:textId="77777777" w:rsidTr="004377B5">
        <w:tc>
          <w:tcPr>
            <w:tcW w:w="9015" w:type="dxa"/>
            <w:vAlign w:val="center"/>
          </w:tcPr>
          <w:p w14:paraId="17737B54" w14:textId="46825A13" w:rsidR="00CE324F" w:rsidRDefault="00CE324F" w:rsidP="00CE324F">
            <w:pPr>
              <w:rPr>
                <w:sz w:val="20"/>
                <w:szCs w:val="20"/>
                <w:lang w:eastAsia="ja-JP"/>
              </w:rPr>
            </w:pPr>
            <w:r w:rsidRPr="1ED44956">
              <w:rPr>
                <w:sz w:val="20"/>
                <w:szCs w:val="20"/>
                <w:lang w:eastAsia="ja-JP"/>
              </w:rPr>
              <w:t>理科</w:t>
            </w:r>
            <w:r w:rsidRPr="1ED44956">
              <w:rPr>
                <w:sz w:val="20"/>
                <w:szCs w:val="20"/>
                <w:lang w:eastAsia="ja-JP"/>
              </w:rPr>
              <w:t>:</w:t>
            </w:r>
            <w:r w:rsidRPr="1ED44956">
              <w:rPr>
                <w:sz w:val="20"/>
                <w:szCs w:val="20"/>
                <w:lang w:eastAsia="ja-JP"/>
              </w:rPr>
              <w:t>遺伝と形質</w:t>
            </w:r>
            <w:r>
              <w:rPr>
                <w:rFonts w:hint="eastAsia"/>
                <w:sz w:val="20"/>
                <w:szCs w:val="20"/>
                <w:lang w:eastAsia="ja-JP"/>
              </w:rPr>
              <w:t>の</w:t>
            </w:r>
            <w:r w:rsidRPr="1ED44956">
              <w:rPr>
                <w:sz w:val="20"/>
                <w:szCs w:val="20"/>
                <w:lang w:eastAsia="ja-JP"/>
              </w:rPr>
              <w:t>単元</w:t>
            </w:r>
          </w:p>
        </w:tc>
        <w:tc>
          <w:tcPr>
            <w:tcW w:w="885" w:type="dxa"/>
          </w:tcPr>
          <w:p w14:paraId="444EFFCF" w14:textId="6138C961" w:rsidR="00CE324F" w:rsidRPr="00C22DA2" w:rsidRDefault="00CE324F" w:rsidP="00CE324F">
            <w:pPr>
              <w:jc w:val="center"/>
              <w:rPr>
                <w:sz w:val="20"/>
                <w:szCs w:val="20"/>
                <w:lang w:eastAsia="ja-JP"/>
              </w:rPr>
            </w:pPr>
          </w:p>
        </w:tc>
        <w:tc>
          <w:tcPr>
            <w:tcW w:w="890" w:type="dxa"/>
          </w:tcPr>
          <w:p w14:paraId="25B88E2E" w14:textId="77777777" w:rsidR="00CE324F" w:rsidRPr="00C22DA2" w:rsidRDefault="00CE324F" w:rsidP="00CE324F">
            <w:pPr>
              <w:jc w:val="center"/>
              <w:rPr>
                <w:sz w:val="20"/>
                <w:szCs w:val="20"/>
                <w:lang w:eastAsia="ja-JP"/>
              </w:rPr>
            </w:pPr>
          </w:p>
        </w:tc>
      </w:tr>
      <w:tr w:rsidR="00CE324F" w:rsidRPr="00C22DA2" w14:paraId="062E072F" w14:textId="77777777" w:rsidTr="004377B5">
        <w:tc>
          <w:tcPr>
            <w:tcW w:w="9015" w:type="dxa"/>
            <w:vAlign w:val="center"/>
          </w:tcPr>
          <w:p w14:paraId="2BB90B04" w14:textId="02980443" w:rsidR="00CE324F" w:rsidRDefault="00CE324F" w:rsidP="00CE324F">
            <w:pPr>
              <w:rPr>
                <w:sz w:val="20"/>
                <w:szCs w:val="20"/>
                <w:lang w:eastAsia="ja-JP"/>
              </w:rPr>
            </w:pPr>
            <w:r w:rsidRPr="1ED44956">
              <w:rPr>
                <w:sz w:val="20"/>
                <w:szCs w:val="20"/>
                <w:lang w:eastAsia="ja-JP"/>
              </w:rPr>
              <w:t>理科</w:t>
            </w:r>
            <w:r w:rsidRPr="1ED44956">
              <w:rPr>
                <w:sz w:val="20"/>
                <w:szCs w:val="20"/>
                <w:lang w:eastAsia="ja-JP"/>
              </w:rPr>
              <w:t>:</w:t>
            </w:r>
            <w:r w:rsidRPr="1ED44956">
              <w:rPr>
                <w:sz w:val="20"/>
                <w:szCs w:val="20"/>
                <w:lang w:eastAsia="ja-JP"/>
              </w:rPr>
              <w:t>環境</w:t>
            </w:r>
            <w:r>
              <w:rPr>
                <w:rFonts w:hint="eastAsia"/>
                <w:sz w:val="20"/>
                <w:szCs w:val="20"/>
                <w:lang w:eastAsia="ja-JP"/>
              </w:rPr>
              <w:t>と生存の単元</w:t>
            </w:r>
          </w:p>
        </w:tc>
        <w:tc>
          <w:tcPr>
            <w:tcW w:w="885" w:type="dxa"/>
          </w:tcPr>
          <w:p w14:paraId="74E856A4" w14:textId="5A9271C7" w:rsidR="00CE324F" w:rsidRPr="00C22DA2" w:rsidRDefault="00CE324F" w:rsidP="00CE324F">
            <w:pPr>
              <w:jc w:val="center"/>
              <w:rPr>
                <w:sz w:val="20"/>
                <w:szCs w:val="20"/>
                <w:lang w:eastAsia="ja-JP"/>
              </w:rPr>
            </w:pPr>
          </w:p>
        </w:tc>
        <w:tc>
          <w:tcPr>
            <w:tcW w:w="890" w:type="dxa"/>
          </w:tcPr>
          <w:p w14:paraId="1050C8A4" w14:textId="77777777" w:rsidR="00CE324F" w:rsidRPr="00C22DA2" w:rsidRDefault="00CE324F" w:rsidP="00CE324F">
            <w:pPr>
              <w:jc w:val="center"/>
              <w:rPr>
                <w:sz w:val="20"/>
                <w:szCs w:val="20"/>
                <w:lang w:eastAsia="ja-JP"/>
              </w:rPr>
            </w:pPr>
          </w:p>
        </w:tc>
      </w:tr>
      <w:tr w:rsidR="00CE324F" w:rsidRPr="00C22DA2" w14:paraId="2725B46C" w14:textId="77777777" w:rsidTr="004377B5">
        <w:tc>
          <w:tcPr>
            <w:tcW w:w="9015" w:type="dxa"/>
            <w:vAlign w:val="center"/>
          </w:tcPr>
          <w:p w14:paraId="4844BD7A" w14:textId="108A2A99" w:rsidR="00CE324F" w:rsidRDefault="00CE324F" w:rsidP="00CE324F">
            <w:pPr>
              <w:rPr>
                <w:sz w:val="20"/>
                <w:szCs w:val="20"/>
                <w:lang w:eastAsia="ja-JP"/>
              </w:rPr>
            </w:pPr>
            <w:r w:rsidRPr="1ED44956">
              <w:rPr>
                <w:sz w:val="20"/>
                <w:szCs w:val="20"/>
                <w:lang w:eastAsia="ja-JP"/>
              </w:rPr>
              <w:t>理科</w:t>
            </w:r>
            <w:r w:rsidRPr="1ED44956">
              <w:rPr>
                <w:sz w:val="20"/>
                <w:szCs w:val="20"/>
                <w:lang w:eastAsia="ja-JP"/>
              </w:rPr>
              <w:t>:</w:t>
            </w:r>
            <w:r w:rsidRPr="1ED44956">
              <w:rPr>
                <w:sz w:val="20"/>
                <w:szCs w:val="20"/>
                <w:lang w:eastAsia="ja-JP"/>
              </w:rPr>
              <w:t>天気と気候の</w:t>
            </w:r>
            <w:r>
              <w:rPr>
                <w:rFonts w:hint="eastAsia"/>
                <w:sz w:val="20"/>
                <w:szCs w:val="20"/>
                <w:lang w:eastAsia="ja-JP"/>
              </w:rPr>
              <w:t>単元</w:t>
            </w:r>
          </w:p>
        </w:tc>
        <w:tc>
          <w:tcPr>
            <w:tcW w:w="885" w:type="dxa"/>
          </w:tcPr>
          <w:p w14:paraId="1025DECB" w14:textId="3F23D83A" w:rsidR="00CE324F" w:rsidRPr="00C22DA2" w:rsidRDefault="00CE324F" w:rsidP="00CE324F">
            <w:pPr>
              <w:jc w:val="center"/>
              <w:rPr>
                <w:sz w:val="20"/>
                <w:szCs w:val="20"/>
                <w:lang w:eastAsia="ja-JP"/>
              </w:rPr>
            </w:pPr>
          </w:p>
        </w:tc>
        <w:tc>
          <w:tcPr>
            <w:tcW w:w="890" w:type="dxa"/>
          </w:tcPr>
          <w:p w14:paraId="17E0D3B0" w14:textId="77777777" w:rsidR="00CE324F" w:rsidRPr="00C22DA2" w:rsidRDefault="00CE324F" w:rsidP="00CE324F">
            <w:pPr>
              <w:jc w:val="center"/>
              <w:rPr>
                <w:sz w:val="20"/>
                <w:szCs w:val="20"/>
                <w:lang w:eastAsia="ja-JP"/>
              </w:rPr>
            </w:pPr>
          </w:p>
        </w:tc>
      </w:tr>
      <w:tr w:rsidR="00CE324F" w:rsidRPr="00C22DA2" w14:paraId="2421B797" w14:textId="77777777" w:rsidTr="004377B5">
        <w:tc>
          <w:tcPr>
            <w:tcW w:w="9015" w:type="dxa"/>
            <w:vAlign w:val="center"/>
          </w:tcPr>
          <w:p w14:paraId="6C875086" w14:textId="156BFC3A" w:rsidR="00CE324F" w:rsidRDefault="00CE324F" w:rsidP="00CE324F">
            <w:pPr>
              <w:rPr>
                <w:sz w:val="20"/>
                <w:szCs w:val="20"/>
                <w:lang w:eastAsia="ja-JP"/>
              </w:rPr>
            </w:pPr>
            <w:r w:rsidRPr="1ED44956">
              <w:rPr>
                <w:sz w:val="20"/>
                <w:szCs w:val="20"/>
                <w:lang w:eastAsia="ja-JP"/>
              </w:rPr>
              <w:t>社会科</w:t>
            </w:r>
            <w:r w:rsidRPr="1ED44956">
              <w:rPr>
                <w:sz w:val="20"/>
                <w:szCs w:val="20"/>
                <w:lang w:eastAsia="ja-JP"/>
              </w:rPr>
              <w:t>:</w:t>
            </w:r>
            <w:r w:rsidRPr="1ED44956">
              <w:rPr>
                <w:sz w:val="20"/>
                <w:szCs w:val="20"/>
                <w:lang w:eastAsia="ja-JP"/>
              </w:rPr>
              <w:t>北米文化</w:t>
            </w:r>
            <w:r>
              <w:rPr>
                <w:rFonts w:hint="eastAsia"/>
                <w:sz w:val="20"/>
                <w:szCs w:val="20"/>
                <w:lang w:eastAsia="ja-JP"/>
              </w:rPr>
              <w:t>の単元</w:t>
            </w:r>
          </w:p>
        </w:tc>
        <w:tc>
          <w:tcPr>
            <w:tcW w:w="885" w:type="dxa"/>
          </w:tcPr>
          <w:p w14:paraId="1E2914DA" w14:textId="5D2B095A" w:rsidR="00CE324F" w:rsidRPr="00C22DA2" w:rsidRDefault="00CE324F" w:rsidP="00CE324F">
            <w:pPr>
              <w:jc w:val="center"/>
              <w:rPr>
                <w:sz w:val="20"/>
                <w:szCs w:val="20"/>
                <w:lang w:eastAsia="ja-JP"/>
              </w:rPr>
            </w:pPr>
          </w:p>
        </w:tc>
        <w:tc>
          <w:tcPr>
            <w:tcW w:w="890" w:type="dxa"/>
          </w:tcPr>
          <w:p w14:paraId="29119F87" w14:textId="77777777" w:rsidR="00CE324F" w:rsidRPr="00C22DA2" w:rsidRDefault="00CE324F" w:rsidP="00CE324F">
            <w:pPr>
              <w:jc w:val="center"/>
              <w:rPr>
                <w:sz w:val="20"/>
                <w:szCs w:val="20"/>
                <w:lang w:eastAsia="ja-JP"/>
              </w:rPr>
            </w:pPr>
          </w:p>
        </w:tc>
      </w:tr>
      <w:tr w:rsidR="00CE324F" w:rsidRPr="00C22DA2" w14:paraId="38275514" w14:textId="77777777" w:rsidTr="004377B5">
        <w:tc>
          <w:tcPr>
            <w:tcW w:w="9015" w:type="dxa"/>
            <w:vAlign w:val="center"/>
          </w:tcPr>
          <w:p w14:paraId="751308A5" w14:textId="2E2F358D" w:rsidR="00CE324F" w:rsidRPr="65C4D9EE" w:rsidRDefault="00CE324F" w:rsidP="00CE324F">
            <w:pPr>
              <w:rPr>
                <w:sz w:val="20"/>
                <w:szCs w:val="20"/>
                <w:lang w:eastAsia="ja-JP"/>
              </w:rPr>
            </w:pPr>
            <w:r w:rsidRPr="1ED44956">
              <w:rPr>
                <w:sz w:val="20"/>
                <w:szCs w:val="20"/>
                <w:lang w:eastAsia="ja-JP"/>
              </w:rPr>
              <w:t>社会科</w:t>
            </w:r>
            <w:r w:rsidRPr="1ED44956">
              <w:rPr>
                <w:sz w:val="20"/>
                <w:szCs w:val="20"/>
                <w:lang w:eastAsia="ja-JP"/>
              </w:rPr>
              <w:t>:</w:t>
            </w:r>
            <w:r w:rsidRPr="1ED44956">
              <w:rPr>
                <w:sz w:val="20"/>
                <w:szCs w:val="20"/>
                <w:lang w:eastAsia="ja-JP"/>
              </w:rPr>
              <w:t>著名なアメリカ人の貢献</w:t>
            </w:r>
            <w:r>
              <w:rPr>
                <w:rFonts w:hint="eastAsia"/>
                <w:sz w:val="20"/>
                <w:szCs w:val="20"/>
                <w:lang w:eastAsia="ja-JP"/>
              </w:rPr>
              <w:t>の単元</w:t>
            </w:r>
          </w:p>
        </w:tc>
        <w:tc>
          <w:tcPr>
            <w:tcW w:w="885" w:type="dxa"/>
          </w:tcPr>
          <w:p w14:paraId="763F8ECF" w14:textId="77777777" w:rsidR="00CE324F" w:rsidRPr="00C22DA2" w:rsidRDefault="00CE324F" w:rsidP="00CE324F">
            <w:pPr>
              <w:jc w:val="center"/>
              <w:rPr>
                <w:sz w:val="20"/>
                <w:szCs w:val="20"/>
                <w:lang w:eastAsia="ja-JP"/>
              </w:rPr>
            </w:pPr>
          </w:p>
        </w:tc>
        <w:tc>
          <w:tcPr>
            <w:tcW w:w="890" w:type="dxa"/>
          </w:tcPr>
          <w:p w14:paraId="7F56988D" w14:textId="77777777" w:rsidR="00CE324F" w:rsidRPr="00C22DA2" w:rsidRDefault="00CE324F" w:rsidP="00CE324F">
            <w:pPr>
              <w:jc w:val="center"/>
              <w:rPr>
                <w:sz w:val="20"/>
                <w:szCs w:val="20"/>
                <w:lang w:eastAsia="ja-JP"/>
              </w:rPr>
            </w:pPr>
          </w:p>
        </w:tc>
      </w:tr>
      <w:tr w:rsidR="00CE324F" w:rsidRPr="00C22DA2" w14:paraId="3ECD98D5" w14:textId="77777777" w:rsidTr="004377B5">
        <w:tc>
          <w:tcPr>
            <w:tcW w:w="9015" w:type="dxa"/>
            <w:vAlign w:val="center"/>
          </w:tcPr>
          <w:p w14:paraId="6C6AB07C" w14:textId="252F3949" w:rsidR="00CE324F" w:rsidRPr="65C4D9EE" w:rsidRDefault="00CE324F" w:rsidP="00CE324F">
            <w:pPr>
              <w:rPr>
                <w:sz w:val="20"/>
                <w:szCs w:val="20"/>
                <w:lang w:eastAsia="ja-JP"/>
              </w:rPr>
            </w:pPr>
            <w:r w:rsidRPr="1ED44956">
              <w:rPr>
                <w:sz w:val="20"/>
                <w:szCs w:val="20"/>
                <w:lang w:eastAsia="ja-JP"/>
              </w:rPr>
              <w:t>社会科</w:t>
            </w:r>
            <w:r w:rsidRPr="1ED44956">
              <w:rPr>
                <w:sz w:val="20"/>
                <w:szCs w:val="20"/>
                <w:lang w:eastAsia="ja-JP"/>
              </w:rPr>
              <w:t>:</w:t>
            </w:r>
            <w:r w:rsidRPr="1ED44956">
              <w:rPr>
                <w:sz w:val="20"/>
                <w:szCs w:val="20"/>
                <w:lang w:eastAsia="ja-JP"/>
              </w:rPr>
              <w:t>北米の地理</w:t>
            </w:r>
            <w:r>
              <w:rPr>
                <w:rFonts w:hint="eastAsia"/>
                <w:sz w:val="20"/>
                <w:szCs w:val="20"/>
                <w:lang w:eastAsia="ja-JP"/>
              </w:rPr>
              <w:t>の単元</w:t>
            </w:r>
          </w:p>
        </w:tc>
        <w:tc>
          <w:tcPr>
            <w:tcW w:w="885" w:type="dxa"/>
          </w:tcPr>
          <w:p w14:paraId="540179B6" w14:textId="77777777" w:rsidR="00CE324F" w:rsidRPr="00C22DA2" w:rsidRDefault="00CE324F" w:rsidP="00CE324F">
            <w:pPr>
              <w:jc w:val="center"/>
              <w:rPr>
                <w:sz w:val="20"/>
                <w:szCs w:val="20"/>
                <w:lang w:eastAsia="ja-JP"/>
              </w:rPr>
            </w:pPr>
          </w:p>
        </w:tc>
        <w:tc>
          <w:tcPr>
            <w:tcW w:w="890" w:type="dxa"/>
          </w:tcPr>
          <w:p w14:paraId="57A70DE9" w14:textId="77777777" w:rsidR="00CE324F" w:rsidRPr="00C22DA2" w:rsidRDefault="00CE324F" w:rsidP="00CE324F">
            <w:pPr>
              <w:jc w:val="center"/>
              <w:rPr>
                <w:sz w:val="20"/>
                <w:szCs w:val="20"/>
                <w:lang w:eastAsia="ja-JP"/>
              </w:rPr>
            </w:pPr>
          </w:p>
        </w:tc>
      </w:tr>
    </w:tbl>
    <w:p w14:paraId="062CFC2B" w14:textId="77777777" w:rsidR="00BE3551" w:rsidRDefault="00BE3551" w:rsidP="65C4D9EE">
      <w:pPr>
        <w:spacing w:after="0"/>
        <w:rPr>
          <w:color w:val="FF0000"/>
          <w:lang w:eastAsia="ja-JP"/>
        </w:rPr>
      </w:pPr>
    </w:p>
    <w:p w14:paraId="6D004ECB" w14:textId="2F7D2DB9" w:rsidR="65C4D9EE" w:rsidRDefault="00F6229C" w:rsidP="65C4D9EE">
      <w:pPr>
        <w:spacing w:after="0"/>
        <w:rPr>
          <w:color w:val="FF0000"/>
        </w:rPr>
      </w:pPr>
      <w:proofErr w:type="spellStart"/>
      <w:r>
        <w:rPr>
          <w:color w:val="FF0000"/>
        </w:rPr>
        <w:lastRenderedPageBreak/>
        <w:t>コメント</w:t>
      </w:r>
      <w:proofErr w:type="spellEnd"/>
      <w:r w:rsidR="003D5D3D">
        <w:rPr>
          <w:rFonts w:hint="eastAsia"/>
          <w:color w:val="FF0000"/>
          <w:lang w:eastAsia="ja-JP"/>
        </w:rPr>
        <w:t>欄</w:t>
      </w:r>
    </w:p>
    <w:p w14:paraId="64ED5E0B" w14:textId="77777777" w:rsidR="00B141CE" w:rsidRDefault="00B141CE" w:rsidP="65C4D9EE">
      <w:pPr>
        <w:spacing w:after="0"/>
        <w:rPr>
          <w:color w:val="FF0000"/>
        </w:rPr>
      </w:pPr>
    </w:p>
    <w:p w14:paraId="38516EE9" w14:textId="77777777" w:rsidR="00B141CE" w:rsidRPr="0068779E" w:rsidRDefault="00B141CE" w:rsidP="65C4D9EE">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3D5D3D" w14:paraId="512DAA53" w14:textId="77777777" w:rsidTr="00DE43E9">
        <w:tc>
          <w:tcPr>
            <w:tcW w:w="9060" w:type="dxa"/>
          </w:tcPr>
          <w:p w14:paraId="1C29263A" w14:textId="77777777" w:rsidR="003D5D3D" w:rsidRPr="003459CA" w:rsidRDefault="003D5D3D" w:rsidP="003D5D3D">
            <w:pPr>
              <w:rPr>
                <w:b/>
                <w:bCs/>
              </w:rPr>
            </w:pPr>
            <w:proofErr w:type="spellStart"/>
            <w:r w:rsidRPr="65C4D9EE">
              <w:rPr>
                <w:b/>
                <w:bCs/>
              </w:rPr>
              <w:t>音楽</w:t>
            </w:r>
            <w:proofErr w:type="spellEnd"/>
          </w:p>
        </w:tc>
        <w:tc>
          <w:tcPr>
            <w:tcW w:w="885" w:type="dxa"/>
          </w:tcPr>
          <w:p w14:paraId="71AC32EB" w14:textId="4446831D" w:rsidR="003D5D3D" w:rsidRDefault="003D5D3D" w:rsidP="003D5D3D">
            <w:r w:rsidRPr="00AA01B4">
              <w:rPr>
                <w:sz w:val="21"/>
                <w:szCs w:val="21"/>
              </w:rPr>
              <w:t>1</w:t>
            </w:r>
            <w:r w:rsidRPr="00AA01B4">
              <w:rPr>
                <w:rFonts w:hint="eastAsia"/>
                <w:sz w:val="21"/>
                <w:szCs w:val="21"/>
                <w:lang w:eastAsia="ja-JP"/>
              </w:rPr>
              <w:t>学期</w:t>
            </w:r>
          </w:p>
        </w:tc>
        <w:tc>
          <w:tcPr>
            <w:tcW w:w="845" w:type="dxa"/>
          </w:tcPr>
          <w:p w14:paraId="762A55E2" w14:textId="658C7187" w:rsidR="003D5D3D" w:rsidRDefault="003D5D3D" w:rsidP="003D5D3D">
            <w:r w:rsidRPr="00AA01B4">
              <w:rPr>
                <w:sz w:val="21"/>
                <w:szCs w:val="21"/>
                <w:lang w:eastAsia="ja-JP"/>
              </w:rPr>
              <w:t>2</w:t>
            </w:r>
            <w:r w:rsidRPr="00AA01B4">
              <w:rPr>
                <w:rFonts w:hint="eastAsia"/>
                <w:sz w:val="21"/>
                <w:szCs w:val="21"/>
                <w:lang w:eastAsia="ja-JP"/>
              </w:rPr>
              <w:t>学期</w:t>
            </w:r>
          </w:p>
        </w:tc>
      </w:tr>
      <w:tr w:rsidR="00AE4B8F" w:rsidRPr="00C22DA2" w14:paraId="72C6A055" w14:textId="77777777" w:rsidTr="00DE43E9">
        <w:tc>
          <w:tcPr>
            <w:tcW w:w="9060" w:type="dxa"/>
          </w:tcPr>
          <w:p w14:paraId="5FEC094B" w14:textId="20FF49C3" w:rsidR="00AE4B8F" w:rsidRDefault="00AE4B8F" w:rsidP="00AE4B8F">
            <w:pPr>
              <w:rPr>
                <w:sz w:val="20"/>
                <w:szCs w:val="20"/>
                <w:lang w:eastAsia="ja-JP"/>
              </w:rPr>
            </w:pPr>
            <w:r w:rsidRPr="00D57AFB">
              <w:rPr>
                <w:rFonts w:ascii="MS Mincho" w:hAnsi="MS Mincho"/>
                <w:sz w:val="20"/>
                <w:szCs w:val="20"/>
                <w:lang w:eastAsia="ja-JP"/>
              </w:rPr>
              <w:t>学習を促進する行動</w:t>
            </w:r>
            <w:r>
              <w:rPr>
                <w:rFonts w:ascii="MS Mincho" w:hAnsi="MS Mincho" w:hint="eastAsia"/>
                <w:sz w:val="20"/>
                <w:szCs w:val="20"/>
                <w:lang w:eastAsia="ja-JP"/>
              </w:rPr>
              <w:t>を示す</w:t>
            </w:r>
          </w:p>
        </w:tc>
        <w:tc>
          <w:tcPr>
            <w:tcW w:w="885" w:type="dxa"/>
          </w:tcPr>
          <w:p w14:paraId="7D2D6599" w14:textId="10344810" w:rsidR="00AE4B8F" w:rsidRPr="00C22DA2" w:rsidRDefault="00AE4B8F" w:rsidP="00AE4B8F">
            <w:pPr>
              <w:jc w:val="center"/>
              <w:rPr>
                <w:sz w:val="20"/>
                <w:szCs w:val="20"/>
                <w:lang w:eastAsia="ja-JP"/>
              </w:rPr>
            </w:pPr>
          </w:p>
        </w:tc>
        <w:tc>
          <w:tcPr>
            <w:tcW w:w="845" w:type="dxa"/>
          </w:tcPr>
          <w:p w14:paraId="519F993D" w14:textId="77777777" w:rsidR="00AE4B8F" w:rsidRPr="00C22DA2" w:rsidRDefault="00AE4B8F" w:rsidP="00AE4B8F">
            <w:pPr>
              <w:jc w:val="center"/>
              <w:rPr>
                <w:sz w:val="20"/>
                <w:szCs w:val="20"/>
                <w:lang w:eastAsia="ja-JP"/>
              </w:rPr>
            </w:pPr>
          </w:p>
        </w:tc>
      </w:tr>
      <w:tr w:rsidR="00AE4B8F" w:rsidRPr="00C22DA2" w14:paraId="356D1161" w14:textId="77777777" w:rsidTr="00DE43E9">
        <w:tc>
          <w:tcPr>
            <w:tcW w:w="9060" w:type="dxa"/>
          </w:tcPr>
          <w:p w14:paraId="4901E1A7" w14:textId="0A88C3E9" w:rsidR="00AE4B8F" w:rsidRDefault="00AE4B8F" w:rsidP="00AE4B8F">
            <w:pPr>
              <w:rPr>
                <w:sz w:val="20"/>
                <w:szCs w:val="20"/>
                <w:lang w:eastAsia="ja-JP"/>
              </w:rPr>
            </w:pPr>
            <w:r w:rsidRPr="00D57AFB">
              <w:rPr>
                <w:rFonts w:ascii="MS Mincho" w:hAnsi="MS Mincho"/>
                <w:sz w:val="20"/>
                <w:szCs w:val="20"/>
                <w:lang w:eastAsia="ja-JP"/>
              </w:rPr>
              <w:t>スキルと</w:t>
            </w:r>
            <w:r w:rsidRPr="00D57AFB">
              <w:rPr>
                <w:rFonts w:ascii="MS Mincho" w:hAnsi="MS Mincho" w:hint="eastAsia"/>
                <w:sz w:val="20"/>
                <w:szCs w:val="20"/>
                <w:lang w:eastAsia="ja-JP"/>
              </w:rPr>
              <w:t>概念</w:t>
            </w:r>
            <w:r>
              <w:rPr>
                <w:rFonts w:ascii="MS Mincho" w:hAnsi="MS Mincho" w:hint="eastAsia"/>
                <w:sz w:val="20"/>
                <w:szCs w:val="20"/>
                <w:lang w:eastAsia="ja-JP"/>
              </w:rPr>
              <w:t>を示す</w:t>
            </w:r>
          </w:p>
        </w:tc>
        <w:tc>
          <w:tcPr>
            <w:tcW w:w="885" w:type="dxa"/>
          </w:tcPr>
          <w:p w14:paraId="683A9869" w14:textId="40BD4782" w:rsidR="00AE4B8F" w:rsidRPr="00C22DA2" w:rsidRDefault="00AE4B8F" w:rsidP="00AE4B8F">
            <w:pPr>
              <w:jc w:val="center"/>
              <w:rPr>
                <w:sz w:val="20"/>
                <w:szCs w:val="20"/>
                <w:lang w:eastAsia="ja-JP"/>
              </w:rPr>
            </w:pPr>
          </w:p>
        </w:tc>
        <w:tc>
          <w:tcPr>
            <w:tcW w:w="845" w:type="dxa"/>
          </w:tcPr>
          <w:p w14:paraId="2AF5DEB2" w14:textId="77777777" w:rsidR="00AE4B8F" w:rsidRPr="00C22DA2" w:rsidRDefault="00AE4B8F" w:rsidP="00AE4B8F">
            <w:pPr>
              <w:jc w:val="center"/>
              <w:rPr>
                <w:sz w:val="20"/>
                <w:szCs w:val="20"/>
                <w:lang w:eastAsia="ja-JP"/>
              </w:rPr>
            </w:pPr>
          </w:p>
        </w:tc>
      </w:tr>
    </w:tbl>
    <w:p w14:paraId="4994CFE5" w14:textId="77777777" w:rsidR="002830B1" w:rsidRDefault="002830B1" w:rsidP="00EC4634">
      <w:pPr>
        <w:spacing w:after="0"/>
        <w:rPr>
          <w:color w:val="FF0000"/>
          <w:lang w:eastAsia="ja-JP"/>
        </w:rPr>
      </w:pPr>
    </w:p>
    <w:p w14:paraId="2F50B0E3" w14:textId="77777777" w:rsidR="00BB57A2" w:rsidRPr="00F6229C" w:rsidRDefault="00BB57A2" w:rsidP="00BB57A2">
      <w:pPr>
        <w:spacing w:after="0"/>
        <w:rPr>
          <w:lang w:eastAsia="ja-JP"/>
        </w:rPr>
      </w:pPr>
      <w:r>
        <w:rPr>
          <w:color w:val="FF0000"/>
          <w:lang w:eastAsia="ja-JP"/>
        </w:rPr>
        <w:t>コメント</w:t>
      </w:r>
      <w:r>
        <w:rPr>
          <w:rFonts w:hint="eastAsia"/>
          <w:color w:val="FF0000"/>
          <w:lang w:eastAsia="ja-JP"/>
        </w:rPr>
        <w:t>欄</w:t>
      </w:r>
      <w:r>
        <w:rPr>
          <w:color w:val="FF0000"/>
          <w:lang w:eastAsia="ja-JP"/>
        </w:rPr>
        <w:t>(</w:t>
      </w:r>
      <w:r>
        <w:rPr>
          <w:color w:val="FF0000"/>
          <w:lang w:eastAsia="ja-JP"/>
        </w:rPr>
        <w:t>小</w:t>
      </w:r>
      <w:r>
        <w:rPr>
          <w:color w:val="FF0000"/>
          <w:lang w:eastAsia="ja-JP"/>
        </w:rPr>
        <w:t>)</w:t>
      </w:r>
    </w:p>
    <w:p w14:paraId="2C14FEBE" w14:textId="77777777" w:rsidR="00EC4634" w:rsidRDefault="00EC4634" w:rsidP="00EC4634">
      <w:pPr>
        <w:spacing w:after="0"/>
        <w:rPr>
          <w:lang w:eastAsia="ja-JP"/>
        </w:rPr>
      </w:pPr>
    </w:p>
    <w:tbl>
      <w:tblPr>
        <w:tblStyle w:val="TableGrid"/>
        <w:tblW w:w="10790" w:type="dxa"/>
        <w:tblLook w:val="04A0" w:firstRow="1" w:lastRow="0" w:firstColumn="1" w:lastColumn="0" w:noHBand="0" w:noVBand="1"/>
      </w:tblPr>
      <w:tblGrid>
        <w:gridCol w:w="9075"/>
        <w:gridCol w:w="855"/>
        <w:gridCol w:w="860"/>
      </w:tblGrid>
      <w:tr w:rsidR="003D5D3D" w14:paraId="655B434E" w14:textId="77777777" w:rsidTr="00DE43E9">
        <w:tc>
          <w:tcPr>
            <w:tcW w:w="9075" w:type="dxa"/>
          </w:tcPr>
          <w:p w14:paraId="775278ED" w14:textId="64DCB1CC" w:rsidR="003D5D3D" w:rsidRPr="003459CA" w:rsidRDefault="00AE4B8F" w:rsidP="003D5D3D">
            <w:pPr>
              <w:rPr>
                <w:b/>
                <w:bCs/>
              </w:rPr>
            </w:pPr>
            <w:r>
              <w:rPr>
                <w:rFonts w:hint="eastAsia"/>
                <w:b/>
                <w:bCs/>
                <w:lang w:eastAsia="ja-JP"/>
              </w:rPr>
              <w:t>保健体育</w:t>
            </w:r>
          </w:p>
        </w:tc>
        <w:tc>
          <w:tcPr>
            <w:tcW w:w="855" w:type="dxa"/>
          </w:tcPr>
          <w:p w14:paraId="31F61CD3" w14:textId="18913384" w:rsidR="003D5D3D" w:rsidRDefault="003D5D3D" w:rsidP="003D5D3D">
            <w:r w:rsidRPr="00AA01B4">
              <w:rPr>
                <w:sz w:val="21"/>
                <w:szCs w:val="21"/>
              </w:rPr>
              <w:t>1</w:t>
            </w:r>
            <w:r w:rsidRPr="00AA01B4">
              <w:rPr>
                <w:rFonts w:hint="eastAsia"/>
                <w:sz w:val="21"/>
                <w:szCs w:val="21"/>
                <w:lang w:eastAsia="ja-JP"/>
              </w:rPr>
              <w:t>学期</w:t>
            </w:r>
          </w:p>
        </w:tc>
        <w:tc>
          <w:tcPr>
            <w:tcW w:w="860" w:type="dxa"/>
          </w:tcPr>
          <w:p w14:paraId="49BCA6E4" w14:textId="540D2E06" w:rsidR="003D5D3D" w:rsidRDefault="003D5D3D" w:rsidP="003D5D3D">
            <w:r w:rsidRPr="00AA01B4">
              <w:rPr>
                <w:sz w:val="21"/>
                <w:szCs w:val="21"/>
                <w:lang w:eastAsia="ja-JP"/>
              </w:rPr>
              <w:t>2</w:t>
            </w:r>
            <w:r w:rsidRPr="00AA01B4">
              <w:rPr>
                <w:rFonts w:hint="eastAsia"/>
                <w:sz w:val="21"/>
                <w:szCs w:val="21"/>
                <w:lang w:eastAsia="ja-JP"/>
              </w:rPr>
              <w:t>学期</w:t>
            </w:r>
          </w:p>
        </w:tc>
      </w:tr>
      <w:tr w:rsidR="00AE4B8F" w:rsidRPr="00C22DA2" w14:paraId="023922AA" w14:textId="77777777" w:rsidTr="00DE43E9">
        <w:tc>
          <w:tcPr>
            <w:tcW w:w="9075" w:type="dxa"/>
          </w:tcPr>
          <w:p w14:paraId="7931F64D" w14:textId="12170321" w:rsidR="00AE4B8F" w:rsidRDefault="00AE4B8F" w:rsidP="00AE4B8F">
            <w:pPr>
              <w:rPr>
                <w:sz w:val="20"/>
                <w:szCs w:val="20"/>
                <w:lang w:eastAsia="ja-JP"/>
              </w:rPr>
            </w:pPr>
            <w:r w:rsidRPr="00D57AFB">
              <w:rPr>
                <w:rFonts w:ascii="MS Mincho" w:hAnsi="MS Mincho"/>
                <w:sz w:val="20"/>
                <w:szCs w:val="20"/>
                <w:lang w:eastAsia="ja-JP"/>
              </w:rPr>
              <w:t>学習を促進する行動</w:t>
            </w:r>
            <w:r>
              <w:rPr>
                <w:rFonts w:ascii="MS Mincho" w:hAnsi="MS Mincho" w:hint="eastAsia"/>
                <w:sz w:val="20"/>
                <w:szCs w:val="20"/>
                <w:lang w:eastAsia="ja-JP"/>
              </w:rPr>
              <w:t>を示す</w:t>
            </w:r>
          </w:p>
        </w:tc>
        <w:tc>
          <w:tcPr>
            <w:tcW w:w="855" w:type="dxa"/>
          </w:tcPr>
          <w:p w14:paraId="0CC2E88E" w14:textId="6CF86033" w:rsidR="00AE4B8F" w:rsidRPr="00C22DA2" w:rsidRDefault="00AE4B8F" w:rsidP="00AE4B8F">
            <w:pPr>
              <w:jc w:val="center"/>
              <w:rPr>
                <w:sz w:val="20"/>
                <w:szCs w:val="20"/>
                <w:lang w:eastAsia="ja-JP"/>
              </w:rPr>
            </w:pPr>
          </w:p>
        </w:tc>
        <w:tc>
          <w:tcPr>
            <w:tcW w:w="860" w:type="dxa"/>
          </w:tcPr>
          <w:p w14:paraId="2C603760" w14:textId="77777777" w:rsidR="00AE4B8F" w:rsidRPr="00C22DA2" w:rsidRDefault="00AE4B8F" w:rsidP="00AE4B8F">
            <w:pPr>
              <w:jc w:val="center"/>
              <w:rPr>
                <w:sz w:val="20"/>
                <w:szCs w:val="20"/>
                <w:lang w:eastAsia="ja-JP"/>
              </w:rPr>
            </w:pPr>
          </w:p>
        </w:tc>
      </w:tr>
      <w:tr w:rsidR="00AE4B8F" w:rsidRPr="00C22DA2" w14:paraId="2DBB7DDC" w14:textId="77777777" w:rsidTr="00DE43E9">
        <w:tc>
          <w:tcPr>
            <w:tcW w:w="9075" w:type="dxa"/>
          </w:tcPr>
          <w:p w14:paraId="64F37D7E" w14:textId="00225251" w:rsidR="00AE4B8F" w:rsidRDefault="00AE4B8F" w:rsidP="00AE4B8F">
            <w:pPr>
              <w:rPr>
                <w:sz w:val="20"/>
                <w:szCs w:val="20"/>
                <w:lang w:eastAsia="ja-JP"/>
              </w:rPr>
            </w:pPr>
            <w:r w:rsidRPr="00D57AFB">
              <w:rPr>
                <w:rFonts w:ascii="MS Mincho" w:hAnsi="MS Mincho"/>
                <w:sz w:val="20"/>
                <w:szCs w:val="20"/>
                <w:lang w:eastAsia="ja-JP"/>
              </w:rPr>
              <w:t>スキルと</w:t>
            </w:r>
            <w:r w:rsidRPr="00D57AFB">
              <w:rPr>
                <w:rFonts w:ascii="MS Mincho" w:hAnsi="MS Mincho" w:hint="eastAsia"/>
                <w:sz w:val="20"/>
                <w:szCs w:val="20"/>
                <w:lang w:eastAsia="ja-JP"/>
              </w:rPr>
              <w:t>概念</w:t>
            </w:r>
            <w:r>
              <w:rPr>
                <w:rFonts w:ascii="MS Mincho" w:hAnsi="MS Mincho" w:hint="eastAsia"/>
                <w:sz w:val="20"/>
                <w:szCs w:val="20"/>
                <w:lang w:eastAsia="ja-JP"/>
              </w:rPr>
              <w:t>を示す</w:t>
            </w:r>
          </w:p>
        </w:tc>
        <w:tc>
          <w:tcPr>
            <w:tcW w:w="855" w:type="dxa"/>
          </w:tcPr>
          <w:p w14:paraId="6C222B48" w14:textId="0F8F86D5" w:rsidR="00AE4B8F" w:rsidRPr="00C22DA2" w:rsidRDefault="00AE4B8F" w:rsidP="00AE4B8F">
            <w:pPr>
              <w:jc w:val="center"/>
              <w:rPr>
                <w:sz w:val="20"/>
                <w:szCs w:val="20"/>
                <w:lang w:eastAsia="ja-JP"/>
              </w:rPr>
            </w:pPr>
          </w:p>
        </w:tc>
        <w:tc>
          <w:tcPr>
            <w:tcW w:w="860" w:type="dxa"/>
          </w:tcPr>
          <w:p w14:paraId="75E35832" w14:textId="77777777" w:rsidR="00AE4B8F" w:rsidRPr="00C22DA2" w:rsidRDefault="00AE4B8F" w:rsidP="00AE4B8F">
            <w:pPr>
              <w:jc w:val="center"/>
              <w:rPr>
                <w:sz w:val="20"/>
                <w:szCs w:val="20"/>
                <w:lang w:eastAsia="ja-JP"/>
              </w:rPr>
            </w:pPr>
          </w:p>
        </w:tc>
      </w:tr>
    </w:tbl>
    <w:p w14:paraId="47E0348B" w14:textId="77777777" w:rsidR="00EC4634" w:rsidRDefault="00EC4634" w:rsidP="00EC4634">
      <w:pPr>
        <w:spacing w:after="0"/>
        <w:rPr>
          <w:lang w:eastAsia="ja-JP"/>
        </w:rPr>
      </w:pPr>
    </w:p>
    <w:p w14:paraId="43304914" w14:textId="77777777" w:rsidR="00BB57A2" w:rsidRPr="00F6229C" w:rsidRDefault="00BB57A2" w:rsidP="00BB57A2">
      <w:pPr>
        <w:spacing w:after="0"/>
        <w:rPr>
          <w:lang w:eastAsia="ja-JP"/>
        </w:rPr>
      </w:pPr>
      <w:r>
        <w:rPr>
          <w:color w:val="FF0000"/>
          <w:lang w:eastAsia="ja-JP"/>
        </w:rPr>
        <w:t>コメント</w:t>
      </w:r>
      <w:r>
        <w:rPr>
          <w:rFonts w:hint="eastAsia"/>
          <w:color w:val="FF0000"/>
          <w:lang w:eastAsia="ja-JP"/>
        </w:rPr>
        <w:t>欄</w:t>
      </w:r>
      <w:r>
        <w:rPr>
          <w:color w:val="FF0000"/>
          <w:lang w:eastAsia="ja-JP"/>
        </w:rPr>
        <w:t>(</w:t>
      </w:r>
      <w:r>
        <w:rPr>
          <w:color w:val="FF0000"/>
          <w:lang w:eastAsia="ja-JP"/>
        </w:rPr>
        <w:t>小</w:t>
      </w:r>
      <w:r>
        <w:rPr>
          <w:color w:val="FF0000"/>
          <w:lang w:eastAsia="ja-JP"/>
        </w:rPr>
        <w:t>)</w:t>
      </w:r>
    </w:p>
    <w:p w14:paraId="41ED04E6" w14:textId="0F156780" w:rsidR="00043128" w:rsidRDefault="00043128" w:rsidP="00BB57A2">
      <w:pPr>
        <w:spacing w:after="0"/>
        <w:rPr>
          <w:lang w:eastAsia="ja-JP"/>
        </w:rPr>
      </w:pPr>
    </w:p>
    <w:sectPr w:rsidR="00043128" w:rsidSect="00E1588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40FAC" w14:textId="77777777" w:rsidR="004D7CBC" w:rsidRDefault="004D7CBC" w:rsidP="00294D4A">
      <w:pPr>
        <w:spacing w:after="0"/>
      </w:pPr>
      <w:r>
        <w:separator/>
      </w:r>
    </w:p>
  </w:endnote>
  <w:endnote w:type="continuationSeparator" w:id="0">
    <w:p w14:paraId="20F78513" w14:textId="77777777" w:rsidR="004D7CBC" w:rsidRDefault="004D7CBC"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BFAB7" w14:textId="77777777" w:rsidR="004D7CBC" w:rsidRDefault="004D7CBC" w:rsidP="00294D4A">
      <w:pPr>
        <w:spacing w:after="0"/>
      </w:pPr>
      <w:r>
        <w:separator/>
      </w:r>
    </w:p>
  </w:footnote>
  <w:footnote w:type="continuationSeparator" w:id="0">
    <w:p w14:paraId="7FA49E77" w14:textId="77777777" w:rsidR="004D7CBC" w:rsidRDefault="004D7CBC"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2" w15:restartNumberingAfterBreak="0">
    <w:nsid w:val="6D39616B"/>
    <w:multiLevelType w:val="hybridMultilevel"/>
    <w:tmpl w:val="151066B0"/>
    <w:lvl w:ilvl="0" w:tplc="04090015">
      <w:start w:val="1"/>
      <w:numFmt w:val="chineseCounting"/>
      <w:lvlText w:val="%1."/>
      <w:lvlJc w:val="left"/>
      <w:pPr>
        <w:ind w:left="360" w:hanging="360"/>
      </w:pPr>
      <w:rPr>
        <w:rFonts w:hint="default"/>
      </w:rPr>
    </w:lvl>
    <w:lvl w:ilvl="1" w:tplc="04090019" w:tentative="1">
      <w:start w:val="1"/>
      <w:numFmt w:val="chineseCounting"/>
      <w:lvlText w:val="%2."/>
      <w:lvlJc w:val="left"/>
      <w:pPr>
        <w:ind w:left="1080" w:hanging="360"/>
      </w:p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3" w15:restartNumberingAfterBreak="0">
    <w:nsid w:val="7ECA6864"/>
    <w:multiLevelType w:val="hybridMultilevel"/>
    <w:tmpl w:val="9692D2F4"/>
    <w:lvl w:ilvl="0" w:tplc="497C7F06">
      <w:start w:val="1"/>
      <w:numFmt w:val="chineseCounting"/>
      <w:lvlText w:val="%1."/>
      <w:lvlJc w:val="left"/>
      <w:pPr>
        <w:ind w:left="720" w:hanging="360"/>
      </w:pPr>
      <w:rPr>
        <w:rFonts w:hint="default"/>
        <w:b/>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FDA"/>
    <w:rsid w:val="00094ACF"/>
    <w:rsid w:val="000A0D0D"/>
    <w:rsid w:val="000A1CFD"/>
    <w:rsid w:val="000A3C81"/>
    <w:rsid w:val="000C561F"/>
    <w:rsid w:val="000D4D19"/>
    <w:rsid w:val="000D535A"/>
    <w:rsid w:val="000E0491"/>
    <w:rsid w:val="000F240A"/>
    <w:rsid w:val="000F242D"/>
    <w:rsid w:val="00100B11"/>
    <w:rsid w:val="00112875"/>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848FF"/>
    <w:rsid w:val="0038686F"/>
    <w:rsid w:val="003942EE"/>
    <w:rsid w:val="00395EF5"/>
    <w:rsid w:val="003A7705"/>
    <w:rsid w:val="003B409C"/>
    <w:rsid w:val="003B7790"/>
    <w:rsid w:val="003C21D3"/>
    <w:rsid w:val="003D4E1A"/>
    <w:rsid w:val="003D55E5"/>
    <w:rsid w:val="003D5D3D"/>
    <w:rsid w:val="003D74E2"/>
    <w:rsid w:val="003D79C3"/>
    <w:rsid w:val="003E00A4"/>
    <w:rsid w:val="003E4328"/>
    <w:rsid w:val="003E4A11"/>
    <w:rsid w:val="003ED0A9"/>
    <w:rsid w:val="003F1152"/>
    <w:rsid w:val="003F6598"/>
    <w:rsid w:val="004014DD"/>
    <w:rsid w:val="004126CC"/>
    <w:rsid w:val="004220C5"/>
    <w:rsid w:val="00423706"/>
    <w:rsid w:val="004313F9"/>
    <w:rsid w:val="00431ABB"/>
    <w:rsid w:val="00433265"/>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D7CBC"/>
    <w:rsid w:val="004E5004"/>
    <w:rsid w:val="004E7415"/>
    <w:rsid w:val="00502768"/>
    <w:rsid w:val="00507432"/>
    <w:rsid w:val="00517B76"/>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93840"/>
    <w:rsid w:val="006A045A"/>
    <w:rsid w:val="006A2F56"/>
    <w:rsid w:val="006A315A"/>
    <w:rsid w:val="006C0751"/>
    <w:rsid w:val="006C0785"/>
    <w:rsid w:val="006C66C9"/>
    <w:rsid w:val="006C6CF5"/>
    <w:rsid w:val="006D34D4"/>
    <w:rsid w:val="006E7E14"/>
    <w:rsid w:val="006F2284"/>
    <w:rsid w:val="00703122"/>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5272"/>
    <w:rsid w:val="00867A5E"/>
    <w:rsid w:val="008968EE"/>
    <w:rsid w:val="00896D90"/>
    <w:rsid w:val="008973E9"/>
    <w:rsid w:val="008B00C2"/>
    <w:rsid w:val="008B7C86"/>
    <w:rsid w:val="008C4D47"/>
    <w:rsid w:val="008C5BF2"/>
    <w:rsid w:val="008E4671"/>
    <w:rsid w:val="008E5364"/>
    <w:rsid w:val="008F4357"/>
    <w:rsid w:val="009021A7"/>
    <w:rsid w:val="00904137"/>
    <w:rsid w:val="009057FF"/>
    <w:rsid w:val="009149E9"/>
    <w:rsid w:val="00923F4D"/>
    <w:rsid w:val="0092523A"/>
    <w:rsid w:val="00927D6A"/>
    <w:rsid w:val="009525CE"/>
    <w:rsid w:val="009530AE"/>
    <w:rsid w:val="009556AF"/>
    <w:rsid w:val="009A3579"/>
    <w:rsid w:val="009B3F13"/>
    <w:rsid w:val="009C7874"/>
    <w:rsid w:val="009E0497"/>
    <w:rsid w:val="009E22C4"/>
    <w:rsid w:val="009E4756"/>
    <w:rsid w:val="00A22CB8"/>
    <w:rsid w:val="00A37A60"/>
    <w:rsid w:val="00A404F8"/>
    <w:rsid w:val="00A410DC"/>
    <w:rsid w:val="00A41C82"/>
    <w:rsid w:val="00A43D50"/>
    <w:rsid w:val="00A5429E"/>
    <w:rsid w:val="00A74ABB"/>
    <w:rsid w:val="00A84D28"/>
    <w:rsid w:val="00A903DD"/>
    <w:rsid w:val="00A93D34"/>
    <w:rsid w:val="00AA0567"/>
    <w:rsid w:val="00AA4A5F"/>
    <w:rsid w:val="00AC3BA6"/>
    <w:rsid w:val="00AC4BC3"/>
    <w:rsid w:val="00AC59B8"/>
    <w:rsid w:val="00AD2B57"/>
    <w:rsid w:val="00AE4B8F"/>
    <w:rsid w:val="00AE4C3C"/>
    <w:rsid w:val="00AF18EB"/>
    <w:rsid w:val="00AF1E1D"/>
    <w:rsid w:val="00AF2501"/>
    <w:rsid w:val="00B03C13"/>
    <w:rsid w:val="00B11535"/>
    <w:rsid w:val="00B125E8"/>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57A2"/>
    <w:rsid w:val="00BB72D9"/>
    <w:rsid w:val="00BC243D"/>
    <w:rsid w:val="00BD3F14"/>
    <w:rsid w:val="00BD7560"/>
    <w:rsid w:val="00BE2916"/>
    <w:rsid w:val="00BE3551"/>
    <w:rsid w:val="00C009A1"/>
    <w:rsid w:val="00C02E2D"/>
    <w:rsid w:val="00C1518C"/>
    <w:rsid w:val="00C20D07"/>
    <w:rsid w:val="00C2114E"/>
    <w:rsid w:val="00C22DA2"/>
    <w:rsid w:val="00C36815"/>
    <w:rsid w:val="00C44900"/>
    <w:rsid w:val="00C45EB6"/>
    <w:rsid w:val="00C56C06"/>
    <w:rsid w:val="00C7229E"/>
    <w:rsid w:val="00C80FCD"/>
    <w:rsid w:val="00C86DD1"/>
    <w:rsid w:val="00C87D03"/>
    <w:rsid w:val="00CA1BA4"/>
    <w:rsid w:val="00CB1F10"/>
    <w:rsid w:val="00CB4791"/>
    <w:rsid w:val="00CB51E4"/>
    <w:rsid w:val="00CB550E"/>
    <w:rsid w:val="00CC181D"/>
    <w:rsid w:val="00CD34F8"/>
    <w:rsid w:val="00CE324F"/>
    <w:rsid w:val="00CF4E5F"/>
    <w:rsid w:val="00D14E52"/>
    <w:rsid w:val="00D57401"/>
    <w:rsid w:val="00D63D40"/>
    <w:rsid w:val="00D71CDA"/>
    <w:rsid w:val="00D73899"/>
    <w:rsid w:val="00D743C3"/>
    <w:rsid w:val="00D74B41"/>
    <w:rsid w:val="00D75570"/>
    <w:rsid w:val="00D866EF"/>
    <w:rsid w:val="00D943FD"/>
    <w:rsid w:val="00D94BA2"/>
    <w:rsid w:val="00D95413"/>
    <w:rsid w:val="00D95B72"/>
    <w:rsid w:val="00DA0A2C"/>
    <w:rsid w:val="00DA4E59"/>
    <w:rsid w:val="00DA7819"/>
    <w:rsid w:val="00DD2DF5"/>
    <w:rsid w:val="00DD7D16"/>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3069"/>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328030"/>
    <w:rsid w:val="0FAD3C39"/>
    <w:rsid w:val="11A6A63C"/>
    <w:rsid w:val="11E3E69A"/>
    <w:rsid w:val="1311EDC5"/>
    <w:rsid w:val="135579EB"/>
    <w:rsid w:val="14FA9B26"/>
    <w:rsid w:val="152BBFD8"/>
    <w:rsid w:val="15449F73"/>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E3DC7C5"/>
    <w:rsid w:val="1EE6E538"/>
    <w:rsid w:val="1FA4A299"/>
    <w:rsid w:val="1FE758F5"/>
    <w:rsid w:val="20184C0F"/>
    <w:rsid w:val="204261E6"/>
    <w:rsid w:val="2048A6ED"/>
    <w:rsid w:val="2059EACB"/>
    <w:rsid w:val="20B5F707"/>
    <w:rsid w:val="2125EE46"/>
    <w:rsid w:val="21D060A5"/>
    <w:rsid w:val="2431DB87"/>
    <w:rsid w:val="25080167"/>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EBC368A"/>
    <w:rsid w:val="2F779B94"/>
    <w:rsid w:val="3003898A"/>
    <w:rsid w:val="31235666"/>
    <w:rsid w:val="31E48C31"/>
    <w:rsid w:val="32559927"/>
    <w:rsid w:val="32AF3C56"/>
    <w:rsid w:val="3350243E"/>
    <w:rsid w:val="335F374A"/>
    <w:rsid w:val="33A617DA"/>
    <w:rsid w:val="341DC7C2"/>
    <w:rsid w:val="348D677C"/>
    <w:rsid w:val="34B46BCD"/>
    <w:rsid w:val="352B1FD6"/>
    <w:rsid w:val="35333E17"/>
    <w:rsid w:val="35BF5EFC"/>
    <w:rsid w:val="3677A69E"/>
    <w:rsid w:val="36885F68"/>
    <w:rsid w:val="36B9F592"/>
    <w:rsid w:val="38199E0D"/>
    <w:rsid w:val="38AA3260"/>
    <w:rsid w:val="38F5D480"/>
    <w:rsid w:val="3931985A"/>
    <w:rsid w:val="394988E6"/>
    <w:rsid w:val="39ACE37E"/>
    <w:rsid w:val="3A404145"/>
    <w:rsid w:val="3BDEE3D4"/>
    <w:rsid w:val="3C4A1DFC"/>
    <w:rsid w:val="3CCE0E13"/>
    <w:rsid w:val="3CEDDAF9"/>
    <w:rsid w:val="3ED825F6"/>
    <w:rsid w:val="40CD473B"/>
    <w:rsid w:val="41C55CC1"/>
    <w:rsid w:val="422747DB"/>
    <w:rsid w:val="42A6BF95"/>
    <w:rsid w:val="42DC534F"/>
    <w:rsid w:val="43BB102D"/>
    <w:rsid w:val="4401F9D8"/>
    <w:rsid w:val="44092B95"/>
    <w:rsid w:val="44656829"/>
    <w:rsid w:val="44A777DD"/>
    <w:rsid w:val="468EAB6A"/>
    <w:rsid w:val="473C88BF"/>
    <w:rsid w:val="47A836C8"/>
    <w:rsid w:val="481848BC"/>
    <w:rsid w:val="486167A2"/>
    <w:rsid w:val="48DC9010"/>
    <w:rsid w:val="49290D63"/>
    <w:rsid w:val="49885414"/>
    <w:rsid w:val="4A0478EE"/>
    <w:rsid w:val="4A19724B"/>
    <w:rsid w:val="4B0AFC18"/>
    <w:rsid w:val="4B29ABF9"/>
    <w:rsid w:val="4B6458A5"/>
    <w:rsid w:val="4B7BACDA"/>
    <w:rsid w:val="4CC8E1CC"/>
    <w:rsid w:val="4D2A5103"/>
    <w:rsid w:val="4DAE2107"/>
    <w:rsid w:val="4E06C261"/>
    <w:rsid w:val="4ECF8585"/>
    <w:rsid w:val="4F479AA4"/>
    <w:rsid w:val="4FCC45E4"/>
    <w:rsid w:val="5058485F"/>
    <w:rsid w:val="50FC9362"/>
    <w:rsid w:val="5176064B"/>
    <w:rsid w:val="51AE8694"/>
    <w:rsid w:val="520E4D7F"/>
    <w:rsid w:val="52466B96"/>
    <w:rsid w:val="52DE1E63"/>
    <w:rsid w:val="52DF49FE"/>
    <w:rsid w:val="539A2F82"/>
    <w:rsid w:val="539D618D"/>
    <w:rsid w:val="53A9ED34"/>
    <w:rsid w:val="5412DE37"/>
    <w:rsid w:val="5464C12E"/>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AAF3DA"/>
    <w:rsid w:val="6220ECE2"/>
    <w:rsid w:val="623B020B"/>
    <w:rsid w:val="630AFE12"/>
    <w:rsid w:val="64B4049D"/>
    <w:rsid w:val="6595CE11"/>
    <w:rsid w:val="65BBC51B"/>
    <w:rsid w:val="65C4D9EE"/>
    <w:rsid w:val="65E15205"/>
    <w:rsid w:val="6648C64E"/>
    <w:rsid w:val="665297B2"/>
    <w:rsid w:val="669BC0C1"/>
    <w:rsid w:val="66B32786"/>
    <w:rsid w:val="6743DCBF"/>
    <w:rsid w:val="6795192D"/>
    <w:rsid w:val="67AC9852"/>
    <w:rsid w:val="67F5180A"/>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9DDBA42"/>
    <w:rsid w:val="7A174A59"/>
    <w:rsid w:val="7A4CF642"/>
    <w:rsid w:val="7B415771"/>
    <w:rsid w:val="7BEE1FD1"/>
    <w:rsid w:val="7CDD27D2"/>
    <w:rsid w:val="7CDFEA86"/>
    <w:rsid w:val="7D1BC4FF"/>
    <w:rsid w:val="7D1D49B8"/>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DD7D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yperlink xmlns="b3b0a520-15ee-463f-ba10-351c3a8303f5">
      <Url xsi:nil="true"/>
      <Description xsi:nil="true"/>
    </Hyperlink>
    <lcf76f155ced4ddcb4097134ff3c332f xmlns="b3b0a520-15ee-463f-ba10-351c3a8303f5">
      <Terms xmlns="http://schemas.microsoft.com/office/infopath/2007/PartnerControls"/>
    </lcf76f155ced4ddcb4097134ff3c332f>
    <TaxCatchAll xmlns="c3a67d89-12a0-4685-b890-82cb7c9508af" xsi:nil="true"/>
  </documentManagement>
</p:properties>
</file>

<file path=customXml/itemProps1.xml><?xml version="1.0" encoding="utf-8"?>
<ds:datastoreItem xmlns:ds="http://schemas.openxmlformats.org/officeDocument/2006/customXml" ds:itemID="{9A48D27F-B931-4F17-B570-C2D2739123F2}">
  <ds:schemaRefs>
    <ds:schemaRef ds:uri="http://schemas.openxmlformats.org/officeDocument/2006/bibliography"/>
  </ds:schemaRefs>
</ds:datastoreItem>
</file>

<file path=customXml/itemProps2.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3.xml><?xml version="1.0" encoding="utf-8"?>
<ds:datastoreItem xmlns:ds="http://schemas.openxmlformats.org/officeDocument/2006/customXml" ds:itemID="{A16ED5E3-E7A1-4877-9BAC-B80F5678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358</Words>
  <Characters>2047</Characters>
  <Application>Microsoft Office Word</Application>
  <DocSecurity>0</DocSecurity>
  <Lines>17</Lines>
  <Paragraphs>4</Paragraphs>
  <ScaleCrop>false</ScaleCrop>
  <Company>Issaquah School District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Yasuka Claiborne</cp:lastModifiedBy>
  <cp:revision>24</cp:revision>
  <cp:lastPrinted>2023-12-07T17:06:00Z</cp:lastPrinted>
  <dcterms:created xsi:type="dcterms:W3CDTF">2024-02-14T22:34:00Z</dcterms:created>
  <dcterms:modified xsi:type="dcterms:W3CDTF">2025-02-13T17:44:00Z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