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Honors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Lauren Burris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back!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Lauren Burris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lburris@ldisd.net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8th Period (3:20-4:05pm)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rPr/>
      </w:pPr>
      <w:r w:rsidDel="00000000" w:rsidR="00000000" w:rsidRPr="00000000">
        <w:rPr>
          <w:b w:val="1"/>
          <w:bCs w:val="1"/>
          <w:rtl w:val="0"/>
        </w:rPr>
        <w:t xml:space="preserve">Module 4: Determining Unknown Quantities </w:t>
      </w:r>
      <w:r w:rsidDel="00000000" w:rsidR="00000000" w:rsidRPr="00000000">
        <w:rPr>
          <w:rtl w:val="0"/>
        </w:rPr>
        <w:t xml:space="preserve">In this module, students develop their understanding of variables and algebraic expressions, Students use their understanding of expressions to develop an understanding of the equals sign as indicating a relationship, not as an operator. Students learn that quantities can vary in relationship to each other and are often classified as independent and dependent quantities. Students will also begin to learn about checking accounts, including how to balance a checkbook register, and they will compare checking account options from different financial institutions.</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rPr>
          <w:u w:val="none"/>
        </w:rPr>
      </w:pPr>
      <w:r w:rsidDel="00000000" w:rsidR="00000000" w:rsidRPr="00000000">
        <w:rPr>
          <w:rtl w:val="0"/>
        </w:rPr>
        <w:t xml:space="preserve">Expressions</w:t>
      </w:r>
      <w:r w:rsidDel="00000000" w:rsidR="00000000" w:rsidRPr="00000000">
        <w:rPr>
          <w:rtl w:val="0"/>
        </w:rPr>
        <w:t xml:space="preserve"> (TEKS 6.3D, 6.3E, 6.4B, 6.4F, 6.4G, 6. 4H, 6. 5A, 6.7A, 6.7B, 6.7C, 6.7D, 6.8D) </w:t>
      </w:r>
    </w:p>
    <w:p w:rsidR="00000000" w:rsidDel="00000000" w:rsidP="00000000" w:rsidRDefault="00000000" w:rsidRPr="00000000" w14:paraId="00000013">
      <w:pPr>
        <w:numPr>
          <w:ilvl w:val="1"/>
          <w:numId w:val="2"/>
        </w:numPr>
        <w:spacing w:after="0" w:afterAutospacing="0" w:before="0" w:beforeAutospacing="0" w:line="360" w:lineRule="auto"/>
        <w:ind w:left="1440" w:hanging="360"/>
        <w:rPr>
          <w:u w:val="none"/>
        </w:rPr>
      </w:pPr>
      <w:r w:rsidDel="00000000" w:rsidR="00000000" w:rsidRPr="00000000">
        <w:rPr>
          <w:rtl w:val="0"/>
        </w:rPr>
        <w:t xml:space="preserve">Equations &amp; Inequalities (TEKS 6.3D, 6.3E, 6.4H, 6.5A, 6.7B, 6.7D, 6.8C, 6.8D, 6.9A, 6.9B, 6.9C, 6.10A, 6.10B)</w:t>
      </w:r>
    </w:p>
    <w:p w:rsidR="00000000" w:rsidDel="00000000" w:rsidP="00000000" w:rsidRDefault="00000000" w:rsidRPr="00000000" w14:paraId="00000014">
      <w:pPr>
        <w:numPr>
          <w:ilvl w:val="1"/>
          <w:numId w:val="2"/>
        </w:numPr>
        <w:spacing w:after="0" w:afterAutospacing="0" w:before="0" w:beforeAutospacing="0" w:line="360" w:lineRule="auto"/>
        <w:ind w:left="1440" w:hanging="360"/>
        <w:rPr>
          <w:u w:val="none"/>
        </w:rPr>
      </w:pPr>
      <w:r w:rsidDel="00000000" w:rsidR="00000000" w:rsidRPr="00000000">
        <w:rPr>
          <w:rtl w:val="0"/>
        </w:rPr>
        <w:t xml:space="preserve">Graphing Quantitative Relationships (TEKS 6.2B, 6.3D, 6.3E, 6.4A, 6.4B. 6.4D, 6.4E, 6.5A, 6.6A, 6.6B, 6.6C, 6.7D, 6.8D, 6.9B, 6.10A, 6.10B, 6.11A)</w:t>
      </w:r>
    </w:p>
    <w:p w:rsidR="00000000" w:rsidDel="00000000" w:rsidP="00000000" w:rsidRDefault="00000000" w:rsidRPr="00000000" w14:paraId="00000015">
      <w:pPr>
        <w:numPr>
          <w:ilvl w:val="1"/>
          <w:numId w:val="2"/>
        </w:numPr>
        <w:spacing w:after="240" w:before="0" w:beforeAutospacing="0" w:line="360" w:lineRule="auto"/>
        <w:ind w:left="1440" w:hanging="360"/>
        <w:rPr>
          <w:u w:val="none"/>
        </w:rPr>
      </w:pPr>
      <w:r w:rsidDel="00000000" w:rsidR="00000000" w:rsidRPr="00000000">
        <w:rPr>
          <w:rtl w:val="0"/>
        </w:rPr>
        <w:t xml:space="preserve">Financial Literacy (TEKS 6.5B, 6.6A, 6.6C, 6.10A, 6.14A-H)</w:t>
      </w:r>
      <w:r w:rsidDel="00000000" w:rsidR="00000000" w:rsidRPr="00000000">
        <w:rPr>
          <w:rtl w:val="0"/>
        </w:rPr>
      </w:r>
    </w:p>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240" w:lineRule="auto"/>
        <w:ind w:left="720" w:hanging="360"/>
        <w:rPr/>
      </w:pPr>
      <w:r w:rsidDel="00000000" w:rsidR="00000000" w:rsidRPr="00000000">
        <w:rPr>
          <w:b w:val="1"/>
          <w:bCs w:val="1"/>
          <w:rtl w:val="0"/>
        </w:rPr>
        <w:t xml:space="preserve">Module 5: Thinking Proportionally </w:t>
      </w:r>
      <w:r w:rsidDel="00000000" w:rsidR="00000000" w:rsidRPr="00000000">
        <w:rPr>
          <w:rtl w:val="0"/>
        </w:rPr>
        <w:t xml:space="preserve">In this module, your student will develop strategies and algorithms for representing and solving problems involving ratios and proportional relationship for real-world scenarios including: multi-step ratio problems, multii-step percent problems, and financial literacy problems.</w:t>
      </w:r>
      <w:r w:rsidDel="00000000" w:rsidR="00000000" w:rsidRPr="00000000">
        <w:rPr>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rPr/>
      </w:pPr>
      <w:r w:rsidDel="00000000" w:rsidR="00000000" w:rsidRPr="00000000">
        <w:rPr>
          <w:rtl w:val="0"/>
        </w:rPr>
        <w:t xml:space="preserve">Circles &amp; Ratios (TEKS 6.1A, 6.1B, 6.1C, 6.1D, 6.1E, 6.1F, 6.1G, 7.5A, 7.5B, 7.5C, 7.8C, 7.9B, 7.9C)</w:t>
      </w:r>
    </w:p>
    <w:p w:rsidR="00000000" w:rsidDel="00000000" w:rsidP="00000000" w:rsidRDefault="00000000" w:rsidRPr="00000000" w14:paraId="00000019">
      <w:pPr>
        <w:numPr>
          <w:ilvl w:val="1"/>
          <w:numId w:val="2"/>
        </w:numPr>
        <w:spacing w:after="0" w:afterAutospacing="0" w:before="0" w:beforeAutospacing="0" w:line="360" w:lineRule="auto"/>
        <w:ind w:left="1440" w:hanging="360"/>
        <w:rPr/>
      </w:pPr>
      <w:r w:rsidDel="00000000" w:rsidR="00000000" w:rsidRPr="00000000">
        <w:rPr>
          <w:rtl w:val="0"/>
        </w:rPr>
        <w:t xml:space="preserve">Fractional Rates (TEKS 6.1A, 6.1B, 6.1C, 6.1D, 6.1E, 6.1F, 6.1G, 7.4A, 7.4B )</w:t>
      </w:r>
    </w:p>
    <w:p w:rsidR="00000000" w:rsidDel="00000000" w:rsidP="00000000" w:rsidRDefault="00000000" w:rsidRPr="00000000" w14:paraId="0000001A">
      <w:pPr>
        <w:numPr>
          <w:ilvl w:val="1"/>
          <w:numId w:val="2"/>
        </w:numPr>
        <w:spacing w:after="0" w:afterAutospacing="0" w:before="0" w:beforeAutospacing="0" w:line="360" w:lineRule="auto"/>
        <w:ind w:left="1440" w:hanging="360"/>
        <w:rPr/>
      </w:pPr>
      <w:r w:rsidDel="00000000" w:rsidR="00000000" w:rsidRPr="00000000">
        <w:rPr>
          <w:rtl w:val="0"/>
        </w:rPr>
        <w:t xml:space="preserve">Proportionality (TEKS 6.1A, 6.1B, 6.1C, 6.1D, 6.1E, 6.1F, 6.1G, 7.4A, 7.4B)</w:t>
      </w:r>
    </w:p>
    <w:p w:rsidR="00000000" w:rsidDel="00000000" w:rsidP="00000000" w:rsidRDefault="00000000" w:rsidRPr="00000000" w14:paraId="0000001B">
      <w:pPr>
        <w:numPr>
          <w:ilvl w:val="1"/>
          <w:numId w:val="2"/>
        </w:numPr>
        <w:spacing w:after="0" w:afterAutospacing="0" w:before="0" w:beforeAutospacing="0" w:line="360" w:lineRule="auto"/>
        <w:ind w:left="1440" w:hanging="360"/>
        <w:rPr/>
      </w:pPr>
      <w:r w:rsidDel="00000000" w:rsidR="00000000" w:rsidRPr="00000000">
        <w:rPr>
          <w:rtl w:val="0"/>
        </w:rPr>
        <w:t xml:space="preserve">Proportional Relationships (TEKS 6.1A, 6.1B, 6.1C, 6.1D, 6.1E, 6.1F, 6.1G, 7.4C, 7.4D, 7,4E)</w:t>
      </w:r>
    </w:p>
    <w:p w:rsidR="00000000" w:rsidDel="00000000" w:rsidP="00000000" w:rsidRDefault="00000000" w:rsidRPr="00000000" w14:paraId="0000001C">
      <w:pPr>
        <w:numPr>
          <w:ilvl w:val="1"/>
          <w:numId w:val="2"/>
        </w:numPr>
        <w:spacing w:after="240" w:before="0" w:beforeAutospacing="0" w:line="360" w:lineRule="auto"/>
        <w:ind w:left="1440" w:hanging="360"/>
        <w:rPr/>
      </w:pPr>
      <w:r w:rsidDel="00000000" w:rsidR="00000000" w:rsidRPr="00000000">
        <w:rPr>
          <w:rtl w:val="0"/>
        </w:rPr>
        <w:t xml:space="preserve">Financial Literacy: Interests &amp; Budgets (TEKS 6.1A, 6.1B, 6.1C, 6.1D, 6.1E, 6.1F, 6.1G, 7.13A, 7.13B, 7.13C, 7.13D, 7.13E, 7.13F)</w:t>
      </w:r>
    </w:p>
    <w:p w:rsidR="00000000" w:rsidDel="00000000" w:rsidP="00000000" w:rsidRDefault="00000000" w:rsidRPr="00000000" w14:paraId="0000001D">
      <w:pPr>
        <w:spacing w:after="240" w:before="240" w:line="360" w:lineRule="auto"/>
        <w:ind w:left="1440" w:firstLine="0"/>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rPr/>
      </w:pPr>
      <w:r w:rsidDel="00000000" w:rsidR="00000000" w:rsidRPr="00000000">
        <w:rPr>
          <w:b w:val="1"/>
          <w:bCs w:val="1"/>
          <w:rtl w:val="0"/>
        </w:rPr>
        <w:t xml:space="preserve">Module 6: Describing Variability of Quantities </w:t>
      </w:r>
      <w:r w:rsidDel="00000000" w:rsidR="00000000" w:rsidRPr="00000000">
        <w:rPr>
          <w:rtl w:val="0"/>
        </w:rPr>
        <w:t xml:space="preserve">In this module, your student will be introduced to the statistical problem solving process: formulate questions, collect data, analyze data, and interpret the results. Students will learn about measures of center and measures of variability, as well as when each measure is most appropriate for the given data set.</w:t>
      </w:r>
      <w:r w:rsidDel="00000000" w:rsidR="00000000" w:rsidRPr="00000000">
        <w:rPr>
          <w:b w:val="1"/>
          <w:bCs w:val="1"/>
          <w:rtl w:val="0"/>
        </w:rPr>
        <w:br w:type="textWrapping"/>
      </w:r>
    </w:p>
    <w:p w:rsidR="00000000" w:rsidDel="00000000" w:rsidP="00000000" w:rsidRDefault="00000000" w:rsidRPr="00000000" w14:paraId="0000001F">
      <w:pPr>
        <w:numPr>
          <w:ilvl w:val="1"/>
          <w:numId w:val="2"/>
        </w:numPr>
        <w:spacing w:after="0" w:afterAutospacing="0" w:before="0" w:beforeAutospacing="0" w:line="360" w:lineRule="auto"/>
        <w:ind w:left="1440" w:hanging="360"/>
        <w:rPr/>
      </w:pPr>
      <w:r w:rsidDel="00000000" w:rsidR="00000000" w:rsidRPr="00000000">
        <w:rPr>
          <w:rtl w:val="0"/>
        </w:rPr>
        <w:t xml:space="preserve">The Statistical Process (TEKS 6.2A, 6.2B, 6.2C, 6.4A, 6.4C, 6.6A, 6.8D, 6.11A, 6.12A, 6.12B, 6.12D, 6.13A, 6.13B, 6.14F, 6.14G)</w:t>
      </w:r>
    </w:p>
    <w:p w:rsidR="00000000" w:rsidDel="00000000" w:rsidP="00000000" w:rsidRDefault="00000000" w:rsidRPr="00000000" w14:paraId="00000020">
      <w:pPr>
        <w:numPr>
          <w:ilvl w:val="1"/>
          <w:numId w:val="2"/>
        </w:numPr>
        <w:spacing w:after="240" w:before="0" w:beforeAutospacing="0" w:line="360" w:lineRule="auto"/>
        <w:ind w:left="1440" w:hanging="360"/>
        <w:rPr/>
      </w:pPr>
      <w:r w:rsidDel="00000000" w:rsidR="00000000" w:rsidRPr="00000000">
        <w:rPr>
          <w:rtl w:val="0"/>
        </w:rPr>
        <w:t xml:space="preserve">Numerical Summaries of Data (TEKS 6.3E, 6.6C, 6.7A, 6.12A-D, 6.13A, 6.13B, 7.4D, 7.9A, 7.10B, 7.11A)</w:t>
      </w:r>
      <w:r w:rsidDel="00000000" w:rsidR="00000000" w:rsidRPr="00000000">
        <w:rPr>
          <w:rtl w:val="0"/>
        </w:rPr>
        <w:br w:type="textWrapping"/>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3">
      <w:pPr>
        <w:spacing w:after="240" w:before="240" w:lineRule="auto"/>
        <w:rPr/>
      </w:pPr>
      <w:r w:rsidDel="00000000" w:rsidR="00000000" w:rsidRPr="00000000">
        <w:rPr>
          <w:rtl w:val="0"/>
        </w:rPr>
        <w:t xml:space="preserve">Sincerely,</w:t>
        <w:br w:type="textWrapping"/>
        <w:t xml:space="preserve">Lauren Burris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