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u2m1vzxy8c40" w:id="0"/>
      <w:bookmarkEnd w:id="0"/>
      <w:r w:rsidDel="00000000" w:rsidR="00000000" w:rsidRPr="00000000">
        <w:rPr>
          <w:b w:val="1"/>
          <w:bCs w:val="1"/>
          <w:sz w:val="46"/>
          <w:szCs w:val="46"/>
          <w:rtl w:val="0"/>
        </w:rPr>
        <w:t xml:space="preserve">7th Grade Texas History Syllabus Outline</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cpgp1jo8eau" w:id="1"/>
      <w:bookmarkEnd w:id="1"/>
      <w:r w:rsidDel="00000000" w:rsidR="00000000" w:rsidRPr="00000000">
        <w:rPr>
          <w:b w:val="1"/>
          <w:bCs w:val="1"/>
          <w:sz w:val="34"/>
          <w:szCs w:val="34"/>
          <w:rtl w:val="0"/>
        </w:rPr>
        <w:t xml:space="preserve">Meghann Housley– Lake Dallas Middle School</w:t>
      </w:r>
    </w:p>
    <w:p w:rsidR="00000000" w:rsidDel="00000000" w:rsidP="00000000" w:rsidRDefault="00000000" w:rsidRPr="00000000" w14:paraId="00000003">
      <w:pPr>
        <w:pStyle w:val="Heading3"/>
        <w:keepNext w:val="0"/>
        <w:keepLines w:val="0"/>
        <w:spacing w:before="280" w:lineRule="auto"/>
        <w:rPr>
          <w:b w:val="1"/>
          <w:bCs w:val="1"/>
          <w:color w:val="000000"/>
          <w:sz w:val="26"/>
          <w:szCs w:val="26"/>
        </w:rPr>
      </w:pPr>
      <w:bookmarkStart w:colFirst="0" w:colLast="0" w:name="_4o6rf8htvjiv" w:id="2"/>
      <w:bookmarkEnd w:id="2"/>
      <w:r w:rsidDel="00000000" w:rsidR="00000000" w:rsidRPr="00000000">
        <w:rPr>
          <w:b w:val="1"/>
          <w:bCs w:val="1"/>
          <w:color w:val="000000"/>
          <w:sz w:val="26"/>
          <w:szCs w:val="26"/>
          <w:rtl w:val="0"/>
        </w:rPr>
        <w:t xml:space="preserve">Spring Semester 2026</w:t>
      </w:r>
    </w:p>
    <w:p w:rsidR="00000000" w:rsidDel="00000000" w:rsidP="00000000" w:rsidRDefault="00000000" w:rsidRPr="00000000" w14:paraId="00000004">
      <w:pPr>
        <w:spacing w:after="240" w:before="240" w:lineRule="auto"/>
        <w:rPr/>
      </w:pPr>
      <w:r w:rsidDel="00000000" w:rsidR="00000000" w:rsidRPr="00000000">
        <w:rPr>
          <w:rtl w:val="0"/>
        </w:rPr>
        <w:t xml:space="preserve">Dear Parents and Guardians,</w:t>
      </w:r>
    </w:p>
    <w:p w:rsidR="00000000" w:rsidDel="00000000" w:rsidP="00000000" w:rsidRDefault="00000000" w:rsidRPr="00000000" w14:paraId="00000005">
      <w:pPr>
        <w:spacing w:after="240" w:before="240" w:lineRule="auto"/>
        <w:rPr/>
      </w:pPr>
      <w:r w:rsidDel="00000000" w:rsidR="00000000" w:rsidRPr="00000000">
        <w:rPr>
          <w:rtl w:val="0"/>
        </w:rPr>
        <w:t xml:space="preserve">Welcome to 7th Grade at Lake Dallas Middle School! This syllabus outlines the course plan for your child’s class this semester, including key topics, expectations, and how you can support their success. As required by Texas law (Senate Bill 12), this document serves as the instructional plan and is available for your review. I look forward to working with you and your child!</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3"/>
        <w:keepNext w:val="0"/>
        <w:keepLines w:val="0"/>
        <w:spacing w:before="280" w:lineRule="auto"/>
        <w:rPr>
          <w:b w:val="1"/>
          <w:bCs w:val="1"/>
          <w:color w:val="000000"/>
          <w:sz w:val="26"/>
          <w:szCs w:val="26"/>
        </w:rPr>
      </w:pPr>
      <w:bookmarkStart w:colFirst="0" w:colLast="0" w:name="_4ayfqt5430p7" w:id="3"/>
      <w:bookmarkEnd w:id="3"/>
      <w:r w:rsidDel="00000000" w:rsidR="00000000" w:rsidRPr="00000000">
        <w:rPr>
          <w:b w:val="1"/>
          <w:bCs w:val="1"/>
          <w:color w:val="000000"/>
          <w:sz w:val="26"/>
          <w:szCs w:val="26"/>
          <w:rtl w:val="0"/>
        </w:rPr>
        <w:t xml:space="preserve">Contact Information</w:t>
      </w:r>
    </w:p>
    <w:p w:rsidR="00000000" w:rsidDel="00000000" w:rsidP="00000000" w:rsidRDefault="00000000" w:rsidRPr="00000000" w14:paraId="00000008">
      <w:pPr>
        <w:numPr>
          <w:ilvl w:val="0"/>
          <w:numId w:val="2"/>
        </w:numPr>
        <w:spacing w:after="0" w:afterAutospacing="0" w:before="240" w:lineRule="auto"/>
        <w:ind w:left="720" w:hanging="360"/>
      </w:pPr>
      <w:r w:rsidDel="00000000" w:rsidR="00000000" w:rsidRPr="00000000">
        <w:rPr>
          <w:b w:val="1"/>
          <w:bCs w:val="1"/>
          <w:rtl w:val="0"/>
        </w:rPr>
        <w:t xml:space="preserve">Teacher</w:t>
      </w:r>
      <w:r w:rsidDel="00000000" w:rsidR="00000000" w:rsidRPr="00000000">
        <w:rPr>
          <w:rtl w:val="0"/>
        </w:rPr>
        <w:t xml:space="preserve">: Meghann Housley</w:t>
        <w:br w:type="textWrapping"/>
      </w:r>
    </w:p>
    <w:p w:rsidR="00000000" w:rsidDel="00000000" w:rsidP="00000000" w:rsidRDefault="00000000" w:rsidRPr="00000000" w14:paraId="00000009">
      <w:pPr>
        <w:numPr>
          <w:ilvl w:val="0"/>
          <w:numId w:val="2"/>
        </w:numPr>
        <w:spacing w:after="0" w:afterAutospacing="0" w:before="0" w:beforeAutospacing="0" w:lineRule="auto"/>
        <w:ind w:left="720" w:hanging="360"/>
      </w:pPr>
      <w:r w:rsidDel="00000000" w:rsidR="00000000" w:rsidRPr="00000000">
        <w:rPr>
          <w:b w:val="1"/>
          <w:bCs w:val="1"/>
          <w:rtl w:val="0"/>
        </w:rPr>
        <w:t xml:space="preserve">Email</w:t>
      </w:r>
      <w:r w:rsidDel="00000000" w:rsidR="00000000" w:rsidRPr="00000000">
        <w:rPr>
          <w:rtl w:val="0"/>
        </w:rPr>
        <w:t xml:space="preserve">: mhousley@ldisd.net</w:t>
        <w:br w:type="textWrapping"/>
      </w:r>
    </w:p>
    <w:p w:rsidR="00000000" w:rsidDel="00000000" w:rsidP="00000000" w:rsidRDefault="00000000" w:rsidRPr="00000000" w14:paraId="0000000A">
      <w:pPr>
        <w:numPr>
          <w:ilvl w:val="0"/>
          <w:numId w:val="2"/>
        </w:numPr>
        <w:spacing w:after="0" w:afterAutospacing="0" w:before="0" w:beforeAutospacing="0" w:lineRule="auto"/>
        <w:ind w:left="720" w:hanging="360"/>
      </w:pPr>
      <w:r w:rsidDel="00000000" w:rsidR="00000000" w:rsidRPr="00000000">
        <w:rPr>
          <w:b w:val="1"/>
          <w:bCs w:val="1"/>
          <w:rtl w:val="0"/>
        </w:rPr>
        <w:t xml:space="preserve">Phone</w:t>
      </w:r>
      <w:r w:rsidDel="00000000" w:rsidR="00000000" w:rsidRPr="00000000">
        <w:rPr>
          <w:rtl w:val="0"/>
        </w:rPr>
        <w:t xml:space="preserve">: 940-497-4037</w:t>
        <w:br w:type="textWrapping"/>
      </w:r>
    </w:p>
    <w:p w:rsidR="00000000" w:rsidDel="00000000" w:rsidP="00000000" w:rsidRDefault="00000000" w:rsidRPr="00000000" w14:paraId="0000000B">
      <w:pPr>
        <w:numPr>
          <w:ilvl w:val="0"/>
          <w:numId w:val="2"/>
        </w:numPr>
        <w:spacing w:after="0" w:afterAutospacing="0" w:before="0" w:beforeAutospacing="0" w:lineRule="auto"/>
        <w:ind w:left="720" w:hanging="360"/>
      </w:pPr>
      <w:r w:rsidDel="00000000" w:rsidR="00000000" w:rsidRPr="00000000">
        <w:rPr>
          <w:b w:val="1"/>
          <w:bCs w:val="1"/>
          <w:rtl w:val="0"/>
        </w:rPr>
        <w:t xml:space="preserve">Conference Time</w:t>
      </w:r>
      <w:r w:rsidDel="00000000" w:rsidR="00000000" w:rsidRPr="00000000">
        <w:rPr>
          <w:rtl w:val="0"/>
        </w:rPr>
        <w:t xml:space="preserve">: My conference time is during 7th period, from 1:25-2:10 pm.</w:t>
        <w:br w:type="textWrapping"/>
      </w:r>
    </w:p>
    <w:p w:rsidR="00000000" w:rsidDel="00000000" w:rsidP="00000000" w:rsidRDefault="00000000" w:rsidRPr="00000000" w14:paraId="0000000C">
      <w:pPr>
        <w:numPr>
          <w:ilvl w:val="0"/>
          <w:numId w:val="2"/>
        </w:numPr>
        <w:spacing w:after="240" w:before="0" w:beforeAutospacing="0" w:lineRule="auto"/>
        <w:ind w:left="720" w:hanging="360"/>
      </w:pPr>
      <w:r w:rsidDel="00000000" w:rsidR="00000000" w:rsidRPr="00000000">
        <w:rPr>
          <w:b w:val="1"/>
          <w:bCs w:val="1"/>
          <w:rtl w:val="0"/>
        </w:rPr>
        <w:t xml:space="preserve">Best Way to Reach Me</w:t>
      </w:r>
      <w:r w:rsidDel="00000000" w:rsidR="00000000" w:rsidRPr="00000000">
        <w:rPr>
          <w:rtl w:val="0"/>
        </w:rPr>
        <w:t xml:space="preserve">: Email or call the school office. I’ll respond within 24 hours on school days.</w:t>
        <w:br w:type="textWrapping"/>
      </w:r>
    </w:p>
    <w:p w:rsidR="00000000" w:rsidDel="00000000" w:rsidP="00000000" w:rsidRDefault="00000000" w:rsidRPr="00000000" w14:paraId="0000000D">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1mwvt22oonsx" w:id="4"/>
      <w:bookmarkEnd w:id="4"/>
      <w:r w:rsidDel="00000000" w:rsidR="00000000" w:rsidRPr="00000000">
        <w:rPr>
          <w:b w:val="1"/>
          <w:bCs w:val="1"/>
          <w:color w:val="000000"/>
          <w:sz w:val="26"/>
          <w:szCs w:val="26"/>
          <w:rtl w:val="0"/>
        </w:rPr>
        <w:t xml:space="preserve">Course Overview (Instructional Plan)</w:t>
      </w:r>
    </w:p>
    <w:p w:rsidR="00000000" w:rsidDel="00000000" w:rsidP="00000000" w:rsidRDefault="00000000" w:rsidRPr="00000000" w14:paraId="0000000F">
      <w:pPr>
        <w:spacing w:after="240" w:before="240" w:lineRule="auto"/>
        <w:rPr/>
      </w:pPr>
      <w:r w:rsidDel="00000000" w:rsidR="00000000" w:rsidRPr="00000000">
        <w:rPr>
          <w:rtl w:val="0"/>
        </w:rPr>
        <w:t xml:space="preserve">This semester, your child will study the following topics in Texas History, based on Texas state standards, Texas Essential Knowledge and Skills (TEKS):</w:t>
      </w:r>
    </w:p>
    <w:p w:rsidR="00000000" w:rsidDel="00000000" w:rsidP="00000000" w:rsidRDefault="00000000" w:rsidRPr="00000000" w14:paraId="00000010">
      <w:pPr>
        <w:numPr>
          <w:ilvl w:val="0"/>
          <w:numId w:val="3"/>
        </w:numPr>
        <w:spacing w:after="0" w:afterAutospacing="0" w:before="240" w:lineRule="auto"/>
        <w:ind w:left="720" w:hanging="360"/>
        <w:rPr/>
      </w:pPr>
      <w:r w:rsidDel="00000000" w:rsidR="00000000" w:rsidRPr="00000000">
        <w:rPr>
          <w:b w:val="1"/>
          <w:bCs w:val="1"/>
          <w:rtl w:val="0"/>
        </w:rPr>
        <w:t xml:space="preserve">Unit 6: Texas as a Republic and Early Statehood</w:t>
        <w:br w:type="textWrapping"/>
      </w:r>
    </w:p>
    <w:p w:rsidR="00000000" w:rsidDel="00000000" w:rsidP="00000000" w:rsidRDefault="00000000" w:rsidRPr="00000000" w14:paraId="00000011">
      <w:pPr>
        <w:numPr>
          <w:ilvl w:val="1"/>
          <w:numId w:val="3"/>
        </w:numPr>
        <w:spacing w:after="200" w:before="0" w:line="240" w:lineRule="auto"/>
        <w:ind w:left="1440" w:hanging="360"/>
        <w:rPr/>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12">
      <w:pPr>
        <w:numPr>
          <w:ilvl w:val="2"/>
          <w:numId w:val="3"/>
        </w:numPr>
        <w:spacing w:after="200" w:before="0" w:line="240" w:lineRule="auto"/>
        <w:ind w:left="2160" w:hanging="360"/>
        <w:rPr/>
      </w:pPr>
      <w:r w:rsidDel="00000000" w:rsidR="00000000" w:rsidRPr="00000000">
        <w:rPr>
          <w:sz w:val="20"/>
          <w:szCs w:val="20"/>
          <w:rtl w:val="0"/>
        </w:rPr>
        <w:t xml:space="preserve">Students will compare and contrast Sam Houston and Mirabeau Lamar’s approaches to various topics such as annexation, debt, and relations with Mexico</w:t>
      </w:r>
    </w:p>
    <w:p w:rsidR="00000000" w:rsidDel="00000000" w:rsidP="00000000" w:rsidRDefault="00000000" w:rsidRPr="00000000" w14:paraId="00000013">
      <w:pPr>
        <w:numPr>
          <w:ilvl w:val="2"/>
          <w:numId w:val="3"/>
        </w:numPr>
        <w:spacing w:after="200" w:before="0" w:line="240" w:lineRule="auto"/>
        <w:ind w:left="2160" w:hanging="360"/>
        <w:rPr>
          <w:sz w:val="20"/>
          <w:szCs w:val="20"/>
          <w:u w:val="none"/>
        </w:rPr>
      </w:pPr>
      <w:r w:rsidDel="00000000" w:rsidR="00000000" w:rsidRPr="00000000">
        <w:rPr>
          <w:sz w:val="20"/>
          <w:szCs w:val="20"/>
          <w:rtl w:val="0"/>
        </w:rPr>
        <w:t xml:space="preserve">Students will be able to explain the reasons Texans supported annexation and why the United States initially declined their request.</w:t>
      </w:r>
    </w:p>
    <w:p w:rsidR="00000000" w:rsidDel="00000000" w:rsidP="00000000" w:rsidRDefault="00000000" w:rsidRPr="00000000" w14:paraId="00000014">
      <w:pPr>
        <w:numPr>
          <w:ilvl w:val="2"/>
          <w:numId w:val="3"/>
        </w:numPr>
        <w:spacing w:after="200" w:before="0" w:line="240" w:lineRule="auto"/>
        <w:ind w:left="2160" w:hanging="360"/>
        <w:rPr>
          <w:sz w:val="20"/>
          <w:szCs w:val="20"/>
          <w:u w:val="none"/>
        </w:rPr>
      </w:pPr>
      <w:r w:rsidDel="00000000" w:rsidR="00000000" w:rsidRPr="00000000">
        <w:rPr>
          <w:sz w:val="20"/>
          <w:szCs w:val="20"/>
          <w:rtl w:val="0"/>
        </w:rPr>
        <w:t xml:space="preserve">Students will be able to analyze and explain the causes of the Mexican-American War and how this affected the current geographical layout of the United States.</w:t>
      </w:r>
    </w:p>
    <w:p w:rsidR="00000000" w:rsidDel="00000000" w:rsidP="00000000" w:rsidRDefault="00000000" w:rsidRPr="00000000" w14:paraId="00000015">
      <w:pPr>
        <w:numPr>
          <w:ilvl w:val="1"/>
          <w:numId w:val="3"/>
        </w:numPr>
        <w:spacing w:after="200" w:afterAutospacing="0" w:before="0" w:line="240"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7.4A, 7.4B, 7.4C 7.8A, 7.8B, 7.9A, 7.20A, 7.20B, 7.20C, 7.20D, 7.20E, 7.20F, 7.21A, 7.21B, 7.22A, 7.22B, 7.22C, 7.22D</w:t>
        <w:br w:type="textWrapping"/>
      </w:r>
    </w:p>
    <w:p w:rsidR="00000000" w:rsidDel="00000000" w:rsidP="00000000" w:rsidRDefault="00000000" w:rsidRPr="00000000" w14:paraId="00000016">
      <w:pPr>
        <w:numPr>
          <w:ilvl w:val="0"/>
          <w:numId w:val="3"/>
        </w:numPr>
        <w:spacing w:after="0" w:afterAutospacing="0" w:before="200" w:beforeAutospacing="0" w:lineRule="auto"/>
        <w:ind w:left="720" w:hanging="360"/>
        <w:rPr/>
      </w:pPr>
      <w:r w:rsidDel="00000000" w:rsidR="00000000" w:rsidRPr="00000000">
        <w:rPr>
          <w:b w:val="1"/>
          <w:bCs w:val="1"/>
          <w:rtl w:val="0"/>
        </w:rPr>
        <w:t xml:space="preserve">Unit 7: Texas in the Civil War and Reconstruction</w:t>
        <w:br w:type="textWrapping"/>
      </w:r>
    </w:p>
    <w:p w:rsidR="00000000" w:rsidDel="00000000" w:rsidP="00000000" w:rsidRDefault="00000000" w:rsidRPr="00000000" w14:paraId="00000017">
      <w:pPr>
        <w:numPr>
          <w:ilvl w:val="1"/>
          <w:numId w:val="3"/>
        </w:numPr>
        <w:spacing w:after="200" w:before="0" w:line="276" w:lineRule="auto"/>
        <w:ind w:left="1440" w:hanging="360"/>
        <w:rPr>
          <w:b w:val="1"/>
          <w:bCs w:val="1"/>
        </w:rPr>
      </w:pPr>
      <w:r w:rsidDel="00000000" w:rsidR="00000000" w:rsidRPr="00000000">
        <w:rPr>
          <w:b w:val="1"/>
          <w:bCs w:val="1"/>
          <w:u w:val="single"/>
          <w:rtl w:val="0"/>
        </w:rPr>
        <w:t xml:space="preserve">Learning Objectives: </w:t>
      </w:r>
    </w:p>
    <w:p w:rsidR="00000000" w:rsidDel="00000000" w:rsidP="00000000" w:rsidRDefault="00000000" w:rsidRPr="00000000" w14:paraId="00000018">
      <w:pPr>
        <w:numPr>
          <w:ilvl w:val="2"/>
          <w:numId w:val="3"/>
        </w:numPr>
        <w:spacing w:after="200" w:before="0" w:line="276" w:lineRule="auto"/>
        <w:ind w:left="2160" w:hanging="360"/>
        <w:rPr/>
      </w:pPr>
      <w:r w:rsidDel="00000000" w:rsidR="00000000" w:rsidRPr="00000000">
        <w:rPr>
          <w:rtl w:val="0"/>
        </w:rPr>
        <w:t xml:space="preserve">Students will be able to explain the various causes of the American Civil War.</w:t>
      </w:r>
    </w:p>
    <w:p w:rsidR="00000000" w:rsidDel="00000000" w:rsidP="00000000" w:rsidRDefault="00000000" w:rsidRPr="00000000" w14:paraId="00000019">
      <w:pPr>
        <w:numPr>
          <w:ilvl w:val="2"/>
          <w:numId w:val="3"/>
        </w:numPr>
        <w:spacing w:after="200" w:before="0" w:line="276" w:lineRule="auto"/>
        <w:ind w:left="2160" w:hanging="360"/>
        <w:rPr>
          <w:u w:val="none"/>
        </w:rPr>
      </w:pPr>
      <w:r w:rsidDel="00000000" w:rsidR="00000000" w:rsidRPr="00000000">
        <w:rPr>
          <w:rtl w:val="0"/>
        </w:rPr>
        <w:t xml:space="preserve">Students will be able to analyze the battles of Galveston, Sabine Pass, and Palmito Ranch to explain how they affected the Confederacy.</w:t>
      </w:r>
    </w:p>
    <w:p w:rsidR="00000000" w:rsidDel="00000000" w:rsidP="00000000" w:rsidRDefault="00000000" w:rsidRPr="00000000" w14:paraId="0000001A">
      <w:pPr>
        <w:numPr>
          <w:ilvl w:val="2"/>
          <w:numId w:val="3"/>
        </w:numPr>
        <w:spacing w:after="200" w:before="0" w:line="276" w:lineRule="auto"/>
        <w:ind w:left="2160" w:hanging="360"/>
        <w:rPr>
          <w:u w:val="none"/>
        </w:rPr>
      </w:pPr>
      <w:r w:rsidDel="00000000" w:rsidR="00000000" w:rsidRPr="00000000">
        <w:rPr>
          <w:rtl w:val="0"/>
        </w:rPr>
        <w:t xml:space="preserve">Students will be able to compare and contrast President Lincoln vs Jackson’s approaches to Reconstruction after the war ended.</w:t>
      </w:r>
    </w:p>
    <w:p w:rsidR="00000000" w:rsidDel="00000000" w:rsidP="00000000" w:rsidRDefault="00000000" w:rsidRPr="00000000" w14:paraId="0000001B">
      <w:pPr>
        <w:numPr>
          <w:ilvl w:val="2"/>
          <w:numId w:val="3"/>
        </w:numPr>
        <w:spacing w:after="200" w:before="0" w:line="276" w:lineRule="auto"/>
        <w:ind w:left="2160" w:hanging="360"/>
        <w:rPr>
          <w:u w:val="none"/>
        </w:rPr>
      </w:pPr>
      <w:r w:rsidDel="00000000" w:rsidR="00000000" w:rsidRPr="00000000">
        <w:rPr>
          <w:rtl w:val="0"/>
        </w:rPr>
        <w:t xml:space="preserve">Students will create their own Netflix show over the Civil War to highlight main battles, laws, and individuals involved.</w:t>
      </w:r>
      <w:r w:rsidDel="00000000" w:rsidR="00000000" w:rsidRPr="00000000">
        <w:rPr>
          <w:rtl w:val="0"/>
        </w:rPr>
      </w:r>
    </w:p>
    <w:p w:rsidR="00000000" w:rsidDel="00000000" w:rsidP="00000000" w:rsidRDefault="00000000" w:rsidRPr="00000000" w14:paraId="0000001C">
      <w:pPr>
        <w:numPr>
          <w:ilvl w:val="1"/>
          <w:numId w:val="3"/>
        </w:numPr>
        <w:spacing w:after="200" w:afterAutospacing="0" w:before="0" w:line="276"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7.5A, 7.5B, 7.5C,  7.8A, 7.8B, 7.9A, 7.20A, 7.20B, 7.20C, 7.20D, 7.20E, 7.20F, 7.21A, 7.21B, 7.22A, 7.22B, 7.22C, 7.22D</w:t>
        <w:br w:type="textWrapping"/>
      </w:r>
    </w:p>
    <w:p w:rsidR="00000000" w:rsidDel="00000000" w:rsidP="00000000" w:rsidRDefault="00000000" w:rsidRPr="00000000" w14:paraId="0000001D">
      <w:pPr>
        <w:numPr>
          <w:ilvl w:val="0"/>
          <w:numId w:val="3"/>
        </w:numPr>
        <w:spacing w:after="0" w:afterAutospacing="0" w:before="200" w:beforeAutospacing="0" w:lineRule="auto"/>
        <w:ind w:left="720" w:hanging="360"/>
        <w:rPr/>
      </w:pPr>
      <w:r w:rsidDel="00000000" w:rsidR="00000000" w:rsidRPr="00000000">
        <w:rPr>
          <w:b w:val="1"/>
          <w:bCs w:val="1"/>
          <w:rtl w:val="0"/>
        </w:rPr>
        <w:t xml:space="preserve">Unit 8: Cotton, Cattle, and Railroads</w:t>
        <w:br w:type="textWrapping"/>
      </w:r>
      <w:r w:rsidDel="00000000" w:rsidR="00000000" w:rsidRPr="00000000">
        <w:rPr>
          <w:rtl w:val="0"/>
        </w:rPr>
      </w:r>
    </w:p>
    <w:p w:rsidR="00000000" w:rsidDel="00000000" w:rsidP="00000000" w:rsidRDefault="00000000" w:rsidRPr="00000000" w14:paraId="0000001E">
      <w:pPr>
        <w:numPr>
          <w:ilvl w:val="1"/>
          <w:numId w:val="3"/>
        </w:numPr>
        <w:spacing w:after="200" w:before="0" w:line="276" w:lineRule="auto"/>
        <w:ind w:left="1440" w:hanging="360"/>
        <w:rPr>
          <w:b w:val="1"/>
          <w:bCs w:val="1"/>
        </w:rPr>
      </w:pPr>
      <w:r w:rsidDel="00000000" w:rsidR="00000000" w:rsidRPr="00000000">
        <w:rPr>
          <w:b w:val="1"/>
          <w:bCs w:val="1"/>
          <w:u w:val="single"/>
          <w:rtl w:val="0"/>
        </w:rPr>
        <w:t xml:space="preserve">Learning Objectives: </w:t>
      </w:r>
    </w:p>
    <w:p w:rsidR="00000000" w:rsidDel="00000000" w:rsidP="00000000" w:rsidRDefault="00000000" w:rsidRPr="00000000" w14:paraId="0000001F">
      <w:pPr>
        <w:widowControl w:val="0"/>
        <w:numPr>
          <w:ilvl w:val="2"/>
          <w:numId w:val="3"/>
        </w:numPr>
        <w:spacing w:after="200" w:before="0" w:line="276" w:lineRule="auto"/>
        <w:ind w:left="2160" w:hanging="360"/>
        <w:rPr/>
      </w:pPr>
      <w:r w:rsidDel="00000000" w:rsidR="00000000" w:rsidRPr="00000000">
        <w:rPr>
          <w:rtl w:val="0"/>
        </w:rPr>
        <w:t xml:space="preserve">Students will be able to explain the significance of barbed wire and how its invention impacted ranching culture.</w:t>
      </w:r>
    </w:p>
    <w:p w:rsidR="00000000" w:rsidDel="00000000" w:rsidP="00000000" w:rsidRDefault="00000000" w:rsidRPr="00000000" w14:paraId="00000020">
      <w:pPr>
        <w:widowControl w:val="0"/>
        <w:numPr>
          <w:ilvl w:val="2"/>
          <w:numId w:val="3"/>
        </w:numPr>
        <w:spacing w:after="200" w:before="0" w:line="276" w:lineRule="auto"/>
        <w:ind w:left="2160" w:hanging="360"/>
        <w:rPr>
          <w:u w:val="none"/>
        </w:rPr>
      </w:pPr>
      <w:r w:rsidDel="00000000" w:rsidR="00000000" w:rsidRPr="00000000">
        <w:rPr>
          <w:rtl w:val="0"/>
        </w:rPr>
        <w:t xml:space="preserve">Students will be able to identify and explain how cowboy culture was inspired by the Spanish.</w:t>
      </w:r>
    </w:p>
    <w:p w:rsidR="00000000" w:rsidDel="00000000" w:rsidP="00000000" w:rsidRDefault="00000000" w:rsidRPr="00000000" w14:paraId="00000021">
      <w:pPr>
        <w:widowControl w:val="0"/>
        <w:numPr>
          <w:ilvl w:val="2"/>
          <w:numId w:val="3"/>
        </w:numPr>
        <w:spacing w:after="200" w:before="0" w:line="276" w:lineRule="auto"/>
        <w:ind w:left="2160" w:hanging="360"/>
        <w:rPr>
          <w:u w:val="none"/>
        </w:rPr>
      </w:pPr>
      <w:r w:rsidDel="00000000" w:rsidR="00000000" w:rsidRPr="00000000">
        <w:rPr>
          <w:rtl w:val="0"/>
        </w:rPr>
        <w:t xml:space="preserve">Students will be able to analyze the impact of government aggression towards the Native Americans and how events such as the trail of tears would influence migration patterns in the United States.</w:t>
      </w:r>
      <w:r w:rsidDel="00000000" w:rsidR="00000000" w:rsidRPr="00000000">
        <w:rPr>
          <w:rtl w:val="0"/>
        </w:rPr>
      </w:r>
    </w:p>
    <w:p w:rsidR="00000000" w:rsidDel="00000000" w:rsidP="00000000" w:rsidRDefault="00000000" w:rsidRPr="00000000" w14:paraId="00000022">
      <w:pPr>
        <w:numPr>
          <w:ilvl w:val="1"/>
          <w:numId w:val="3"/>
        </w:numPr>
        <w:spacing w:after="200" w:before="240" w:line="276" w:lineRule="auto"/>
        <w:ind w:left="1440" w:hanging="360"/>
        <w:rPr/>
      </w:pPr>
      <w:r w:rsidDel="00000000" w:rsidR="00000000" w:rsidRPr="00000000">
        <w:rPr>
          <w:b w:val="1"/>
          <w:bCs w:val="1"/>
          <w:u w:val="single"/>
          <w:rtl w:val="0"/>
        </w:rPr>
        <w:t xml:space="preserve">TEKS:</w:t>
      </w:r>
      <w:r w:rsidDel="00000000" w:rsidR="00000000" w:rsidRPr="00000000">
        <w:rPr>
          <w:rtl w:val="0"/>
        </w:rPr>
        <w:t xml:space="preserve"> 7.6A, 7.6B, 7.6C, 7.18C, 7.20A, 7.20B, 7.20C, 7.20D, 7.20E, 7.20F, 7.21A, 7.21B, 7.22A, 7.22B, 7.22C, 7.22D, 7.23A, 7.23B</w:t>
      </w:r>
    </w:p>
    <w:p w:rsidR="00000000" w:rsidDel="00000000" w:rsidP="00000000" w:rsidRDefault="00000000" w:rsidRPr="00000000" w14:paraId="00000023">
      <w:pPr>
        <w:spacing w:after="240" w:before="240" w:lineRule="auto"/>
        <w:rPr/>
      </w:pPr>
      <w:r w:rsidDel="00000000" w:rsidR="00000000" w:rsidRPr="00000000">
        <w:rPr>
          <w:rtl w:val="0"/>
        </w:rPr>
      </w:r>
    </w:p>
    <w:p w:rsidR="00000000" w:rsidDel="00000000" w:rsidP="00000000" w:rsidRDefault="00000000" w:rsidRPr="00000000" w14:paraId="00000024">
      <w:pPr>
        <w:numPr>
          <w:ilvl w:val="0"/>
          <w:numId w:val="3"/>
        </w:numPr>
        <w:spacing w:after="0" w:afterAutospacing="0" w:before="240" w:lineRule="auto"/>
        <w:ind w:left="720" w:hanging="360"/>
      </w:pPr>
      <w:r w:rsidDel="00000000" w:rsidR="00000000" w:rsidRPr="00000000">
        <w:rPr>
          <w:b w:val="1"/>
          <w:bCs w:val="1"/>
          <w:rtl w:val="0"/>
        </w:rPr>
        <w:t xml:space="preserve">Unit 9: The Age of Oil</w:t>
        <w:br w:type="textWrapping"/>
      </w:r>
    </w:p>
    <w:p w:rsidR="00000000" w:rsidDel="00000000" w:rsidP="00000000" w:rsidRDefault="00000000" w:rsidRPr="00000000" w14:paraId="00000025">
      <w:pPr>
        <w:numPr>
          <w:ilvl w:val="1"/>
          <w:numId w:val="3"/>
        </w:numPr>
        <w:spacing w:after="200" w:before="0" w:lineRule="auto"/>
        <w:ind w:left="1440" w:hanging="360"/>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6">
      <w:pPr>
        <w:numPr>
          <w:ilvl w:val="2"/>
          <w:numId w:val="3"/>
        </w:numPr>
        <w:spacing w:after="200" w:before="0" w:lineRule="auto"/>
        <w:ind w:left="2160" w:hanging="360"/>
        <w:rPr>
          <w:u w:val="none"/>
        </w:rPr>
      </w:pPr>
      <w:r w:rsidDel="00000000" w:rsidR="00000000" w:rsidRPr="00000000">
        <w:rPr>
          <w:rtl w:val="0"/>
        </w:rPr>
        <w:t xml:space="preserve">Students will be able to explain how the discovery of oil changed the Texas economy in the early 1900s.</w:t>
      </w:r>
    </w:p>
    <w:p w:rsidR="00000000" w:rsidDel="00000000" w:rsidP="00000000" w:rsidRDefault="00000000" w:rsidRPr="00000000" w14:paraId="00000027">
      <w:pPr>
        <w:numPr>
          <w:ilvl w:val="2"/>
          <w:numId w:val="3"/>
        </w:numPr>
        <w:spacing w:after="200" w:before="0" w:lineRule="auto"/>
        <w:ind w:left="2160" w:hanging="360"/>
        <w:rPr>
          <w:u w:val="none"/>
        </w:rPr>
      </w:pPr>
      <w:r w:rsidDel="00000000" w:rsidR="00000000" w:rsidRPr="00000000">
        <w:rPr>
          <w:rtl w:val="0"/>
        </w:rPr>
        <w:t xml:space="preserve">Students will analyze maps and graphs to see how major cities such as Houston and Galveston expanded due to the oil boom.</w:t>
      </w:r>
    </w:p>
    <w:p w:rsidR="00000000" w:rsidDel="00000000" w:rsidP="00000000" w:rsidRDefault="00000000" w:rsidRPr="00000000" w14:paraId="00000028">
      <w:pPr>
        <w:numPr>
          <w:ilvl w:val="1"/>
          <w:numId w:val="3"/>
        </w:numPr>
        <w:spacing w:after="200" w:before="0" w:lineRule="auto"/>
        <w:ind w:left="1440" w:hanging="360"/>
      </w:pPr>
      <w:r w:rsidDel="00000000" w:rsidR="00000000" w:rsidRPr="00000000">
        <w:rPr>
          <w:b w:val="1"/>
          <w:bCs w:val="1"/>
          <w:u w:val="single"/>
          <w:rtl w:val="0"/>
        </w:rPr>
        <w:t xml:space="preserve">TEKS</w:t>
      </w:r>
      <w:r w:rsidDel="00000000" w:rsidR="00000000" w:rsidRPr="00000000">
        <w:rPr>
          <w:rtl w:val="0"/>
        </w:rPr>
        <w:t xml:space="preserve">: 7.7A, 7.7B, 7.9A, 7.18B, 7.20A, 7.20B, 7.20C, 7.20D, 7.20E, 7.20F, 7.21A, 7.21B, 7.22A, 7.22B, 7.22C, 7.22D, 7.23A, 7.23B</w:t>
        <w:br w:type="textWrapping"/>
      </w:r>
    </w:p>
    <w:p w:rsidR="00000000" w:rsidDel="00000000" w:rsidP="00000000" w:rsidRDefault="00000000" w:rsidRPr="00000000" w14:paraId="00000029">
      <w:pPr>
        <w:numPr>
          <w:ilvl w:val="0"/>
          <w:numId w:val="3"/>
        </w:numPr>
        <w:spacing w:after="200" w:before="0" w:lineRule="auto"/>
        <w:ind w:left="720" w:hanging="360"/>
      </w:pPr>
      <w:r w:rsidDel="00000000" w:rsidR="00000000" w:rsidRPr="00000000">
        <w:rPr>
          <w:b w:val="1"/>
          <w:bCs w:val="1"/>
          <w:rtl w:val="0"/>
        </w:rPr>
        <w:t xml:space="preserve">Unit 10: Texas in World War I, the Great Depression, and World War II</w:t>
        <w:br w:type="textWrapping"/>
      </w:r>
    </w:p>
    <w:p w:rsidR="00000000" w:rsidDel="00000000" w:rsidP="00000000" w:rsidRDefault="00000000" w:rsidRPr="00000000" w14:paraId="0000002A">
      <w:pPr>
        <w:numPr>
          <w:ilvl w:val="1"/>
          <w:numId w:val="3"/>
        </w:numPr>
        <w:spacing w:after="200" w:before="0" w:lineRule="auto"/>
        <w:ind w:left="1440" w:hanging="360"/>
      </w:pPr>
      <w:r w:rsidDel="00000000" w:rsidR="00000000" w:rsidRPr="00000000">
        <w:rPr>
          <w:b w:val="1"/>
          <w:bCs w:val="1"/>
          <w:u w:val="single"/>
          <w:rtl w:val="0"/>
        </w:rPr>
        <w:t xml:space="preserve">Learning Objectives:</w:t>
      </w:r>
      <w:r w:rsidDel="00000000" w:rsidR="00000000" w:rsidRPr="00000000">
        <w:rPr>
          <w:rtl w:val="0"/>
        </w:rPr>
        <w:t xml:space="preserve"> </w:t>
      </w:r>
    </w:p>
    <w:p w:rsidR="00000000" w:rsidDel="00000000" w:rsidP="00000000" w:rsidRDefault="00000000" w:rsidRPr="00000000" w14:paraId="0000002B">
      <w:pPr>
        <w:numPr>
          <w:ilvl w:val="2"/>
          <w:numId w:val="3"/>
        </w:numPr>
        <w:spacing w:after="200" w:before="0" w:lineRule="auto"/>
        <w:ind w:left="2160" w:hanging="360"/>
      </w:pPr>
      <w:r w:rsidDel="00000000" w:rsidR="00000000" w:rsidRPr="00000000">
        <w:rPr>
          <w:rtl w:val="0"/>
        </w:rPr>
        <w:t xml:space="preserve">Students will be able to explain the events leading up to World War I and reasons why the United States chose to adopt a policy of isolationism.</w:t>
      </w:r>
    </w:p>
    <w:p w:rsidR="00000000" w:rsidDel="00000000" w:rsidP="00000000" w:rsidRDefault="00000000" w:rsidRPr="00000000" w14:paraId="0000002C">
      <w:pPr>
        <w:numPr>
          <w:ilvl w:val="2"/>
          <w:numId w:val="3"/>
        </w:numPr>
        <w:spacing w:after="200" w:before="0" w:lineRule="auto"/>
        <w:ind w:left="2160" w:hanging="360"/>
      </w:pPr>
      <w:r w:rsidDel="00000000" w:rsidR="00000000" w:rsidRPr="00000000">
        <w:rPr>
          <w:rtl w:val="0"/>
        </w:rPr>
        <w:t xml:space="preserve">Students will explain how Texas was involved in World War I.</w:t>
      </w:r>
    </w:p>
    <w:p w:rsidR="00000000" w:rsidDel="00000000" w:rsidP="00000000" w:rsidRDefault="00000000" w:rsidRPr="00000000" w14:paraId="0000002D">
      <w:pPr>
        <w:numPr>
          <w:ilvl w:val="2"/>
          <w:numId w:val="3"/>
        </w:numPr>
        <w:spacing w:after="200" w:before="0" w:lineRule="auto"/>
        <w:ind w:left="2160" w:hanging="360"/>
      </w:pPr>
      <w:r w:rsidDel="00000000" w:rsidR="00000000" w:rsidRPr="00000000">
        <w:rPr>
          <w:rtl w:val="0"/>
        </w:rPr>
        <w:t xml:space="preserve">Students will complete a simulation activity to see what daily life was like for Texans during the Great Depression era.</w:t>
      </w:r>
      <w:r w:rsidDel="00000000" w:rsidR="00000000" w:rsidRPr="00000000">
        <w:rPr>
          <w:rtl w:val="0"/>
        </w:rPr>
        <w:br w:type="textWrapping"/>
      </w:r>
    </w:p>
    <w:p w:rsidR="00000000" w:rsidDel="00000000" w:rsidP="00000000" w:rsidRDefault="00000000" w:rsidRPr="00000000" w14:paraId="0000002E">
      <w:pPr>
        <w:numPr>
          <w:ilvl w:val="1"/>
          <w:numId w:val="3"/>
        </w:numPr>
        <w:spacing w:after="200" w:before="240" w:lineRule="auto"/>
        <w:ind w:left="1440" w:hanging="360"/>
      </w:pPr>
      <w:r w:rsidDel="00000000" w:rsidR="00000000" w:rsidRPr="00000000">
        <w:rPr>
          <w:b w:val="1"/>
          <w:bCs w:val="1"/>
          <w:u w:val="single"/>
          <w:rtl w:val="0"/>
        </w:rPr>
        <w:t xml:space="preserve">TEKS:</w:t>
      </w:r>
      <w:r w:rsidDel="00000000" w:rsidR="00000000" w:rsidRPr="00000000">
        <w:rPr>
          <w:rtl w:val="0"/>
        </w:rPr>
        <w:t xml:space="preserve"> 7.7C, 7.7D, 7.7E 7.20A, 7.20B, 7.20C, 7.20D, 7.20E, 7.20F, 7.21A, 7.21B, 7.22A, 7.22B, 7.22C, 7.22D, 7.23A, 7.23B</w:t>
      </w:r>
    </w:p>
    <w:p w:rsidR="00000000" w:rsidDel="00000000" w:rsidP="00000000" w:rsidRDefault="00000000" w:rsidRPr="00000000" w14:paraId="0000002F">
      <w:pPr>
        <w:numPr>
          <w:ilvl w:val="0"/>
          <w:numId w:val="3"/>
        </w:numPr>
        <w:spacing w:after="200" w:before="240" w:lineRule="auto"/>
        <w:ind w:left="720" w:hanging="360"/>
        <w:rPr>
          <w:b w:val="1"/>
          <w:bCs w:val="1"/>
        </w:rPr>
      </w:pPr>
      <w:r w:rsidDel="00000000" w:rsidR="00000000" w:rsidRPr="00000000">
        <w:rPr>
          <w:b w:val="1"/>
          <w:bCs w:val="1"/>
          <w:rtl w:val="0"/>
        </w:rPr>
        <w:t xml:space="preserve">Unit 11: Texas in the Civil Rights Movement</w:t>
      </w:r>
    </w:p>
    <w:p w:rsidR="00000000" w:rsidDel="00000000" w:rsidP="00000000" w:rsidRDefault="00000000" w:rsidRPr="00000000" w14:paraId="00000030">
      <w:pPr>
        <w:numPr>
          <w:ilvl w:val="1"/>
          <w:numId w:val="3"/>
        </w:numPr>
        <w:spacing w:after="200" w:before="240" w:lineRule="auto"/>
        <w:ind w:left="1440" w:hanging="360"/>
        <w:rPr>
          <w:b w:val="1"/>
          <w:bCs w:val="1"/>
          <w:u w:val="none"/>
        </w:rPr>
      </w:pPr>
      <w:r w:rsidDel="00000000" w:rsidR="00000000" w:rsidRPr="00000000">
        <w:rPr>
          <w:b w:val="1"/>
          <w:bCs w:val="1"/>
          <w:rtl w:val="0"/>
        </w:rPr>
        <w:t xml:space="preserve">Learning Objectives:</w:t>
      </w:r>
    </w:p>
    <w:p w:rsidR="00000000" w:rsidDel="00000000" w:rsidP="00000000" w:rsidRDefault="00000000" w:rsidRPr="00000000" w14:paraId="00000031">
      <w:pPr>
        <w:numPr>
          <w:ilvl w:val="2"/>
          <w:numId w:val="3"/>
        </w:numPr>
        <w:spacing w:after="200" w:before="240" w:lineRule="auto"/>
        <w:ind w:left="2160" w:hanging="360"/>
        <w:rPr/>
      </w:pPr>
      <w:r w:rsidDel="00000000" w:rsidR="00000000" w:rsidRPr="00000000">
        <w:rPr>
          <w:rtl w:val="0"/>
        </w:rPr>
        <w:t xml:space="preserve">Students will be able to explain the contributions and effects of Civil Rights leaders such as Barbara Jordan and James Farmer.</w:t>
      </w:r>
    </w:p>
    <w:p w:rsidR="00000000" w:rsidDel="00000000" w:rsidP="00000000" w:rsidRDefault="00000000" w:rsidRPr="00000000" w14:paraId="00000032">
      <w:pPr>
        <w:numPr>
          <w:ilvl w:val="2"/>
          <w:numId w:val="3"/>
        </w:numPr>
        <w:spacing w:after="200" w:before="240" w:lineRule="auto"/>
        <w:ind w:left="2160" w:hanging="360"/>
        <w:rPr/>
      </w:pPr>
      <w:r w:rsidDel="00000000" w:rsidR="00000000" w:rsidRPr="00000000">
        <w:rPr>
          <w:rtl w:val="0"/>
        </w:rPr>
        <w:t xml:space="preserve">Students will be able to analyze maps and graphs to evaluate how migration patterns have changed over time due to technological advancements.</w:t>
      </w:r>
    </w:p>
    <w:p w:rsidR="00000000" w:rsidDel="00000000" w:rsidP="00000000" w:rsidRDefault="00000000" w:rsidRPr="00000000" w14:paraId="00000033">
      <w:pPr>
        <w:numPr>
          <w:ilvl w:val="1"/>
          <w:numId w:val="3"/>
        </w:numPr>
        <w:spacing w:after="200" w:afterAutospacing="0" w:before="240" w:lineRule="auto"/>
        <w:ind w:left="1440" w:hanging="360"/>
        <w:rPr>
          <w:u w:val="none"/>
        </w:rPr>
      </w:pPr>
      <w:r w:rsidDel="00000000" w:rsidR="00000000" w:rsidRPr="00000000">
        <w:rPr>
          <w:b w:val="1"/>
          <w:bCs w:val="1"/>
          <w:rtl w:val="0"/>
        </w:rPr>
        <w:t xml:space="preserve">TEKS:</w:t>
      </w:r>
      <w:r w:rsidDel="00000000" w:rsidR="00000000" w:rsidRPr="00000000">
        <w:rPr>
          <w:rtl w:val="0"/>
        </w:rPr>
        <w:t xml:space="preserve"> 7.7C, 7.7D, 7.7E 7.20A, 7.20B, 7.20C, 7.20D, 7.20E, 7.20F, 7.21A, 7.21B, 7.22A, 7.22B, 7.22C, 7.22D, 7.23A, 7.23B</w:t>
      </w:r>
      <w:r w:rsidDel="00000000" w:rsidR="00000000" w:rsidRPr="00000000">
        <w:rPr>
          <w:rtl w:val="0"/>
        </w:rPr>
      </w:r>
    </w:p>
    <w:p w:rsidR="00000000" w:rsidDel="00000000" w:rsidP="00000000" w:rsidRDefault="00000000" w:rsidRPr="00000000" w14:paraId="00000034">
      <w:pPr>
        <w:numPr>
          <w:ilvl w:val="0"/>
          <w:numId w:val="3"/>
        </w:numPr>
        <w:spacing w:after="0" w:afterAutospacing="0" w:before="200" w:beforeAutospacing="0" w:lineRule="auto"/>
        <w:ind w:left="720" w:hanging="360"/>
        <w:rPr/>
      </w:pPr>
      <w:r w:rsidDel="00000000" w:rsidR="00000000" w:rsidRPr="00000000">
        <w:rPr>
          <w:b w:val="1"/>
          <w:bCs w:val="1"/>
          <w:rtl w:val="0"/>
        </w:rPr>
        <w:t xml:space="preserve">Additional Skills/Activities</w:t>
        <w:br w:type="textWrapping"/>
      </w:r>
    </w:p>
    <w:p w:rsidR="00000000" w:rsidDel="00000000" w:rsidP="00000000" w:rsidRDefault="00000000" w:rsidRPr="00000000" w14:paraId="00000035">
      <w:pPr>
        <w:numPr>
          <w:ilvl w:val="1"/>
          <w:numId w:val="1"/>
        </w:numPr>
        <w:spacing w:after="200" w:before="0" w:lineRule="auto"/>
        <w:ind w:left="1440" w:hanging="360"/>
        <w:rPr>
          <w:b w:val="1"/>
          <w:bCs w:val="1"/>
        </w:rPr>
      </w:pPr>
      <w:r w:rsidDel="00000000" w:rsidR="00000000" w:rsidRPr="00000000">
        <w:rPr>
          <w:b w:val="1"/>
          <w:bCs w:val="1"/>
          <w:u w:val="single"/>
          <w:rtl w:val="0"/>
        </w:rPr>
        <w:t xml:space="preserve">Daily Skills Used: </w:t>
      </w:r>
    </w:p>
    <w:p w:rsidR="00000000" w:rsidDel="00000000" w:rsidP="00000000" w:rsidRDefault="00000000" w:rsidRPr="00000000" w14:paraId="00000036">
      <w:pPr>
        <w:numPr>
          <w:ilvl w:val="2"/>
          <w:numId w:val="1"/>
        </w:numPr>
        <w:spacing w:after="200" w:before="0" w:lineRule="auto"/>
        <w:ind w:left="2160" w:hanging="360"/>
        <w:rPr/>
      </w:pPr>
      <w:r w:rsidDel="00000000" w:rsidR="00000000" w:rsidRPr="00000000">
        <w:rPr>
          <w:rtl w:val="0"/>
        </w:rPr>
        <w:t xml:space="preserve">Developing critical thinking strategies</w:t>
      </w:r>
    </w:p>
    <w:p w:rsidR="00000000" w:rsidDel="00000000" w:rsidP="00000000" w:rsidRDefault="00000000" w:rsidRPr="00000000" w14:paraId="00000037">
      <w:pPr>
        <w:numPr>
          <w:ilvl w:val="2"/>
          <w:numId w:val="1"/>
        </w:numPr>
        <w:spacing w:after="200" w:before="0" w:lineRule="auto"/>
        <w:ind w:left="2160" w:hanging="360"/>
        <w:rPr/>
      </w:pPr>
      <w:r w:rsidDel="00000000" w:rsidR="00000000" w:rsidRPr="00000000">
        <w:rPr>
          <w:rtl w:val="0"/>
        </w:rPr>
        <w:t xml:space="preserve">Organized note-taking</w:t>
      </w:r>
    </w:p>
    <w:p w:rsidR="00000000" w:rsidDel="00000000" w:rsidP="00000000" w:rsidRDefault="00000000" w:rsidRPr="00000000" w14:paraId="00000038">
      <w:pPr>
        <w:numPr>
          <w:ilvl w:val="2"/>
          <w:numId w:val="1"/>
        </w:numPr>
        <w:spacing w:after="200" w:before="0" w:lineRule="auto"/>
        <w:ind w:left="2160" w:hanging="360"/>
        <w:rPr/>
      </w:pPr>
      <w:r w:rsidDel="00000000" w:rsidR="00000000" w:rsidRPr="00000000">
        <w:rPr>
          <w:rtl w:val="0"/>
        </w:rPr>
        <w:t xml:space="preserve">Practicing time management skills</w:t>
      </w:r>
    </w:p>
    <w:p w:rsidR="00000000" w:rsidDel="00000000" w:rsidP="00000000" w:rsidRDefault="00000000" w:rsidRPr="00000000" w14:paraId="00000039">
      <w:pPr>
        <w:numPr>
          <w:ilvl w:val="1"/>
          <w:numId w:val="3"/>
        </w:numPr>
        <w:spacing w:after="200" w:before="0" w:lineRule="auto"/>
        <w:ind w:left="1440" w:hanging="360"/>
        <w:rPr>
          <w:b w:val="1"/>
          <w:bCs w:val="1"/>
        </w:rPr>
      </w:pPr>
      <w:r w:rsidDel="00000000" w:rsidR="00000000" w:rsidRPr="00000000">
        <w:rPr>
          <w:b w:val="1"/>
          <w:bCs w:val="1"/>
          <w:u w:val="single"/>
          <w:rtl w:val="0"/>
        </w:rPr>
        <w:t xml:space="preserve">Assessments:</w:t>
      </w:r>
    </w:p>
    <w:p w:rsidR="00000000" w:rsidDel="00000000" w:rsidP="00000000" w:rsidRDefault="00000000" w:rsidRPr="00000000" w14:paraId="0000003A">
      <w:pPr>
        <w:numPr>
          <w:ilvl w:val="2"/>
          <w:numId w:val="3"/>
        </w:numPr>
        <w:spacing w:after="200" w:before="0" w:lineRule="auto"/>
        <w:ind w:left="2160" w:hanging="360"/>
        <w:rPr>
          <w:u w:val="none"/>
        </w:rPr>
      </w:pPr>
      <w:r w:rsidDel="00000000" w:rsidR="00000000" w:rsidRPr="00000000">
        <w:rPr>
          <w:rtl w:val="0"/>
        </w:rPr>
        <w:t xml:space="preserve">Unit 6 Test</w:t>
      </w:r>
      <w:r w:rsidDel="00000000" w:rsidR="00000000" w:rsidRPr="00000000">
        <w:rPr>
          <w:rtl w:val="0"/>
        </w:rPr>
      </w:r>
    </w:p>
    <w:p w:rsidR="00000000" w:rsidDel="00000000" w:rsidP="00000000" w:rsidRDefault="00000000" w:rsidRPr="00000000" w14:paraId="0000003B">
      <w:pPr>
        <w:numPr>
          <w:ilvl w:val="2"/>
          <w:numId w:val="3"/>
        </w:numPr>
        <w:spacing w:after="200" w:before="0" w:lineRule="auto"/>
        <w:ind w:left="2160" w:hanging="360"/>
        <w:rPr>
          <w:u w:val="none"/>
        </w:rPr>
      </w:pPr>
      <w:r w:rsidDel="00000000" w:rsidR="00000000" w:rsidRPr="00000000">
        <w:rPr>
          <w:rtl w:val="0"/>
        </w:rPr>
        <w:t xml:space="preserve">Unit 7 Test</w:t>
      </w:r>
    </w:p>
    <w:p w:rsidR="00000000" w:rsidDel="00000000" w:rsidP="00000000" w:rsidRDefault="00000000" w:rsidRPr="00000000" w14:paraId="0000003C">
      <w:pPr>
        <w:numPr>
          <w:ilvl w:val="2"/>
          <w:numId w:val="3"/>
        </w:numPr>
        <w:spacing w:after="200" w:before="0" w:lineRule="auto"/>
        <w:ind w:left="2160" w:hanging="360"/>
        <w:rPr>
          <w:u w:val="none"/>
        </w:rPr>
      </w:pPr>
      <w:r w:rsidDel="00000000" w:rsidR="00000000" w:rsidRPr="00000000">
        <w:rPr>
          <w:rtl w:val="0"/>
        </w:rPr>
        <w:t xml:space="preserve">Unit 8 Test</w:t>
      </w:r>
    </w:p>
    <w:p w:rsidR="00000000" w:rsidDel="00000000" w:rsidP="00000000" w:rsidRDefault="00000000" w:rsidRPr="00000000" w14:paraId="0000003D">
      <w:pPr>
        <w:numPr>
          <w:ilvl w:val="2"/>
          <w:numId w:val="3"/>
        </w:numPr>
        <w:spacing w:after="200" w:before="0" w:lineRule="auto"/>
        <w:ind w:left="2160" w:hanging="360"/>
        <w:rPr>
          <w:u w:val="none"/>
        </w:rPr>
      </w:pPr>
      <w:r w:rsidDel="00000000" w:rsidR="00000000" w:rsidRPr="00000000">
        <w:rPr>
          <w:rtl w:val="0"/>
        </w:rPr>
        <w:t xml:space="preserve">Unit 9 Test</w:t>
      </w:r>
    </w:p>
    <w:p w:rsidR="00000000" w:rsidDel="00000000" w:rsidP="00000000" w:rsidRDefault="00000000" w:rsidRPr="00000000" w14:paraId="0000003E">
      <w:pPr>
        <w:numPr>
          <w:ilvl w:val="2"/>
          <w:numId w:val="3"/>
        </w:numPr>
        <w:spacing w:after="200" w:before="0" w:lineRule="auto"/>
        <w:ind w:left="2160" w:hanging="360"/>
        <w:rPr>
          <w:u w:val="none"/>
        </w:rPr>
      </w:pPr>
      <w:r w:rsidDel="00000000" w:rsidR="00000000" w:rsidRPr="00000000">
        <w:rPr>
          <w:rtl w:val="0"/>
        </w:rPr>
        <w:t xml:space="preserve">Unit 10 Test</w:t>
      </w:r>
    </w:p>
    <w:p w:rsidR="00000000" w:rsidDel="00000000" w:rsidP="00000000" w:rsidRDefault="00000000" w:rsidRPr="00000000" w14:paraId="0000003F">
      <w:pPr>
        <w:numPr>
          <w:ilvl w:val="1"/>
          <w:numId w:val="3"/>
        </w:numPr>
        <w:spacing w:after="200" w:before="0" w:lineRule="auto"/>
        <w:ind w:left="1440" w:hanging="360"/>
        <w:rPr>
          <w:b w:val="1"/>
          <w:bCs w:val="1"/>
        </w:rPr>
      </w:pPr>
      <w:r w:rsidDel="00000000" w:rsidR="00000000" w:rsidRPr="00000000">
        <w:rPr>
          <w:b w:val="1"/>
          <w:bCs w:val="1"/>
          <w:u w:val="single"/>
          <w:rtl w:val="0"/>
        </w:rPr>
        <w:t xml:space="preserve">Projects: </w:t>
      </w:r>
    </w:p>
    <w:p w:rsidR="00000000" w:rsidDel="00000000" w:rsidP="00000000" w:rsidRDefault="00000000" w:rsidRPr="00000000" w14:paraId="00000040">
      <w:pPr>
        <w:numPr>
          <w:ilvl w:val="2"/>
          <w:numId w:val="3"/>
        </w:numPr>
        <w:spacing w:after="200" w:before="0" w:lineRule="auto"/>
        <w:ind w:left="2160" w:hanging="360"/>
        <w:rPr>
          <w:u w:val="none"/>
        </w:rPr>
      </w:pPr>
      <w:r w:rsidDel="00000000" w:rsidR="00000000" w:rsidRPr="00000000">
        <w:rPr>
          <w:rtl w:val="0"/>
        </w:rPr>
        <w:t xml:space="preserve">Civil War Netflix Project (Unit 7)</w:t>
      </w:r>
    </w:p>
    <w:p w:rsidR="00000000" w:rsidDel="00000000" w:rsidP="00000000" w:rsidRDefault="00000000" w:rsidRPr="00000000" w14:paraId="00000041">
      <w:pPr>
        <w:numPr>
          <w:ilvl w:val="2"/>
          <w:numId w:val="3"/>
        </w:numPr>
        <w:spacing w:after="200" w:before="0" w:lineRule="auto"/>
        <w:ind w:left="2160" w:hanging="360"/>
        <w:rPr>
          <w:u w:val="none"/>
        </w:rPr>
      </w:pPr>
      <w:r w:rsidDel="00000000" w:rsidR="00000000" w:rsidRPr="00000000">
        <w:rPr>
          <w:rtl w:val="0"/>
        </w:rPr>
        <w:t xml:space="preserve">Civil Rights Leaders in Texas Project (Unit 11)</w:t>
      </w:r>
      <w:r w:rsidDel="00000000" w:rsidR="00000000" w:rsidRPr="00000000">
        <w:rPr>
          <w:rtl w:val="0"/>
        </w:rPr>
      </w:r>
    </w:p>
    <w:p w:rsidR="00000000" w:rsidDel="00000000" w:rsidP="00000000" w:rsidRDefault="00000000" w:rsidRPr="00000000" w14:paraId="0000004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3">
      <w:pPr>
        <w:spacing w:after="240" w:before="240" w:lineRule="auto"/>
        <w:rPr/>
      </w:pPr>
      <w:r w:rsidDel="00000000" w:rsidR="00000000" w:rsidRPr="00000000">
        <w:rPr>
          <w:rtl w:val="0"/>
        </w:rPr>
        <w:t xml:space="preserve">Thank you for supporting your child’s education! Feel free to contact me with questions.</w:t>
      </w:r>
    </w:p>
    <w:p w:rsidR="00000000" w:rsidDel="00000000" w:rsidP="00000000" w:rsidRDefault="00000000" w:rsidRPr="00000000" w14:paraId="00000044">
      <w:pPr>
        <w:spacing w:after="240" w:before="240" w:lineRule="auto"/>
        <w:rPr/>
      </w:pPr>
      <w:r w:rsidDel="00000000" w:rsidR="00000000" w:rsidRPr="00000000">
        <w:rPr>
          <w:rtl w:val="0"/>
        </w:rPr>
        <w:t xml:space="preserve">Sincerely,</w:t>
        <w:br w:type="textWrapping"/>
        <w:t xml:space="preserve">Meghann Housley</w:t>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