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Math</w:t>
      </w:r>
      <w:r w:rsidDel="00000000" w:rsidR="00000000" w:rsidRPr="00000000">
        <w:rPr>
          <w:b w:val="1"/>
          <w:bCs w:val="1"/>
          <w:sz w:val="46"/>
          <w:szCs w:val="46"/>
          <w:rtl w:val="0"/>
        </w:rPr>
        <w:t xml:space="preserve"> Syllabus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Taufiq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Tashfeena Taufiq</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ttaufiq@ldisd.net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3rd Period (10:13 - 10:58)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8,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Module 3: Data Data Everywhere: In this module, your student will deepen their understanding of analyzing data. </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bCs w:val="1"/>
          <w:rtl w:val="0"/>
        </w:rPr>
        <w:t xml:space="preserve">Topic 1: Patterns in Bivariate Data: </w:t>
      </w:r>
      <w:r w:rsidDel="00000000" w:rsidR="00000000" w:rsidRPr="00000000">
        <w:rPr>
          <w:rtl w:val="0"/>
        </w:rPr>
        <w:t xml:space="preserve">Students will review the statistical process and investigate associations in bivariate data. (TEKS: 8.5C, 8.5D, 8.5I, 8.11A)</w:t>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b w:val="1"/>
          <w:bCs w:val="1"/>
          <w:rtl w:val="0"/>
        </w:rPr>
        <w:t xml:space="preserve">Topic 2: Variability and Sampling: </w:t>
      </w:r>
      <w:r w:rsidDel="00000000" w:rsidR="00000000" w:rsidRPr="00000000">
        <w:rPr>
          <w:rtl w:val="0"/>
        </w:rPr>
        <w:t xml:space="preserve">Students will compare data sets using measures of variability, interquartile range, and mean absolute deviation. (TEKS: 8.11B, 8.11 C)</w:t>
      </w:r>
    </w:p>
    <w:p w:rsidR="00000000" w:rsidDel="00000000" w:rsidP="00000000" w:rsidRDefault="00000000" w:rsidRPr="00000000" w14:paraId="00000013">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4">
      <w:pPr>
        <w:numPr>
          <w:ilvl w:val="0"/>
          <w:numId w:val="3"/>
        </w:numPr>
        <w:spacing w:after="0" w:afterAutospacing="0" w:before="240" w:lineRule="auto"/>
        <w:ind w:left="720" w:hanging="360"/>
      </w:pPr>
      <w:r w:rsidDel="00000000" w:rsidR="00000000" w:rsidRPr="00000000">
        <w:rPr>
          <w:b w:val="1"/>
          <w:bCs w:val="1"/>
          <w:rtl w:val="0"/>
        </w:rPr>
        <w:t xml:space="preserve">Module 4: Modeling Linear Equations: In this module, your student will deepen their understanding of linear equations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pPr>
      <w:r w:rsidDel="00000000" w:rsidR="00000000" w:rsidRPr="00000000">
        <w:rPr>
          <w:b w:val="1"/>
          <w:bCs w:val="1"/>
          <w:rtl w:val="0"/>
        </w:rPr>
        <w:t xml:space="preserve">Topic 1: </w:t>
      </w:r>
      <w:r w:rsidDel="00000000" w:rsidR="00000000" w:rsidRPr="00000000">
        <w:rPr>
          <w:b w:val="1"/>
          <w:bCs w:val="1"/>
          <w:rtl w:val="0"/>
        </w:rPr>
        <w:t xml:space="preserve">Solving Linear Equations and Inequalities</w:t>
      </w:r>
      <w:r w:rsidDel="00000000" w:rsidR="00000000" w:rsidRPr="00000000">
        <w:rPr>
          <w:b w:val="1"/>
          <w:bCs w:val="1"/>
          <w:rtl w:val="0"/>
        </w:rPr>
        <w:t xml:space="preserve">: </w:t>
      </w:r>
      <w:r w:rsidDel="00000000" w:rsidR="00000000" w:rsidRPr="00000000">
        <w:rPr>
          <w:rtl w:val="0"/>
        </w:rPr>
        <w:t xml:space="preserve">Students </w:t>
      </w:r>
      <w:r w:rsidDel="00000000" w:rsidR="00000000" w:rsidRPr="00000000">
        <w:rPr>
          <w:rtl w:val="0"/>
        </w:rPr>
        <w:t xml:space="preserve">will solve more kinds of one-variable </w:t>
      </w:r>
      <w:r w:rsidDel="00000000" w:rsidR="00000000" w:rsidRPr="00000000">
        <w:rPr>
          <w:sz w:val="24"/>
          <w:szCs w:val="24"/>
          <w:rtl w:val="0"/>
        </w:rPr>
        <w:t xml:space="preserve">linear equations. </w:t>
      </w:r>
      <w:r w:rsidDel="00000000" w:rsidR="00000000" w:rsidRPr="00000000">
        <w:rPr>
          <w:rtl w:val="0"/>
        </w:rPr>
        <w:t xml:space="preserve">(TEKS: 8.8A, 8.8B, 8.8C)</w:t>
      </w:r>
    </w:p>
    <w:p w:rsidR="00000000" w:rsidDel="00000000" w:rsidP="00000000" w:rsidRDefault="00000000" w:rsidRPr="00000000" w14:paraId="00000016">
      <w:pPr>
        <w:numPr>
          <w:ilvl w:val="1"/>
          <w:numId w:val="3"/>
        </w:numPr>
        <w:spacing w:after="240" w:before="0" w:beforeAutospacing="0" w:lineRule="auto"/>
        <w:ind w:left="1440" w:hanging="360"/>
      </w:pPr>
      <w:r w:rsidDel="00000000" w:rsidR="00000000" w:rsidRPr="00000000">
        <w:rPr>
          <w:b w:val="1"/>
          <w:bCs w:val="1"/>
          <w:rtl w:val="0"/>
        </w:rPr>
        <w:t xml:space="preserve">Topic 2: </w:t>
      </w:r>
      <w:r w:rsidDel="00000000" w:rsidR="00000000" w:rsidRPr="00000000">
        <w:rPr>
          <w:b w:val="1"/>
          <w:bCs w:val="1"/>
          <w:rtl w:val="0"/>
        </w:rPr>
        <w:t xml:space="preserve">Systems of Linear Equations:</w:t>
      </w:r>
      <w:r w:rsidDel="00000000" w:rsidR="00000000" w:rsidRPr="00000000">
        <w:rPr>
          <w:b w:val="1"/>
          <w:bCs w:val="1"/>
          <w:rtl w:val="0"/>
        </w:rPr>
        <w:t xml:space="preserve"> </w:t>
      </w:r>
      <w:r w:rsidDel="00000000" w:rsidR="00000000" w:rsidRPr="00000000">
        <w:rPr>
          <w:rtl w:val="0"/>
        </w:rPr>
        <w:t xml:space="preserve">Your student will analyze and solve pairs of linear equations by graphing. </w:t>
      </w:r>
      <w:r w:rsidDel="00000000" w:rsidR="00000000" w:rsidRPr="00000000">
        <w:rPr>
          <w:rtl w:val="0"/>
        </w:rPr>
        <w:t xml:space="preserve">(TEKS: 8.5B, 8.5I, 8.9A)</w:t>
      </w:r>
    </w:p>
    <w:p w:rsidR="00000000" w:rsidDel="00000000" w:rsidP="00000000" w:rsidRDefault="00000000" w:rsidRPr="00000000" w14:paraId="00000017">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8">
      <w:pPr>
        <w:numPr>
          <w:ilvl w:val="0"/>
          <w:numId w:val="3"/>
        </w:numPr>
        <w:spacing w:after="0" w:afterAutospacing="0" w:before="240" w:lineRule="auto"/>
        <w:ind w:left="720" w:hanging="360"/>
      </w:pPr>
      <w:r w:rsidDel="00000000" w:rsidR="00000000" w:rsidRPr="00000000">
        <w:rPr>
          <w:b w:val="1"/>
          <w:bCs w:val="1"/>
          <w:rtl w:val="0"/>
        </w:rPr>
        <w:t xml:space="preserve">Module 5: Applying Powers: In this module, your student will deepen their understanding of </w:t>
      </w:r>
      <w:r w:rsidDel="00000000" w:rsidR="00000000" w:rsidRPr="00000000">
        <w:rPr>
          <w:b w:val="1"/>
          <w:bCs w:val="1"/>
          <w:sz w:val="24"/>
          <w:szCs w:val="24"/>
          <w:rtl w:val="0"/>
        </w:rPr>
        <w:t xml:space="preserve">numbers involving powers, including scientific notation and square roots.</w:t>
      </w:r>
      <w:r w:rsidDel="00000000" w:rsidR="00000000" w:rsidRPr="00000000">
        <w:rPr>
          <w:b w:val="1"/>
          <w:bCs w:val="1"/>
          <w:rtl w:val="0"/>
        </w:rPr>
        <w:br w:type="textWrapping"/>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b w:val="1"/>
          <w:bCs w:val="1"/>
          <w:rtl w:val="0"/>
        </w:rPr>
        <w:t xml:space="preserve">Topic 1: Real Numbers: </w:t>
      </w:r>
      <w:r w:rsidDel="00000000" w:rsidR="00000000" w:rsidRPr="00000000">
        <w:rPr>
          <w:rtl w:val="0"/>
        </w:rPr>
        <w:t xml:space="preserve">Students will </w:t>
      </w:r>
      <w:r w:rsidDel="00000000" w:rsidR="00000000" w:rsidRPr="00000000">
        <w:rPr>
          <w:sz w:val="24"/>
          <w:szCs w:val="24"/>
          <w:rtl w:val="0"/>
        </w:rPr>
        <w:t xml:space="preserve">build on their knowledge of number systems to include the set of irrational numbers (TEKS 8.2A, 8.2B, 8.2C, 8.2D)</w:t>
      </w:r>
      <w:r w:rsidDel="00000000" w:rsidR="00000000" w:rsidRPr="00000000">
        <w:rPr>
          <w:rtl w:val="0"/>
        </w:rPr>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b w:val="1"/>
          <w:bCs w:val="1"/>
          <w:rtl w:val="0"/>
        </w:rPr>
        <w:t xml:space="preserve">Topic 2: Pythagorean Theorem: </w:t>
      </w:r>
      <w:r w:rsidDel="00000000" w:rsidR="00000000" w:rsidRPr="00000000">
        <w:rPr>
          <w:rtl w:val="0"/>
        </w:rPr>
        <w:t xml:space="preserve">Students will explore the Pythagorean Theorem and its converse. (TEKS 8.6C, 8.7C, 8.7D)</w:t>
      </w:r>
    </w:p>
    <w:p w:rsidR="00000000" w:rsidDel="00000000" w:rsidP="00000000" w:rsidRDefault="00000000" w:rsidRPr="00000000" w14:paraId="0000001B">
      <w:pPr>
        <w:numPr>
          <w:ilvl w:val="1"/>
          <w:numId w:val="3"/>
        </w:numPr>
        <w:spacing w:after="0" w:afterAutospacing="0" w:before="0" w:beforeAutospacing="0" w:lineRule="auto"/>
        <w:ind w:left="1440" w:hanging="360"/>
        <w:rPr>
          <w:u w:val="none"/>
        </w:rPr>
      </w:pPr>
      <w:r w:rsidDel="00000000" w:rsidR="00000000" w:rsidRPr="00000000">
        <w:rPr>
          <w:b w:val="1"/>
          <w:bCs w:val="1"/>
          <w:rtl w:val="0"/>
        </w:rPr>
        <w:t xml:space="preserve">Topic 3: Financial Literacy: Your Financial Future: </w:t>
      </w:r>
      <w:r w:rsidDel="00000000" w:rsidR="00000000" w:rsidRPr="00000000">
        <w:rPr>
          <w:rtl w:val="0"/>
        </w:rPr>
        <w:t xml:space="preserve">Students will work with multiple representations of simple and compound interest scenarios. (8.12A, 8.12B,8.12C, 8.12D, 8.12E, 8.12F, 8.12G)</w:t>
      </w:r>
      <w:r w:rsidDel="00000000" w:rsidR="00000000" w:rsidRPr="00000000">
        <w:rPr>
          <w:rtl w:val="0"/>
        </w:rPr>
      </w:r>
    </w:p>
    <w:p w:rsidR="00000000" w:rsidDel="00000000" w:rsidP="00000000" w:rsidRDefault="00000000" w:rsidRPr="00000000" w14:paraId="0000001C">
      <w:pPr>
        <w:numPr>
          <w:ilvl w:val="1"/>
          <w:numId w:val="3"/>
        </w:numPr>
        <w:spacing w:after="240" w:before="0" w:beforeAutospacing="0" w:lineRule="auto"/>
        <w:ind w:left="1440" w:hanging="360"/>
        <w:rPr>
          <w:u w:val="none"/>
        </w:rPr>
      </w:pPr>
      <w:r w:rsidDel="00000000" w:rsidR="00000000" w:rsidRPr="00000000">
        <w:rPr>
          <w:b w:val="1"/>
          <w:bCs w:val="1"/>
          <w:rtl w:val="0"/>
        </w:rPr>
        <w:t xml:space="preserve">Topic 4: Volume of Curved Figures: </w:t>
      </w:r>
      <w:r w:rsidDel="00000000" w:rsidR="00000000" w:rsidRPr="00000000">
        <w:rPr>
          <w:rtl w:val="0"/>
        </w:rPr>
        <w:t xml:space="preserve">Students will s</w:t>
      </w:r>
      <w:r w:rsidDel="00000000" w:rsidR="00000000" w:rsidRPr="00000000">
        <w:rPr>
          <w:rtl w:val="0"/>
        </w:rPr>
        <w:t xml:space="preserve">olve problems involving surface area of prisms and cylinders, as well as volume of cylinders, cones, and spheres. (8.6A, 8.6B, 8.7A, 8.7B, 8.7C)</w:t>
      </w:r>
      <w:r w:rsidDel="00000000" w:rsidR="00000000" w:rsidRPr="00000000">
        <w:rPr>
          <w:rtl w:val="0"/>
        </w:rPr>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Each topic will end with an end of topic assessment (Major Grade)</w:t>
      </w:r>
    </w:p>
    <w:p w:rsidR="00000000" w:rsidDel="00000000" w:rsidP="00000000" w:rsidRDefault="00000000" w:rsidRPr="00000000" w14:paraId="0000001E">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F">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0">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1">
      <w:pPr>
        <w:numPr>
          <w:ilvl w:val="1"/>
          <w:numId w:val="3"/>
        </w:numPr>
        <w:spacing w:after="200" w:before="0" w:lineRule="auto"/>
        <w:ind w:left="1440" w:hanging="360"/>
        <w:rPr/>
      </w:pPr>
      <w:r w:rsidDel="00000000" w:rsidR="00000000" w:rsidRPr="00000000">
        <w:rPr>
          <w:rtl w:val="0"/>
        </w:rPr>
        <w:t xml:space="preserve">Activities: Practice problems, group work, and test taking skills</w:t>
      </w:r>
    </w:p>
    <w:p w:rsidR="00000000" w:rsidDel="00000000" w:rsidP="00000000" w:rsidRDefault="00000000" w:rsidRPr="00000000" w14:paraId="00000022">
      <w:pPr>
        <w:spacing w:after="240" w:before="240" w:lineRule="auto"/>
        <w:ind w:left="1440" w:firstLine="0"/>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5">
      <w:pPr>
        <w:spacing w:after="240" w:before="240" w:lineRule="auto"/>
        <w:rPr/>
      </w:pPr>
      <w:r w:rsidDel="00000000" w:rsidR="00000000" w:rsidRPr="00000000">
        <w:rPr>
          <w:rtl w:val="0"/>
        </w:rPr>
        <w:t xml:space="preserve">Sincerely,</w:t>
        <w:br w:type="textWrapping"/>
        <w:t xml:space="preserve">Tashfeena Taufiq</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