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Math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Cari Houser</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:chouser@ldisd.net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1st Period (8:35 - 9:20)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7th grade],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Module 3: [Reasoning Algebraically]: </w:t>
      </w:r>
      <w:r w:rsidDel="00000000" w:rsidR="00000000" w:rsidRPr="00000000">
        <w:rPr>
          <w:rtl w:val="0"/>
        </w:rPr>
        <w:t xml:space="preserve">Students will extend previous understandings around operating with positive rational numbers and integers to now build fluency in operating with the full set of rational numbers.</w:t>
      </w:r>
      <w:r w:rsidDel="00000000" w:rsidR="00000000" w:rsidRPr="00000000">
        <w:rPr>
          <w:b w:val="1"/>
          <w:bCs w:val="1"/>
          <w:rtl w:val="0"/>
        </w:rPr>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bCs w:val="1"/>
          <w:rtl w:val="0"/>
        </w:rPr>
        <w:t xml:space="preserve">Topic 2: Two-Step Equations and Inequalities: </w:t>
      </w:r>
      <w:r w:rsidDel="00000000" w:rsidR="00000000" w:rsidRPr="00000000">
        <w:rPr>
          <w:rtl w:val="0"/>
        </w:rPr>
        <w:t xml:space="preserve">Students will reason with bar models and algebra tiles to write and solve equations. They will also use a double number line with variable expressions.</w:t>
      </w:r>
      <w:r w:rsidDel="00000000" w:rsidR="00000000" w:rsidRPr="00000000">
        <w:rPr>
          <w:rtl w:val="0"/>
        </w:rPr>
        <w:br w:type="textWrapping"/>
        <w:t xml:space="preserve">TEKS: (7.10A, 7.10B, 7.10C, 7.8C, 7.11A, 7.11B)</w:t>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b w:val="1"/>
          <w:bCs w:val="1"/>
          <w:rtl w:val="0"/>
        </w:rPr>
        <w:t xml:space="preserve">Topic 2: Multiple Representations of Equations:</w:t>
      </w:r>
      <w:r w:rsidDel="00000000" w:rsidR="00000000" w:rsidRPr="00000000">
        <w:rPr>
          <w:rtl w:val="0"/>
        </w:rPr>
        <w:t xml:space="preserve">This topic broadens students’ perspective on solving and interpreting linear equations and inequalities through the use of tables and graphs. Students write and solve two-step equations using positive and negative numbers on four-quadrant graphs.</w:t>
      </w:r>
      <w:r w:rsidDel="00000000" w:rsidR="00000000" w:rsidRPr="00000000">
        <w:rPr>
          <w:rtl w:val="0"/>
        </w:rPr>
        <w:br w:type="textWrapping"/>
        <w:t xml:space="preserve">TEKS: (7.4A, 7.7A, 7.10A, 7.11A)</w:t>
      </w:r>
    </w:p>
    <w:p w:rsidR="00000000" w:rsidDel="00000000" w:rsidP="00000000" w:rsidRDefault="00000000" w:rsidRPr="00000000" w14:paraId="00000013">
      <w:pPr>
        <w:spacing w:after="240" w:before="240" w:lineRule="auto"/>
        <w:ind w:left="1440" w:firstLine="0"/>
        <w:rPr/>
      </w:pPr>
      <w:r w:rsidDel="00000000" w:rsidR="00000000" w:rsidRPr="00000000">
        <w:rPr>
          <w:rtl w:val="0"/>
        </w:rPr>
        <w:t xml:space="preserve">Each topic will end with an end of topic assessment (Major Grade) </w:t>
      </w:r>
    </w:p>
    <w:p w:rsidR="00000000" w:rsidDel="00000000" w:rsidP="00000000" w:rsidRDefault="00000000" w:rsidRPr="00000000" w14:paraId="00000014">
      <w:pPr>
        <w:numPr>
          <w:ilvl w:val="0"/>
          <w:numId w:val="3"/>
        </w:numPr>
        <w:spacing w:after="0" w:afterAutospacing="0" w:before="240" w:lineRule="auto"/>
        <w:ind w:left="720" w:hanging="360"/>
        <w:rPr/>
      </w:pPr>
      <w:r w:rsidDel="00000000" w:rsidR="00000000" w:rsidRPr="00000000">
        <w:rPr>
          <w:b w:val="1"/>
          <w:bCs w:val="1"/>
          <w:rtl w:val="0"/>
        </w:rPr>
        <w:t xml:space="preserve">Module 4: [Analyzing Populations and Probabilities]</w:t>
      </w:r>
      <w:r w:rsidDel="00000000" w:rsidR="00000000" w:rsidRPr="00000000">
        <w:rPr>
          <w:rtl w:val="0"/>
        </w:rPr>
        <w:t xml:space="preserve">: Students will deepen their understanding of probability, compound probability, and drawing inferences.</w:t>
      </w:r>
      <w:r w:rsidDel="00000000" w:rsidR="00000000" w:rsidRPr="00000000">
        <w:rPr>
          <w:b w:val="1"/>
          <w:bCs w:val="1"/>
          <w:rtl w:val="0"/>
        </w:rPr>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Introduction to Probability:</w:t>
      </w:r>
      <w:r w:rsidDel="00000000" w:rsidR="00000000" w:rsidRPr="00000000">
        <w:rPr>
          <w:rtl w:val="0"/>
        </w:rPr>
        <w:t xml:space="preserve"> In this topic, students use familiar objects, such as number cubes, marbles in a bag, and spinners, to learn the terminology of probability, including outcome, experiment, sample space, event, simple event, probability, complementary events, and equally likely..</w:t>
        <w:br w:type="textWrapping"/>
        <w:t xml:space="preserve">TEKS: (7.6B, 7.6C, 7.6D, 7.6E, 7.6H, 7.6I)</w:t>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b w:val="1"/>
          <w:bCs w:val="1"/>
          <w:rtl w:val="0"/>
        </w:rPr>
        <w:t xml:space="preserve">Topic 2: Compound Probability:</w:t>
      </w:r>
      <w:r w:rsidDel="00000000" w:rsidR="00000000" w:rsidRPr="00000000">
        <w:rPr>
          <w:rtl w:val="0"/>
        </w:rPr>
        <w:t xml:space="preserve"> In this topic, students build on their understanding of the probability concepts from the previous topic. Students create tree diagrams, arrays, and lists to organize and represent the total possible outcomes of an experiment that includes two simple events.                                                                                                                                      TEKS: (7.6A, 7.6B, 7.6C, 7.6D, 7.6I)</w:t>
      </w:r>
    </w:p>
    <w:p w:rsidR="00000000" w:rsidDel="00000000" w:rsidP="00000000" w:rsidRDefault="00000000" w:rsidRPr="00000000" w14:paraId="00000017">
      <w:pPr>
        <w:numPr>
          <w:ilvl w:val="1"/>
          <w:numId w:val="3"/>
        </w:numPr>
        <w:spacing w:after="240" w:before="0" w:beforeAutospacing="0" w:lineRule="auto"/>
        <w:ind w:left="1440" w:hanging="360"/>
        <w:rPr>
          <w:u w:val="none"/>
        </w:rPr>
      </w:pPr>
      <w:r w:rsidDel="00000000" w:rsidR="00000000" w:rsidRPr="00000000">
        <w:rPr>
          <w:b w:val="1"/>
          <w:bCs w:val="1"/>
          <w:rtl w:val="0"/>
        </w:rPr>
        <w:t xml:space="preserve">Topic 3: Drawing Inferences:</w:t>
      </w:r>
      <w:r w:rsidDel="00000000" w:rsidR="00000000" w:rsidRPr="00000000">
        <w:rPr>
          <w:rtl w:val="0"/>
        </w:rPr>
        <w:t xml:space="preserve"> In this topic, students continue developing their understanding of the statistical process. They use random sampling methods to learn about samples, populations, censuses, parameters, and statistics. Throughout this topic, students create data displays for data, such as bar graphs, circle graphs, dot plots, box plots, stem and leaf plots, and histograms. TEKS (7.6B, 7.6F, 7.12A, 7.12B, 7.12C)</w:t>
      </w:r>
    </w:p>
    <w:p w:rsidR="00000000" w:rsidDel="00000000" w:rsidP="00000000" w:rsidRDefault="00000000" w:rsidRPr="00000000" w14:paraId="00000018">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240" w:lineRule="auto"/>
        <w:ind w:left="720" w:hanging="360"/>
        <w:rPr/>
      </w:pPr>
      <w:r w:rsidDel="00000000" w:rsidR="00000000" w:rsidRPr="00000000">
        <w:rPr>
          <w:b w:val="1"/>
          <w:bCs w:val="1"/>
          <w:rtl w:val="0"/>
        </w:rPr>
        <w:t xml:space="preserve">Module 5: [Constructing and Measuring]: </w:t>
      </w:r>
      <w:r w:rsidDel="00000000" w:rsidR="00000000" w:rsidRPr="00000000">
        <w:rPr>
          <w:rtl w:val="0"/>
        </w:rPr>
        <w:t xml:space="preserve">In this module, your student will deepen their understanding of angles and measures of two and three dimensional geometric objects.</w:t>
      </w:r>
      <w:r w:rsidDel="00000000" w:rsidR="00000000" w:rsidRPr="00000000">
        <w:rPr>
          <w:rtl w:val="0"/>
        </w:rPr>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Angle Relationships: </w:t>
      </w:r>
      <w:r w:rsidDel="00000000" w:rsidR="00000000" w:rsidRPr="00000000">
        <w:rPr>
          <w:rtl w:val="0"/>
        </w:rPr>
        <w:t xml:space="preserve">Students will write and solve equations that explore the relationships between 90 degree and 180 degree angles.                                                   </w:t>
      </w:r>
      <w:r w:rsidDel="00000000" w:rsidR="00000000" w:rsidRPr="00000000">
        <w:rPr>
          <w:rtl w:val="0"/>
        </w:rPr>
        <w:t xml:space="preserve">TEKS(7.11C)</w:t>
      </w:r>
    </w:p>
    <w:p w:rsidR="00000000" w:rsidDel="00000000" w:rsidP="00000000" w:rsidRDefault="00000000" w:rsidRPr="00000000" w14:paraId="0000001B">
      <w:pPr>
        <w:numPr>
          <w:ilvl w:val="1"/>
          <w:numId w:val="3"/>
        </w:numPr>
        <w:spacing w:after="240" w:before="0" w:beforeAutospacing="0" w:lineRule="auto"/>
        <w:ind w:left="1440" w:hanging="360"/>
        <w:rPr/>
      </w:pPr>
      <w:r w:rsidDel="00000000" w:rsidR="00000000" w:rsidRPr="00000000">
        <w:rPr>
          <w:b w:val="1"/>
          <w:bCs w:val="1"/>
          <w:rtl w:val="0"/>
        </w:rPr>
        <w:t xml:space="preserve">Topic 2: Area, Surface Area, and Volume: </w:t>
      </w:r>
      <w:r w:rsidDel="00000000" w:rsidR="00000000" w:rsidRPr="00000000">
        <w:rPr>
          <w:rtl w:val="0"/>
        </w:rPr>
        <w:t xml:space="preserve">Students will calculate the area, surface area, and volume of various two and three dimensional figures.      </w:t>
      </w:r>
      <w:r w:rsidDel="00000000" w:rsidR="00000000" w:rsidRPr="00000000">
        <w:rPr>
          <w:rtl w:val="0"/>
        </w:rPr>
        <w:t xml:space="preserve">                                                       TEKS: (7.3A, 7.8A, 7.8B, 7.9A, 7.9C, 7.9D)</w:t>
      </w:r>
    </w:p>
    <w:p w:rsidR="00000000" w:rsidDel="00000000" w:rsidP="00000000" w:rsidRDefault="00000000" w:rsidRPr="00000000" w14:paraId="0000001C">
      <w:pPr>
        <w:spacing w:after="240" w:before="240" w:lineRule="auto"/>
        <w:ind w:left="1440" w:firstLine="0"/>
        <w:rPr/>
      </w:pP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1E">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1F">
      <w:pPr>
        <w:numPr>
          <w:ilvl w:val="1"/>
          <w:numId w:val="3"/>
        </w:numPr>
        <w:spacing w:after="200" w:before="0" w:lineRule="auto"/>
        <w:ind w:left="1440" w:hanging="360"/>
        <w:rPr/>
      </w:pPr>
      <w:r w:rsidDel="00000000" w:rsidR="00000000" w:rsidRPr="00000000">
        <w:rPr>
          <w:rtl w:val="0"/>
        </w:rPr>
        <w:t xml:space="preserve">Activities: Practice problems, group projects, and quizzes</w:t>
      </w: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2">
      <w:pPr>
        <w:spacing w:after="240" w:before="240" w:lineRule="auto"/>
        <w:rPr/>
      </w:pPr>
      <w:r w:rsidDel="00000000" w:rsidR="00000000" w:rsidRPr="00000000">
        <w:rPr>
          <w:rtl w:val="0"/>
        </w:rPr>
        <w:t xml:space="preserve">Sincerely,</w:t>
        <w:br w:type="textWrapping"/>
        <w:t xml:space="preserve">Cari Houser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