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808080" w:space="1" w:sz="12" w:val="single"/>
        </w:pBdr>
        <w:tabs>
          <w:tab w:val="left" w:leader="none" w:pos="9360"/>
        </w:tabs>
        <w:spacing w:line="276" w:lineRule="auto"/>
        <w:rPr>
          <w:b w:val="1"/>
          <w:bCs w:val="1"/>
          <w:sz w:val="36"/>
          <w:szCs w:val="36"/>
        </w:rPr>
      </w:pPr>
      <w:r w:rsidDel="00000000" w:rsidR="00000000" w:rsidRPr="00000000">
        <w:rPr>
          <w:sz w:val="36"/>
          <w:szCs w:val="36"/>
          <w:rtl w:val="0"/>
        </w:rPr>
        <w:t xml:space="preserve">Joint Operating Committee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5314950</wp:posOffset>
            </wp:positionH>
            <wp:positionV relativeFrom="paragraph">
              <wp:posOffset>-247648</wp:posOffset>
            </wp:positionV>
            <wp:extent cx="1154344" cy="99536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54344" cy="995363"/>
                    </a:xfrm>
                    <a:prstGeom prst="rect"/>
                    <a:ln/>
                  </pic:spPr>
                </pic:pic>
              </a:graphicData>
            </a:graphic>
          </wp:anchor>
        </w:drawing>
      </w:r>
    </w:p>
    <w:p w:rsidR="00000000" w:rsidDel="00000000" w:rsidP="00000000" w:rsidRDefault="00000000" w:rsidRPr="00000000" w14:paraId="00000002">
      <w:pPr>
        <w:spacing w:line="240" w:lineRule="auto"/>
        <w:rPr>
          <w:sz w:val="20"/>
          <w:szCs w:val="20"/>
        </w:rPr>
      </w:pPr>
      <w:r w:rsidDel="00000000" w:rsidR="00000000" w:rsidRPr="00000000">
        <w:rPr>
          <w:sz w:val="20"/>
          <w:szCs w:val="20"/>
          <w:rtl w:val="0"/>
        </w:rPr>
        <w:t xml:space="preserve">77 Graterford Road</w:t>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Limerick, Pennsylvania 19468</w:t>
      </w:r>
    </w:p>
    <w:p w:rsidR="00000000" w:rsidDel="00000000" w:rsidP="00000000" w:rsidRDefault="00000000" w:rsidRPr="00000000" w14:paraId="00000004">
      <w:pPr>
        <w:tabs>
          <w:tab w:val="center" w:leader="none" w:pos="4860"/>
          <w:tab w:val="right" w:leader="none" w:pos="9990"/>
        </w:tabs>
        <w:spacing w:line="240" w:lineRule="auto"/>
        <w:rPr>
          <w:sz w:val="20"/>
          <w:szCs w:val="20"/>
        </w:rPr>
      </w:pPr>
      <w:r w:rsidDel="00000000" w:rsidR="00000000" w:rsidRPr="00000000">
        <w:rPr>
          <w:sz w:val="20"/>
          <w:szCs w:val="20"/>
          <w:rtl w:val="0"/>
        </w:rPr>
        <w:t xml:space="preserve">Phone 610 – 489-7272</w:t>
      </w:r>
    </w:p>
    <w:p w:rsidR="00000000" w:rsidDel="00000000" w:rsidP="00000000" w:rsidRDefault="00000000" w:rsidRPr="00000000" w14:paraId="00000005">
      <w:pPr>
        <w:tabs>
          <w:tab w:val="center" w:leader="none" w:pos="4860"/>
          <w:tab w:val="right" w:leader="none" w:pos="9990"/>
        </w:tabs>
        <w:spacing w:line="240" w:lineRule="auto"/>
        <w:rPr>
          <w:sz w:val="20"/>
          <w:szCs w:val="20"/>
        </w:rPr>
      </w:pPr>
      <w:r w:rsidDel="00000000" w:rsidR="00000000" w:rsidRPr="00000000">
        <w:rPr>
          <w:sz w:val="20"/>
          <w:szCs w:val="20"/>
          <w:rtl w:val="0"/>
        </w:rPr>
        <w:t xml:space="preserve">www.westerncenter.org </w:t>
      </w:r>
    </w:p>
    <w:p w:rsidR="00000000" w:rsidDel="00000000" w:rsidP="00000000" w:rsidRDefault="00000000" w:rsidRPr="00000000" w14:paraId="00000006">
      <w:pPr>
        <w:tabs>
          <w:tab w:val="center" w:leader="none" w:pos="4860"/>
          <w:tab w:val="right" w:leader="none" w:pos="999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pStyle w:val="Heading5"/>
        <w:keepLines w:val="0"/>
        <w:spacing w:after="0" w:before="0" w:line="276" w:lineRule="auto"/>
        <w:jc w:val="center"/>
        <w:rPr>
          <w:b w:val="1"/>
          <w:bCs w:val="1"/>
          <w:smallCaps w:val="1"/>
          <w:color w:val="000000"/>
          <w:sz w:val="28"/>
          <w:szCs w:val="28"/>
        </w:rPr>
      </w:pPr>
      <w:r w:rsidDel="00000000" w:rsidR="00000000" w:rsidRPr="00000000">
        <w:rPr>
          <w:b w:val="1"/>
          <w:bCs w:val="1"/>
          <w:smallCaps w:val="1"/>
          <w:color w:val="000000"/>
          <w:sz w:val="28"/>
          <w:szCs w:val="28"/>
          <w:rtl w:val="0"/>
        </w:rPr>
        <w:t xml:space="preserve">Regular Meeting of Western Montgomery Career &amp; Technology Center</w:t>
      </w:r>
    </w:p>
    <w:p w:rsidR="00000000" w:rsidDel="00000000" w:rsidP="00000000" w:rsidRDefault="00000000" w:rsidRPr="00000000" w14:paraId="00000008">
      <w:pPr>
        <w:spacing w:line="276" w:lineRule="auto"/>
        <w:jc w:val="center"/>
        <w:rPr>
          <w:b w:val="1"/>
          <w:bCs w:val="1"/>
          <w:sz w:val="28"/>
          <w:szCs w:val="28"/>
        </w:rPr>
      </w:pPr>
      <w:r w:rsidDel="00000000" w:rsidR="00000000" w:rsidRPr="00000000">
        <w:rPr>
          <w:b w:val="1"/>
          <w:bCs w:val="1"/>
          <w:sz w:val="28"/>
          <w:szCs w:val="28"/>
          <w:rtl w:val="0"/>
        </w:rPr>
        <w:t xml:space="preserve">Monday, January 5, 2026</w:t>
      </w:r>
    </w:p>
    <w:p w:rsidR="00000000" w:rsidDel="00000000" w:rsidP="00000000" w:rsidRDefault="00000000" w:rsidRPr="00000000" w14:paraId="00000009">
      <w:pPr>
        <w:spacing w:line="276" w:lineRule="auto"/>
        <w:jc w:val="center"/>
        <w:rPr>
          <w:b w:val="1"/>
          <w:bCs w:val="1"/>
          <w:sz w:val="28"/>
          <w:szCs w:val="28"/>
        </w:rPr>
      </w:pPr>
      <w:r w:rsidDel="00000000" w:rsidR="00000000" w:rsidRPr="00000000">
        <w:rPr>
          <w:b w:val="1"/>
          <w:bCs w:val="1"/>
          <w:sz w:val="28"/>
          <w:szCs w:val="28"/>
          <w:rtl w:val="0"/>
        </w:rPr>
        <w:t xml:space="preserve">7:00 in the Boardroom</w:t>
      </w:r>
    </w:p>
    <w:p w:rsidR="00000000" w:rsidDel="00000000" w:rsidP="00000000" w:rsidRDefault="00000000" w:rsidRPr="00000000" w14:paraId="0000000A">
      <w:pPr>
        <w:pStyle w:val="Heading5"/>
        <w:keepLines w:val="0"/>
        <w:spacing w:after="0" w:before="0" w:line="276" w:lineRule="auto"/>
        <w:jc w:val="center"/>
        <w:rPr>
          <w:b w:val="1"/>
          <w:bCs w:val="1"/>
          <w:smallCaps w:val="1"/>
          <w:color w:val="000000"/>
          <w:sz w:val="36"/>
          <w:szCs w:val="36"/>
        </w:rPr>
      </w:pPr>
      <w:r w:rsidDel="00000000" w:rsidR="00000000" w:rsidRPr="00000000">
        <w:rPr>
          <w:b w:val="1"/>
          <w:bCs w:val="1"/>
          <w:smallCaps w:val="1"/>
          <w:color w:val="000000"/>
          <w:sz w:val="36"/>
          <w:szCs w:val="36"/>
          <w:rtl w:val="0"/>
        </w:rPr>
        <w:t xml:space="preserve">AGENDA</w:t>
      </w:r>
    </w:p>
    <w:p w:rsidR="00000000" w:rsidDel="00000000" w:rsidP="00000000" w:rsidRDefault="00000000" w:rsidRPr="00000000" w14:paraId="0000000B">
      <w:pPr>
        <w:pBdr>
          <w:bottom w:color="000000" w:space="1" w:sz="4" w:val="single"/>
        </w:pBdr>
        <w:spacing w:line="276" w:lineRule="auto"/>
        <w:ind w:left="-90" w:firstLine="450"/>
        <w:jc w:val="center"/>
        <w:rPr>
          <w:rFonts w:ascii="Times New Roman" w:cs="Times New Roman" w:eastAsia="Times New Roman" w:hAnsi="Times New Roman"/>
          <w:b w:val="1"/>
          <w:bCs w:val="1"/>
          <w:color w:val="7030a0"/>
          <w:sz w:val="10"/>
          <w:szCs w:val="10"/>
        </w:rPr>
      </w:pPr>
      <w:r w:rsidDel="00000000" w:rsidR="00000000" w:rsidRPr="00000000">
        <w:rPr>
          <w:rtl w:val="0"/>
        </w:rPr>
      </w:r>
    </w:p>
    <w:p w:rsidR="00000000" w:rsidDel="00000000" w:rsidP="00000000" w:rsidRDefault="00000000" w:rsidRPr="00000000" w14:paraId="0000000C">
      <w:pPr>
        <w:spacing w:line="276" w:lineRule="auto"/>
        <w:ind w:left="54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numPr>
          <w:ilvl w:val="0"/>
          <w:numId w:val="2"/>
        </w:numPr>
        <w:spacing w:line="276" w:lineRule="auto"/>
        <w:ind w:left="540" w:hanging="360"/>
        <w:rPr>
          <w:sz w:val="24"/>
          <w:szCs w:val="24"/>
        </w:rPr>
      </w:pPr>
      <w:r w:rsidDel="00000000" w:rsidR="00000000" w:rsidRPr="00000000">
        <w:rPr>
          <w:b w:val="1"/>
          <w:bCs w:val="1"/>
          <w:sz w:val="24"/>
          <w:szCs w:val="24"/>
          <w:rtl w:val="0"/>
        </w:rPr>
        <w:t xml:space="preserve"> Call to Order</w:t>
      </w:r>
      <w:r w:rsidDel="00000000" w:rsidR="00000000" w:rsidRPr="00000000">
        <w:rPr>
          <w:rtl w:val="0"/>
        </w:rPr>
      </w:r>
    </w:p>
    <w:p w:rsidR="00000000" w:rsidDel="00000000" w:rsidP="00000000" w:rsidRDefault="00000000" w:rsidRPr="00000000" w14:paraId="0000000E">
      <w:pPr>
        <w:numPr>
          <w:ilvl w:val="1"/>
          <w:numId w:val="2"/>
        </w:numPr>
        <w:spacing w:line="240" w:lineRule="auto"/>
        <w:ind w:left="1440" w:hanging="360"/>
        <w:rPr>
          <w:sz w:val="24"/>
          <w:szCs w:val="24"/>
        </w:rPr>
      </w:pPr>
      <w:r w:rsidDel="00000000" w:rsidR="00000000" w:rsidRPr="00000000">
        <w:rPr>
          <w:sz w:val="24"/>
          <w:szCs w:val="24"/>
          <w:rtl w:val="0"/>
        </w:rPr>
        <w:t xml:space="preserve">Pledge of Allegiance to the Flag</w:t>
      </w:r>
    </w:p>
    <w:p w:rsidR="00000000" w:rsidDel="00000000" w:rsidP="00000000" w:rsidRDefault="00000000" w:rsidRPr="00000000" w14:paraId="0000000F">
      <w:pPr>
        <w:numPr>
          <w:ilvl w:val="1"/>
          <w:numId w:val="2"/>
        </w:numPr>
        <w:spacing w:line="240" w:lineRule="auto"/>
        <w:ind w:left="1440" w:hanging="360"/>
        <w:rPr>
          <w:sz w:val="24"/>
          <w:szCs w:val="24"/>
        </w:rPr>
      </w:pPr>
      <w:r w:rsidDel="00000000" w:rsidR="00000000" w:rsidRPr="00000000">
        <w:rPr>
          <w:sz w:val="24"/>
          <w:szCs w:val="24"/>
          <w:rtl w:val="0"/>
        </w:rPr>
        <w:t xml:space="preserve">Attendance/Roll Call</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360" w:lineRule="auto"/>
        <w:ind w:left="720" w:firstLine="0"/>
        <w:rPr>
          <w:sz w:val="24"/>
          <w:szCs w:val="24"/>
        </w:rPr>
      </w:pPr>
      <w:r w:rsidDel="00000000" w:rsidR="00000000" w:rsidRPr="00000000">
        <w:rPr>
          <w:sz w:val="24"/>
          <w:szCs w:val="24"/>
          <w:rtl w:val="0"/>
        </w:rPr>
        <w:t xml:space="preserve">_____ </w:t>
      </w:r>
      <w:r w:rsidDel="00000000" w:rsidR="00000000" w:rsidRPr="00000000">
        <w:rPr>
          <w:color w:val="222222"/>
          <w:sz w:val="24"/>
          <w:szCs w:val="24"/>
          <w:rtl w:val="0"/>
        </w:rPr>
        <w:t xml:space="preserve">Konopelsky</w:t>
      </w:r>
      <w:r w:rsidDel="00000000" w:rsidR="00000000" w:rsidRPr="00000000">
        <w:rPr>
          <w:sz w:val="24"/>
          <w:szCs w:val="24"/>
          <w:rtl w:val="0"/>
        </w:rPr>
        <w:t xml:space="preserve">   _____ Bieber  _____ Grimm  _____ Strunk ____ Thompson  </w:t>
      </w:r>
    </w:p>
    <w:p w:rsidR="00000000" w:rsidDel="00000000" w:rsidP="00000000" w:rsidRDefault="00000000" w:rsidRPr="00000000" w14:paraId="00000012">
      <w:pPr>
        <w:spacing w:line="360" w:lineRule="auto"/>
        <w:ind w:left="720" w:firstLine="0"/>
        <w:rPr>
          <w:sz w:val="24"/>
          <w:szCs w:val="24"/>
        </w:rPr>
      </w:pPr>
      <w:r w:rsidDel="00000000" w:rsidR="00000000" w:rsidRPr="00000000">
        <w:rPr>
          <w:sz w:val="24"/>
          <w:szCs w:val="24"/>
          <w:rtl w:val="0"/>
        </w:rPr>
        <w:t xml:space="preserve">_____  Hermans   _____Goldsmith  _____ Weingarten  _____ McCarrick  </w:t>
      </w:r>
    </w:p>
    <w:p w:rsidR="00000000" w:rsidDel="00000000" w:rsidP="00000000" w:rsidRDefault="00000000" w:rsidRPr="00000000" w14:paraId="00000013">
      <w:pPr>
        <w:spacing w:line="360" w:lineRule="auto"/>
        <w:ind w:left="720" w:firstLine="0"/>
        <w:rPr>
          <w:sz w:val="24"/>
          <w:szCs w:val="24"/>
        </w:rPr>
      </w:pPr>
      <w:r w:rsidDel="00000000" w:rsidR="00000000" w:rsidRPr="00000000">
        <w:rPr>
          <w:sz w:val="24"/>
          <w:szCs w:val="24"/>
          <w:rtl w:val="0"/>
        </w:rPr>
        <w:t xml:space="preserve">____  Present       _____  Absent       _____ Quorum</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numPr>
          <w:ilvl w:val="1"/>
          <w:numId w:val="2"/>
        </w:numPr>
        <w:spacing w:line="240" w:lineRule="auto"/>
        <w:ind w:left="1440" w:hanging="360"/>
        <w:rPr>
          <w:sz w:val="24"/>
          <w:szCs w:val="24"/>
        </w:rPr>
      </w:pPr>
      <w:r w:rsidDel="00000000" w:rsidR="00000000" w:rsidRPr="00000000">
        <w:rPr>
          <w:sz w:val="24"/>
          <w:szCs w:val="24"/>
          <w:rtl w:val="0"/>
        </w:rPr>
        <w:t xml:space="preserve">Agenda Items and/or Changes</w:t>
      </w:r>
    </w:p>
    <w:p w:rsidR="00000000" w:rsidDel="00000000" w:rsidP="00000000" w:rsidRDefault="00000000" w:rsidRPr="00000000" w14:paraId="00000016">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17">
      <w:pPr>
        <w:numPr>
          <w:ilvl w:val="0"/>
          <w:numId w:val="2"/>
        </w:numPr>
        <w:spacing w:line="276" w:lineRule="auto"/>
        <w:ind w:left="540" w:hanging="360"/>
        <w:rPr>
          <w:sz w:val="24"/>
          <w:szCs w:val="24"/>
        </w:rPr>
      </w:pPr>
      <w:r w:rsidDel="00000000" w:rsidR="00000000" w:rsidRPr="00000000">
        <w:rPr>
          <w:b w:val="1"/>
          <w:bCs w:val="1"/>
          <w:sz w:val="24"/>
          <w:szCs w:val="24"/>
          <w:rtl w:val="0"/>
        </w:rPr>
        <w:t xml:space="preserve">Approval of Minutes</w:t>
      </w:r>
      <w:r w:rsidDel="00000000" w:rsidR="00000000" w:rsidRPr="00000000">
        <w:rPr>
          <w:rtl w:val="0"/>
        </w:rPr>
      </w:r>
    </w:p>
    <w:p w:rsidR="00000000" w:rsidDel="00000000" w:rsidP="00000000" w:rsidRDefault="00000000" w:rsidRPr="00000000" w14:paraId="00000018">
      <w:pPr>
        <w:ind w:left="1080" w:firstLine="0"/>
        <w:rPr>
          <w:sz w:val="24"/>
          <w:szCs w:val="24"/>
        </w:rPr>
      </w:pPr>
      <w:r w:rsidDel="00000000" w:rsidR="00000000" w:rsidRPr="00000000">
        <w:rPr>
          <w:sz w:val="24"/>
          <w:szCs w:val="24"/>
          <w:rtl w:val="0"/>
        </w:rPr>
        <w:t xml:space="preserve">A.</w:t>
        <w:tab/>
        <w:t xml:space="preserve">Approval of the JOC Meeting Minutes from the November 3, 2025, meeting.  </w:t>
      </w:r>
      <w:r w:rsidDel="00000000" w:rsidR="00000000" w:rsidRPr="00000000">
        <w:rPr>
          <w:b w:val="1"/>
          <w:bCs w:val="1"/>
          <w:sz w:val="24"/>
          <w:szCs w:val="24"/>
          <w:rtl w:val="0"/>
        </w:rPr>
        <w:t xml:space="preserve">                                                                                </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Attachment A</w:t>
        </w:r>
      </w:hyperlink>
      <w:r w:rsidDel="00000000" w:rsidR="00000000" w:rsidRPr="00000000">
        <w:rPr>
          <w:sz w:val="24"/>
          <w:szCs w:val="24"/>
          <w:rtl w:val="0"/>
        </w:rPr>
        <w:t xml:space="preserve">)</w:t>
      </w:r>
    </w:p>
    <w:p w:rsidR="00000000" w:rsidDel="00000000" w:rsidP="00000000" w:rsidRDefault="00000000" w:rsidRPr="00000000" w14:paraId="00000019">
      <w:pPr>
        <w:ind w:left="1080" w:firstLine="0"/>
        <w:rPr>
          <w:b w:val="1"/>
          <w:bCs w:val="1"/>
          <w:sz w:val="24"/>
          <w:szCs w:val="24"/>
        </w:rPr>
      </w:pPr>
      <w:r w:rsidDel="00000000" w:rsidR="00000000" w:rsidRPr="00000000">
        <w:rPr>
          <w:rtl w:val="0"/>
        </w:rPr>
      </w:r>
    </w:p>
    <w:p w:rsidR="00000000" w:rsidDel="00000000" w:rsidP="00000000" w:rsidRDefault="00000000" w:rsidRPr="00000000" w14:paraId="0000001A">
      <w:pPr>
        <w:tabs>
          <w:tab w:val="left" w:leader="none" w:pos="720"/>
        </w:tabs>
        <w:ind w:left="720" w:firstLine="0"/>
        <w:rPr>
          <w:sz w:val="24"/>
          <w:szCs w:val="24"/>
        </w:rPr>
      </w:pPr>
      <w:r w:rsidDel="00000000" w:rsidR="00000000" w:rsidRPr="00000000">
        <w:rPr>
          <w:sz w:val="24"/>
          <w:szCs w:val="24"/>
          <w:rtl w:val="0"/>
        </w:rPr>
        <w:t xml:space="preserve">Motion by ________________________, seconded by ____________________  to approve item A for the Approval of Minutes, from November 3, 2025.</w:t>
      </w:r>
    </w:p>
    <w:p w:rsidR="00000000" w:rsidDel="00000000" w:rsidP="00000000" w:rsidRDefault="00000000" w:rsidRPr="00000000" w14:paraId="0000001B">
      <w:pPr>
        <w:spacing w:line="360" w:lineRule="auto"/>
        <w:ind w:left="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C">
      <w:pPr>
        <w:spacing w:line="360" w:lineRule="auto"/>
        <w:ind w:left="0" w:firstLine="0"/>
        <w:rPr>
          <w:sz w:val="24"/>
          <w:szCs w:val="24"/>
        </w:rPr>
      </w:pPr>
      <w:r w:rsidDel="00000000" w:rsidR="00000000" w:rsidRPr="00000000">
        <w:rPr>
          <w:sz w:val="24"/>
          <w:szCs w:val="24"/>
          <w:highlight w:val="white"/>
          <w:rtl w:val="0"/>
        </w:rPr>
        <w:t xml:space="preserve">           _____Yea    _____Nay        _____Motion passed</w:t>
      </w:r>
      <w:r w:rsidDel="00000000" w:rsidR="00000000" w:rsidRPr="00000000">
        <w:rPr>
          <w:rtl w:val="0"/>
        </w:rPr>
      </w:r>
    </w:p>
    <w:p w:rsidR="00000000" w:rsidDel="00000000" w:rsidP="00000000" w:rsidRDefault="00000000" w:rsidRPr="00000000" w14:paraId="0000001D">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1E">
      <w:pPr>
        <w:numPr>
          <w:ilvl w:val="0"/>
          <w:numId w:val="2"/>
        </w:numPr>
        <w:spacing w:line="276" w:lineRule="auto"/>
        <w:ind w:left="540" w:hanging="360"/>
        <w:rPr>
          <w:sz w:val="24"/>
          <w:szCs w:val="24"/>
        </w:rPr>
      </w:pPr>
      <w:r w:rsidDel="00000000" w:rsidR="00000000" w:rsidRPr="00000000">
        <w:rPr>
          <w:b w:val="1"/>
          <w:bCs w:val="1"/>
          <w:sz w:val="24"/>
          <w:szCs w:val="24"/>
          <w:rtl w:val="0"/>
        </w:rPr>
        <w:t xml:space="preserve">Presen</w:t>
      </w:r>
      <w:r w:rsidDel="00000000" w:rsidR="00000000" w:rsidRPr="00000000">
        <w:rPr>
          <w:b w:val="1"/>
          <w:bCs w:val="1"/>
          <w:sz w:val="24"/>
          <w:szCs w:val="24"/>
          <w:rtl w:val="0"/>
        </w:rPr>
        <w:t xml:space="preserve">tations</w:t>
      </w:r>
    </w:p>
    <w:p w:rsidR="00000000" w:rsidDel="00000000" w:rsidP="00000000" w:rsidRDefault="00000000" w:rsidRPr="00000000" w14:paraId="0000001F">
      <w:pPr>
        <w:numPr>
          <w:ilvl w:val="1"/>
          <w:numId w:val="2"/>
        </w:numPr>
        <w:spacing w:line="276" w:lineRule="auto"/>
        <w:ind w:left="1440" w:hanging="360"/>
        <w:rPr>
          <w:sz w:val="24"/>
          <w:szCs w:val="24"/>
        </w:rPr>
      </w:pPr>
      <w:r w:rsidDel="00000000" w:rsidR="00000000" w:rsidRPr="00000000">
        <w:rPr>
          <w:sz w:val="24"/>
          <w:szCs w:val="24"/>
          <w:rtl w:val="0"/>
        </w:rPr>
        <w:t xml:space="preserve">SkillsUSA Leadership Conference Recap </w:t>
      </w:r>
    </w:p>
    <w:p w:rsidR="00000000" w:rsidDel="00000000" w:rsidP="00000000" w:rsidRDefault="00000000" w:rsidRPr="00000000" w14:paraId="00000020">
      <w:pPr>
        <w:numPr>
          <w:ilvl w:val="1"/>
          <w:numId w:val="2"/>
        </w:numPr>
        <w:spacing w:line="276" w:lineRule="auto"/>
        <w:ind w:left="1440" w:hanging="360"/>
        <w:rPr>
          <w:sz w:val="24"/>
          <w:szCs w:val="24"/>
          <w:u w:val="none"/>
        </w:rPr>
      </w:pPr>
      <w:hyperlink r:id="rId8">
        <w:r w:rsidDel="00000000" w:rsidR="00000000" w:rsidRPr="00000000">
          <w:rPr>
            <w:color w:val="1155cc"/>
            <w:sz w:val="24"/>
            <w:szCs w:val="24"/>
            <w:u w:val="single"/>
            <w:rtl w:val="0"/>
          </w:rPr>
          <w:t xml:space="preserve"> 2026 - 2027 Proposed Budget Presentation</w:t>
        </w:r>
      </w:hyperlink>
      <w:r w:rsidDel="00000000" w:rsidR="00000000" w:rsidRPr="00000000">
        <w:rPr>
          <w:rtl w:val="0"/>
        </w:rPr>
      </w:r>
    </w:p>
    <w:p w:rsidR="00000000" w:rsidDel="00000000" w:rsidP="00000000" w:rsidRDefault="00000000" w:rsidRPr="00000000" w14:paraId="00000021">
      <w:pPr>
        <w:spacing w:line="276" w:lineRule="auto"/>
        <w:ind w:left="1440" w:firstLine="0"/>
        <w:rPr>
          <w:b w:val="1"/>
          <w:bCs w:val="1"/>
          <w:sz w:val="24"/>
          <w:szCs w:val="24"/>
        </w:rPr>
      </w:pPr>
      <w:r w:rsidDel="00000000" w:rsidR="00000000" w:rsidRPr="00000000">
        <w:rPr>
          <w:rtl w:val="0"/>
        </w:rPr>
      </w:r>
    </w:p>
    <w:p w:rsidR="00000000" w:rsidDel="00000000" w:rsidP="00000000" w:rsidRDefault="00000000" w:rsidRPr="00000000" w14:paraId="00000022">
      <w:pPr>
        <w:numPr>
          <w:ilvl w:val="0"/>
          <w:numId w:val="2"/>
        </w:numPr>
        <w:spacing w:line="276" w:lineRule="auto"/>
        <w:ind w:left="540" w:hanging="360"/>
        <w:rPr>
          <w:sz w:val="24"/>
          <w:szCs w:val="24"/>
        </w:rPr>
      </w:pPr>
      <w:r w:rsidDel="00000000" w:rsidR="00000000" w:rsidRPr="00000000">
        <w:rPr>
          <w:b w:val="1"/>
          <w:bCs w:val="1"/>
          <w:sz w:val="24"/>
          <w:szCs w:val="24"/>
          <w:rtl w:val="0"/>
        </w:rPr>
        <w:t xml:space="preserve">Public Comment to Address Agenda Items Only</w:t>
      </w:r>
    </w:p>
    <w:p w:rsidR="00000000" w:rsidDel="00000000" w:rsidP="00000000" w:rsidRDefault="00000000" w:rsidRPr="00000000" w14:paraId="00000023">
      <w:pPr>
        <w:spacing w:line="276" w:lineRule="auto"/>
        <w:ind w:left="540" w:firstLine="0"/>
        <w:rPr>
          <w:b w:val="1"/>
          <w:bCs w:val="1"/>
          <w:sz w:val="24"/>
          <w:szCs w:val="24"/>
        </w:rPr>
      </w:pPr>
      <w:r w:rsidDel="00000000" w:rsidR="00000000" w:rsidRPr="00000000">
        <w:rPr>
          <w:rtl w:val="0"/>
        </w:rPr>
      </w:r>
    </w:p>
    <w:p w:rsidR="00000000" w:rsidDel="00000000" w:rsidP="00000000" w:rsidRDefault="00000000" w:rsidRPr="00000000" w14:paraId="00000024">
      <w:pPr>
        <w:numPr>
          <w:ilvl w:val="0"/>
          <w:numId w:val="2"/>
        </w:numPr>
        <w:spacing w:line="276" w:lineRule="auto"/>
        <w:ind w:left="540" w:hanging="360"/>
        <w:rPr>
          <w:sz w:val="24"/>
          <w:szCs w:val="24"/>
        </w:rPr>
      </w:pPr>
      <w:r w:rsidDel="00000000" w:rsidR="00000000" w:rsidRPr="00000000">
        <w:rPr>
          <w:b w:val="1"/>
          <w:bCs w:val="1"/>
          <w:sz w:val="24"/>
          <w:szCs w:val="24"/>
          <w:rtl w:val="0"/>
        </w:rPr>
        <w:t xml:space="preserve">Discussion Topic</w:t>
      </w:r>
    </w:p>
    <w:p w:rsidR="00000000" w:rsidDel="00000000" w:rsidP="00000000" w:rsidRDefault="00000000" w:rsidRPr="00000000" w14:paraId="00000025">
      <w:pPr>
        <w:spacing w:line="276" w:lineRule="auto"/>
        <w:rPr>
          <w:sz w:val="24"/>
          <w:szCs w:val="24"/>
        </w:rPr>
      </w:pPr>
      <w:r w:rsidDel="00000000" w:rsidR="00000000" w:rsidRPr="00000000">
        <w:rPr>
          <w:rtl w:val="0"/>
        </w:rPr>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rtl w:val="0"/>
        </w:rPr>
      </w:r>
    </w:p>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ab/>
        <w:t xml:space="preserve">    </w:t>
      </w:r>
    </w:p>
    <w:p w:rsidR="00000000" w:rsidDel="00000000" w:rsidP="00000000" w:rsidRDefault="00000000" w:rsidRPr="00000000" w14:paraId="00000029">
      <w:pPr>
        <w:numPr>
          <w:ilvl w:val="0"/>
          <w:numId w:val="2"/>
        </w:numPr>
        <w:spacing w:line="276" w:lineRule="auto"/>
        <w:ind w:left="540" w:hanging="360"/>
        <w:rPr>
          <w:sz w:val="24"/>
          <w:szCs w:val="24"/>
        </w:rPr>
      </w:pPr>
      <w:r w:rsidDel="00000000" w:rsidR="00000000" w:rsidRPr="00000000">
        <w:rPr>
          <w:b w:val="1"/>
          <w:bCs w:val="1"/>
          <w:sz w:val="24"/>
          <w:szCs w:val="24"/>
          <w:rtl w:val="0"/>
        </w:rPr>
        <w:t xml:space="preserve">WMCTC Reports</w:t>
      </w:r>
      <w:r w:rsidDel="00000000" w:rsidR="00000000" w:rsidRPr="00000000">
        <w:rPr>
          <w:rtl w:val="0"/>
        </w:rPr>
      </w:r>
    </w:p>
    <w:p w:rsidR="00000000" w:rsidDel="00000000" w:rsidP="00000000" w:rsidRDefault="00000000" w:rsidRPr="00000000" w14:paraId="0000002A">
      <w:pPr>
        <w:numPr>
          <w:ilvl w:val="1"/>
          <w:numId w:val="2"/>
        </w:numPr>
        <w:spacing w:line="240" w:lineRule="auto"/>
        <w:ind w:left="1440" w:hanging="360"/>
        <w:rPr>
          <w:sz w:val="24"/>
          <w:szCs w:val="24"/>
        </w:rPr>
      </w:pPr>
      <w:r w:rsidDel="00000000" w:rsidR="00000000" w:rsidRPr="00000000">
        <w:rPr>
          <w:sz w:val="24"/>
          <w:szCs w:val="24"/>
          <w:rtl w:val="0"/>
        </w:rPr>
        <w:t xml:space="preserve">Administrative Report</w:t>
      </w:r>
    </w:p>
    <w:p w:rsidR="00000000" w:rsidDel="00000000" w:rsidP="00000000" w:rsidRDefault="00000000" w:rsidRPr="00000000" w14:paraId="0000002B">
      <w:pPr>
        <w:numPr>
          <w:ilvl w:val="2"/>
          <w:numId w:val="2"/>
        </w:numPr>
        <w:spacing w:line="240" w:lineRule="auto"/>
        <w:ind w:left="2160" w:hanging="180"/>
        <w:rPr>
          <w:sz w:val="24"/>
          <w:szCs w:val="24"/>
        </w:rPr>
      </w:pPr>
      <w:r w:rsidDel="00000000" w:rsidR="00000000" w:rsidRPr="00000000">
        <w:rPr>
          <w:sz w:val="24"/>
          <w:szCs w:val="24"/>
          <w:rtl w:val="0"/>
        </w:rPr>
        <w:t xml:space="preserve">Administrative Director (Mr. David Livengood)</w:t>
      </w:r>
    </w:p>
    <w:p w:rsidR="00000000" w:rsidDel="00000000" w:rsidP="00000000" w:rsidRDefault="00000000" w:rsidRPr="00000000" w14:paraId="0000002C">
      <w:pPr>
        <w:numPr>
          <w:ilvl w:val="2"/>
          <w:numId w:val="2"/>
        </w:numPr>
        <w:spacing w:line="240" w:lineRule="auto"/>
        <w:ind w:left="2160" w:hanging="180"/>
        <w:rPr>
          <w:sz w:val="24"/>
          <w:szCs w:val="24"/>
        </w:rPr>
      </w:pPr>
      <w:r w:rsidDel="00000000" w:rsidR="00000000" w:rsidRPr="00000000">
        <w:rPr>
          <w:sz w:val="24"/>
          <w:szCs w:val="24"/>
          <w:rtl w:val="0"/>
        </w:rPr>
        <w:t xml:space="preserve">Business Manager (Mrs. Donna Wilson)</w:t>
      </w:r>
    </w:p>
    <w:p w:rsidR="00000000" w:rsidDel="00000000" w:rsidP="00000000" w:rsidRDefault="00000000" w:rsidRPr="00000000" w14:paraId="0000002D">
      <w:pPr>
        <w:numPr>
          <w:ilvl w:val="2"/>
          <w:numId w:val="2"/>
        </w:numPr>
        <w:spacing w:line="276" w:lineRule="auto"/>
        <w:ind w:left="2160" w:hanging="180"/>
        <w:rPr>
          <w:sz w:val="24"/>
          <w:szCs w:val="24"/>
        </w:rPr>
      </w:pPr>
      <w:r w:rsidDel="00000000" w:rsidR="00000000" w:rsidRPr="00000000">
        <w:rPr>
          <w:sz w:val="24"/>
          <w:szCs w:val="24"/>
          <w:rtl w:val="0"/>
        </w:rPr>
        <w:t xml:space="preserve">Principal (Mr. Craig Robinson)</w:t>
      </w:r>
    </w:p>
    <w:p w:rsidR="00000000" w:rsidDel="00000000" w:rsidP="00000000" w:rsidRDefault="00000000" w:rsidRPr="00000000" w14:paraId="0000002E">
      <w:pPr>
        <w:spacing w:line="240" w:lineRule="auto"/>
        <w:ind w:left="2160" w:firstLine="0"/>
        <w:rPr>
          <w:sz w:val="24"/>
          <w:szCs w:val="24"/>
        </w:rPr>
      </w:pPr>
      <w:r w:rsidDel="00000000" w:rsidR="00000000" w:rsidRPr="00000000">
        <w:rPr>
          <w:rtl w:val="0"/>
        </w:rPr>
      </w:r>
    </w:p>
    <w:p w:rsidR="00000000" w:rsidDel="00000000" w:rsidP="00000000" w:rsidRDefault="00000000" w:rsidRPr="00000000" w14:paraId="0000002F">
      <w:pPr>
        <w:numPr>
          <w:ilvl w:val="0"/>
          <w:numId w:val="2"/>
        </w:numPr>
        <w:spacing w:line="276" w:lineRule="auto"/>
        <w:ind w:left="540" w:hanging="360"/>
        <w:rPr>
          <w:sz w:val="24"/>
          <w:szCs w:val="24"/>
        </w:rPr>
      </w:pPr>
      <w:r w:rsidDel="00000000" w:rsidR="00000000" w:rsidRPr="00000000">
        <w:rPr>
          <w:b w:val="1"/>
          <w:bCs w:val="1"/>
          <w:sz w:val="24"/>
          <w:szCs w:val="24"/>
          <w:rtl w:val="0"/>
        </w:rPr>
        <w:t xml:space="preserve">Additional Reports</w:t>
      </w:r>
      <w:r w:rsidDel="00000000" w:rsidR="00000000" w:rsidRPr="00000000">
        <w:rPr>
          <w:rtl w:val="0"/>
        </w:rPr>
      </w:r>
    </w:p>
    <w:p w:rsidR="00000000" w:rsidDel="00000000" w:rsidP="00000000" w:rsidRDefault="00000000" w:rsidRPr="00000000" w14:paraId="00000030">
      <w:pPr>
        <w:numPr>
          <w:ilvl w:val="1"/>
          <w:numId w:val="2"/>
        </w:numPr>
        <w:spacing w:line="276" w:lineRule="auto"/>
        <w:ind w:left="1440" w:hanging="360"/>
        <w:rPr>
          <w:sz w:val="24"/>
          <w:szCs w:val="24"/>
        </w:rPr>
      </w:pPr>
      <w:r w:rsidDel="00000000" w:rsidR="00000000" w:rsidRPr="00000000">
        <w:rPr>
          <w:sz w:val="24"/>
          <w:szCs w:val="24"/>
          <w:rtl w:val="0"/>
        </w:rPr>
        <w:t xml:space="preserve">Superintendent of Record (Dr. Dave Finnerty)</w:t>
      </w:r>
    </w:p>
    <w:p w:rsidR="00000000" w:rsidDel="00000000" w:rsidP="00000000" w:rsidRDefault="00000000" w:rsidRPr="00000000" w14:paraId="00000031">
      <w:pPr>
        <w:numPr>
          <w:ilvl w:val="1"/>
          <w:numId w:val="2"/>
        </w:numPr>
        <w:spacing w:line="240" w:lineRule="auto"/>
        <w:ind w:left="1440" w:hanging="360"/>
        <w:rPr>
          <w:sz w:val="24"/>
          <w:szCs w:val="24"/>
        </w:rPr>
      </w:pPr>
      <w:r w:rsidDel="00000000" w:rsidR="00000000" w:rsidRPr="00000000">
        <w:rPr>
          <w:sz w:val="24"/>
          <w:szCs w:val="24"/>
          <w:rtl w:val="0"/>
        </w:rPr>
        <w:t xml:space="preserve">Solicitor’s Report  (Ms. Beth Shore, Esq.)</w:t>
      </w:r>
    </w:p>
    <w:p w:rsidR="00000000" w:rsidDel="00000000" w:rsidP="00000000" w:rsidRDefault="00000000" w:rsidRPr="00000000" w14:paraId="00000032">
      <w:pPr>
        <w:numPr>
          <w:ilvl w:val="1"/>
          <w:numId w:val="2"/>
        </w:numPr>
        <w:spacing w:line="240" w:lineRule="auto"/>
        <w:ind w:left="1440" w:hanging="360"/>
        <w:rPr>
          <w:sz w:val="24"/>
          <w:szCs w:val="24"/>
        </w:rPr>
      </w:pPr>
      <w:r w:rsidDel="00000000" w:rsidR="00000000" w:rsidRPr="00000000">
        <w:rPr>
          <w:sz w:val="24"/>
          <w:szCs w:val="24"/>
          <w:rtl w:val="0"/>
        </w:rPr>
        <w:t xml:space="preserve">Board Secretary's Report (TBD)</w:t>
      </w:r>
    </w:p>
    <w:p w:rsidR="00000000" w:rsidDel="00000000" w:rsidP="00000000" w:rsidRDefault="00000000" w:rsidRPr="00000000" w14:paraId="00000033">
      <w:pPr>
        <w:numPr>
          <w:ilvl w:val="1"/>
          <w:numId w:val="2"/>
        </w:numPr>
        <w:spacing w:line="240" w:lineRule="auto"/>
        <w:ind w:left="1440" w:hanging="360"/>
        <w:rPr>
          <w:sz w:val="24"/>
          <w:szCs w:val="24"/>
        </w:rPr>
      </w:pPr>
      <w:r w:rsidDel="00000000" w:rsidR="00000000" w:rsidRPr="00000000">
        <w:rPr>
          <w:sz w:val="24"/>
          <w:szCs w:val="24"/>
          <w:rtl w:val="0"/>
        </w:rPr>
        <w:t xml:space="preserve">Oth</w:t>
      </w:r>
      <w:r w:rsidDel="00000000" w:rsidR="00000000" w:rsidRPr="00000000">
        <w:rPr>
          <w:sz w:val="24"/>
          <w:szCs w:val="24"/>
          <w:highlight w:val="white"/>
          <w:rtl w:val="0"/>
        </w:rPr>
        <w:t xml:space="preserve">er </w:t>
      </w:r>
      <w:r w:rsidDel="00000000" w:rsidR="00000000" w:rsidRPr="00000000">
        <w:rPr>
          <w:sz w:val="24"/>
          <w:szCs w:val="24"/>
          <w:rtl w:val="0"/>
        </w:rPr>
        <w:t xml:space="preserve">Advisory Group Reports</w:t>
      </w:r>
      <w:r w:rsidDel="00000000" w:rsidR="00000000" w:rsidRPr="00000000">
        <w:rPr>
          <w:sz w:val="24"/>
          <w:szCs w:val="24"/>
          <w:rtl w:val="0"/>
        </w:rPr>
        <w:t xml:space="preserve"> </w:t>
      </w:r>
    </w:p>
    <w:p w:rsidR="00000000" w:rsidDel="00000000" w:rsidP="00000000" w:rsidRDefault="00000000" w:rsidRPr="00000000" w14:paraId="00000034">
      <w:pPr>
        <w:numPr>
          <w:ilvl w:val="2"/>
          <w:numId w:val="2"/>
        </w:numPr>
        <w:ind w:left="2160" w:hanging="180"/>
        <w:rPr>
          <w:sz w:val="24"/>
          <w:szCs w:val="24"/>
        </w:rPr>
      </w:pPr>
      <w:r w:rsidDel="00000000" w:rsidR="00000000" w:rsidRPr="00000000">
        <w:rPr>
          <w:sz w:val="24"/>
          <w:szCs w:val="24"/>
          <w:rtl w:val="0"/>
        </w:rPr>
        <w:t xml:space="preserve">Personnel - Erica Hermans, Jay Strunk, Keith McCarrick</w:t>
      </w:r>
    </w:p>
    <w:p w:rsidR="00000000" w:rsidDel="00000000" w:rsidP="00000000" w:rsidRDefault="00000000" w:rsidRPr="00000000" w14:paraId="00000035">
      <w:pPr>
        <w:numPr>
          <w:ilvl w:val="2"/>
          <w:numId w:val="2"/>
        </w:numPr>
        <w:ind w:left="2160" w:hanging="180"/>
        <w:rPr>
          <w:sz w:val="24"/>
          <w:szCs w:val="24"/>
        </w:rPr>
      </w:pPr>
      <w:r w:rsidDel="00000000" w:rsidR="00000000" w:rsidRPr="00000000">
        <w:rPr>
          <w:sz w:val="24"/>
          <w:szCs w:val="24"/>
          <w:rtl w:val="0"/>
        </w:rPr>
        <w:t xml:space="preserve">Policy - Patti Grimm, Heidi Goldsmith, Sarah Bieber</w:t>
      </w:r>
    </w:p>
    <w:p w:rsidR="00000000" w:rsidDel="00000000" w:rsidP="00000000" w:rsidRDefault="00000000" w:rsidRPr="00000000" w14:paraId="00000036">
      <w:pPr>
        <w:numPr>
          <w:ilvl w:val="2"/>
          <w:numId w:val="2"/>
        </w:numPr>
        <w:ind w:left="2160" w:hanging="180"/>
        <w:rPr>
          <w:sz w:val="24"/>
          <w:szCs w:val="24"/>
        </w:rPr>
      </w:pPr>
      <w:r w:rsidDel="00000000" w:rsidR="00000000" w:rsidRPr="00000000">
        <w:rPr>
          <w:sz w:val="24"/>
          <w:szCs w:val="24"/>
          <w:rtl w:val="0"/>
        </w:rPr>
        <w:t xml:space="preserve">Facilities - Paige </w:t>
      </w:r>
      <w:r w:rsidDel="00000000" w:rsidR="00000000" w:rsidRPr="00000000">
        <w:rPr>
          <w:color w:val="222222"/>
          <w:sz w:val="24"/>
          <w:szCs w:val="24"/>
          <w:rtl w:val="0"/>
        </w:rPr>
        <w:t xml:space="preserve">Konopelsky</w:t>
      </w:r>
      <w:r w:rsidDel="00000000" w:rsidR="00000000" w:rsidRPr="00000000">
        <w:rPr>
          <w:sz w:val="24"/>
          <w:szCs w:val="24"/>
          <w:rtl w:val="0"/>
        </w:rPr>
        <w:t xml:space="preserve">, Karen Weingarten, Bill Thompson</w:t>
      </w:r>
    </w:p>
    <w:p w:rsidR="00000000" w:rsidDel="00000000" w:rsidP="00000000" w:rsidRDefault="00000000" w:rsidRPr="00000000" w14:paraId="00000037">
      <w:pPr>
        <w:numPr>
          <w:ilvl w:val="1"/>
          <w:numId w:val="3"/>
        </w:numPr>
        <w:spacing w:line="240" w:lineRule="auto"/>
        <w:ind w:left="1440" w:hanging="360"/>
        <w:rPr>
          <w:sz w:val="24"/>
          <w:szCs w:val="24"/>
        </w:rPr>
      </w:pPr>
      <w:r w:rsidDel="00000000" w:rsidR="00000000" w:rsidRPr="00000000">
        <w:rPr>
          <w:sz w:val="24"/>
          <w:szCs w:val="24"/>
          <w:rtl w:val="0"/>
        </w:rPr>
        <w:t xml:space="preserve">Important Dates</w:t>
      </w:r>
    </w:p>
    <w:p w:rsidR="00000000" w:rsidDel="00000000" w:rsidP="00000000" w:rsidRDefault="00000000" w:rsidRPr="00000000" w14:paraId="00000038">
      <w:pPr>
        <w:numPr>
          <w:ilvl w:val="2"/>
          <w:numId w:val="3"/>
        </w:numPr>
        <w:spacing w:line="240" w:lineRule="auto"/>
        <w:ind w:left="2160" w:hanging="180"/>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Jan 5 -16</w:t>
        <w:tab/>
        <w:t xml:space="preserve">   Keystone Testing   (Wave 2)</w:t>
      </w:r>
    </w:p>
    <w:p w:rsidR="00000000" w:rsidDel="00000000" w:rsidP="00000000" w:rsidRDefault="00000000" w:rsidRPr="00000000" w14:paraId="00000039">
      <w:pPr>
        <w:numPr>
          <w:ilvl w:val="2"/>
          <w:numId w:val="3"/>
        </w:numPr>
        <w:spacing w:line="240" w:lineRule="auto"/>
        <w:ind w:left="2160" w:hanging="180"/>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Jan 19</w:t>
        <w:tab/>
        <w:tab/>
        <w:t xml:space="preserve">   School Closed/Holiday</w:t>
      </w:r>
    </w:p>
    <w:p w:rsidR="00000000" w:rsidDel="00000000" w:rsidP="00000000" w:rsidRDefault="00000000" w:rsidRPr="00000000" w14:paraId="0000003A">
      <w:pPr>
        <w:numPr>
          <w:ilvl w:val="2"/>
          <w:numId w:val="3"/>
        </w:numPr>
        <w:spacing w:line="240" w:lineRule="auto"/>
        <w:ind w:left="2160" w:hanging="180"/>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Jan 28</w:t>
        <w:tab/>
        <w:t xml:space="preserve">              SkillsUSA Competitions at Bucks County  </w:t>
      </w:r>
    </w:p>
    <w:p w:rsidR="00000000" w:rsidDel="00000000" w:rsidP="00000000" w:rsidRDefault="00000000" w:rsidRPr="00000000" w14:paraId="0000003B">
      <w:pPr>
        <w:numPr>
          <w:ilvl w:val="2"/>
          <w:numId w:val="3"/>
        </w:numPr>
        <w:spacing w:line="240" w:lineRule="auto"/>
        <w:ind w:left="2160" w:hanging="180"/>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Jan 28 </w:t>
        <w:tab/>
        <w:t xml:space="preserve">   Health Fair (Dining Room)   </w:t>
      </w:r>
      <w:r w:rsidDel="00000000" w:rsidR="00000000" w:rsidRPr="00000000">
        <w:rPr>
          <w:rtl w:val="0"/>
        </w:rPr>
      </w:r>
    </w:p>
    <w:p w:rsidR="00000000" w:rsidDel="00000000" w:rsidP="00000000" w:rsidRDefault="00000000" w:rsidRPr="00000000" w14:paraId="0000003C">
      <w:pPr>
        <w:numPr>
          <w:ilvl w:val="2"/>
          <w:numId w:val="3"/>
        </w:numPr>
        <w:spacing w:line="240" w:lineRule="auto"/>
        <w:ind w:left="2160" w:hanging="180"/>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Feb 2</w:t>
        <w:tab/>
        <w:tab/>
        <w:t xml:space="preserve">   JOC Meeting at 7:00 pm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3D">
      <w:pPr>
        <w:spacing w:line="240" w:lineRule="auto"/>
        <w:ind w:left="2160" w:firstLine="0"/>
        <w:rPr>
          <w:sz w:val="24"/>
          <w:szCs w:val="24"/>
        </w:rPr>
      </w:pPr>
      <w:r w:rsidDel="00000000" w:rsidR="00000000" w:rsidRPr="00000000">
        <w:rPr>
          <w:rtl w:val="0"/>
        </w:rPr>
      </w:r>
    </w:p>
    <w:p w:rsidR="00000000" w:rsidDel="00000000" w:rsidP="00000000" w:rsidRDefault="00000000" w:rsidRPr="00000000" w14:paraId="0000003E">
      <w:pPr>
        <w:spacing w:line="240" w:lineRule="auto"/>
        <w:ind w:left="2160" w:firstLine="0"/>
        <w:rPr>
          <w:sz w:val="24"/>
          <w:szCs w:val="24"/>
        </w:rPr>
      </w:pPr>
      <w:r w:rsidDel="00000000" w:rsidR="00000000" w:rsidRPr="00000000">
        <w:rPr>
          <w:rtl w:val="0"/>
        </w:rPr>
      </w:r>
    </w:p>
    <w:p w:rsidR="00000000" w:rsidDel="00000000" w:rsidP="00000000" w:rsidRDefault="00000000" w:rsidRPr="00000000" w14:paraId="0000003F">
      <w:pPr>
        <w:numPr>
          <w:ilvl w:val="0"/>
          <w:numId w:val="2"/>
        </w:numPr>
        <w:spacing w:line="276" w:lineRule="auto"/>
        <w:ind w:left="540" w:hanging="360"/>
        <w:rPr>
          <w:sz w:val="24"/>
          <w:szCs w:val="24"/>
        </w:rPr>
      </w:pPr>
      <w:r w:rsidDel="00000000" w:rsidR="00000000" w:rsidRPr="00000000">
        <w:rPr>
          <w:b w:val="1"/>
          <w:bCs w:val="1"/>
          <w:sz w:val="24"/>
          <w:szCs w:val="24"/>
          <w:rtl w:val="0"/>
        </w:rPr>
        <w:t xml:space="preserve">Old Business (Policy 2nd Reading)</w:t>
      </w:r>
    </w:p>
    <w:p w:rsidR="00000000" w:rsidDel="00000000" w:rsidP="00000000" w:rsidRDefault="00000000" w:rsidRPr="00000000" w14:paraId="00000040">
      <w:pPr>
        <w:numPr>
          <w:ilvl w:val="1"/>
          <w:numId w:val="2"/>
        </w:numPr>
        <w:spacing w:line="240" w:lineRule="auto"/>
        <w:ind w:left="1440" w:right="-630" w:hanging="360"/>
        <w:rPr>
          <w:sz w:val="24"/>
          <w:szCs w:val="24"/>
        </w:rPr>
      </w:pPr>
      <w:hyperlink r:id="rId9">
        <w:r w:rsidDel="00000000" w:rsidR="00000000" w:rsidRPr="00000000">
          <w:rPr>
            <w:color w:val="1155cc"/>
            <w:sz w:val="24"/>
            <w:szCs w:val="24"/>
            <w:highlight w:val="white"/>
            <w:u w:val="single"/>
            <w:rtl w:val="0"/>
          </w:rPr>
          <w:t xml:space="preserve">Policy 204</w:t>
        </w:r>
      </w:hyperlink>
      <w:r w:rsidDel="00000000" w:rsidR="00000000" w:rsidRPr="00000000">
        <w:rPr>
          <w:sz w:val="24"/>
          <w:szCs w:val="24"/>
          <w:highlight w:val="white"/>
          <w:rtl w:val="0"/>
        </w:rPr>
        <w:t xml:space="preserve"> - Attendance</w:t>
      </w:r>
    </w:p>
    <w:p w:rsidR="00000000" w:rsidDel="00000000" w:rsidP="00000000" w:rsidRDefault="00000000" w:rsidRPr="00000000" w14:paraId="00000041">
      <w:pPr>
        <w:numPr>
          <w:ilvl w:val="1"/>
          <w:numId w:val="2"/>
        </w:numPr>
        <w:spacing w:line="240" w:lineRule="auto"/>
        <w:ind w:left="1440" w:right="-630" w:hanging="360"/>
        <w:rPr>
          <w:sz w:val="24"/>
          <w:szCs w:val="24"/>
        </w:rPr>
      </w:pPr>
      <w:hyperlink r:id="rId10">
        <w:r w:rsidDel="00000000" w:rsidR="00000000" w:rsidRPr="00000000">
          <w:rPr>
            <w:color w:val="1155cc"/>
            <w:sz w:val="24"/>
            <w:szCs w:val="24"/>
            <w:highlight w:val="white"/>
            <w:u w:val="single"/>
            <w:rtl w:val="0"/>
          </w:rPr>
          <w:t xml:space="preserve">Policy 206</w:t>
        </w:r>
      </w:hyperlink>
      <w:r w:rsidDel="00000000" w:rsidR="00000000" w:rsidRPr="00000000">
        <w:rPr>
          <w:sz w:val="24"/>
          <w:szCs w:val="24"/>
          <w:highlight w:val="white"/>
          <w:rtl w:val="0"/>
        </w:rPr>
        <w:t xml:space="preserve"> - Assignment to Programs</w:t>
      </w:r>
    </w:p>
    <w:p w:rsidR="00000000" w:rsidDel="00000000" w:rsidP="00000000" w:rsidRDefault="00000000" w:rsidRPr="00000000" w14:paraId="00000042">
      <w:pPr>
        <w:numPr>
          <w:ilvl w:val="1"/>
          <w:numId w:val="2"/>
        </w:numPr>
        <w:spacing w:line="240" w:lineRule="auto"/>
        <w:ind w:left="1440" w:right="-630" w:hanging="360"/>
        <w:rPr>
          <w:sz w:val="24"/>
          <w:szCs w:val="24"/>
          <w:highlight w:val="white"/>
        </w:rPr>
      </w:pPr>
      <w:hyperlink r:id="rId11">
        <w:r w:rsidDel="00000000" w:rsidR="00000000" w:rsidRPr="00000000">
          <w:rPr>
            <w:color w:val="1155cc"/>
            <w:sz w:val="24"/>
            <w:szCs w:val="24"/>
            <w:highlight w:val="white"/>
            <w:u w:val="single"/>
            <w:rtl w:val="0"/>
          </w:rPr>
          <w:t xml:space="preserve">Policy 207</w:t>
        </w:r>
      </w:hyperlink>
      <w:r w:rsidDel="00000000" w:rsidR="00000000" w:rsidRPr="00000000">
        <w:rPr>
          <w:sz w:val="24"/>
          <w:szCs w:val="24"/>
          <w:highlight w:val="white"/>
          <w:rtl w:val="0"/>
        </w:rPr>
        <w:t xml:space="preserve"> - Confidential Communications of Students</w:t>
      </w:r>
    </w:p>
    <w:p w:rsidR="00000000" w:rsidDel="00000000" w:rsidP="00000000" w:rsidRDefault="00000000" w:rsidRPr="00000000" w14:paraId="00000043">
      <w:pPr>
        <w:widowControl w:val="0"/>
        <w:spacing w:line="276"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044">
      <w:pPr>
        <w:spacing w:line="276"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045">
      <w:pPr>
        <w:spacing w:line="276" w:lineRule="auto"/>
        <w:ind w:left="1440" w:firstLine="0"/>
        <w:rPr>
          <w:sz w:val="24"/>
          <w:szCs w:val="24"/>
          <w:highlight w:val="white"/>
        </w:rPr>
      </w:pPr>
      <w:r w:rsidDel="00000000" w:rsidR="00000000" w:rsidRPr="00000000">
        <w:rPr>
          <w:sz w:val="24"/>
          <w:szCs w:val="24"/>
          <w:highlight w:val="white"/>
          <w:rtl w:val="0"/>
        </w:rPr>
        <w:t xml:space="preserve">A motion was made by _____________  and seconded by __________ to approve the second reading of JOC Policies A-C.</w:t>
      </w:r>
    </w:p>
    <w:p w:rsidR="00000000" w:rsidDel="00000000" w:rsidP="00000000" w:rsidRDefault="00000000" w:rsidRPr="00000000" w14:paraId="00000046">
      <w:pPr>
        <w:spacing w:line="276"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047">
      <w:pPr>
        <w:spacing w:line="360" w:lineRule="auto"/>
        <w:ind w:left="0" w:firstLine="0"/>
        <w:rPr>
          <w:sz w:val="24"/>
          <w:szCs w:val="24"/>
          <w:highlight w:val="white"/>
        </w:rPr>
      </w:pPr>
      <w:r w:rsidDel="00000000" w:rsidR="00000000" w:rsidRPr="00000000">
        <w:rPr>
          <w:sz w:val="24"/>
          <w:szCs w:val="24"/>
          <w:highlight w:val="white"/>
          <w:rtl w:val="0"/>
        </w:rPr>
        <w:t xml:space="preserve">                      _____Yea    _____Nay        _____Motion passed</w:t>
      </w:r>
    </w:p>
    <w:p w:rsidR="00000000" w:rsidDel="00000000" w:rsidP="00000000" w:rsidRDefault="00000000" w:rsidRPr="00000000" w14:paraId="00000048">
      <w:pPr>
        <w:spacing w:line="276" w:lineRule="auto"/>
        <w:ind w:left="144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49">
      <w:pPr>
        <w:numPr>
          <w:ilvl w:val="0"/>
          <w:numId w:val="2"/>
        </w:numPr>
        <w:spacing w:line="276" w:lineRule="auto"/>
        <w:ind w:left="540" w:hanging="360"/>
        <w:rPr>
          <w:sz w:val="24"/>
          <w:szCs w:val="24"/>
          <w:highlight w:val="white"/>
        </w:rPr>
      </w:pPr>
      <w:r w:rsidDel="00000000" w:rsidR="00000000" w:rsidRPr="00000000">
        <w:rPr>
          <w:b w:val="1"/>
          <w:bCs w:val="1"/>
          <w:sz w:val="24"/>
          <w:szCs w:val="24"/>
          <w:highlight w:val="white"/>
          <w:rtl w:val="0"/>
        </w:rPr>
        <w:t xml:space="preserve">New Business (Policy 1st Reading)</w:t>
      </w:r>
    </w:p>
    <w:p w:rsidR="00000000" w:rsidDel="00000000" w:rsidP="00000000" w:rsidRDefault="00000000" w:rsidRPr="00000000" w14:paraId="0000004A">
      <w:pPr>
        <w:spacing w:line="240" w:lineRule="auto"/>
        <w:ind w:left="1440" w:firstLine="0"/>
        <w:rPr>
          <w:b w:val="1"/>
          <w:bCs w:val="1"/>
          <w:sz w:val="24"/>
          <w:szCs w:val="24"/>
          <w:highlight w:val="white"/>
        </w:rPr>
      </w:pPr>
      <w:r w:rsidDel="00000000" w:rsidR="00000000" w:rsidRPr="00000000">
        <w:rPr>
          <w:rtl w:val="0"/>
        </w:rPr>
      </w:r>
    </w:p>
    <w:p w:rsidR="00000000" w:rsidDel="00000000" w:rsidP="00000000" w:rsidRDefault="00000000" w:rsidRPr="00000000" w14:paraId="0000004B">
      <w:pPr>
        <w:widowControl w:val="0"/>
        <w:numPr>
          <w:ilvl w:val="1"/>
          <w:numId w:val="4"/>
        </w:numPr>
        <w:spacing w:line="276" w:lineRule="auto"/>
        <w:ind w:left="1440" w:hanging="360"/>
        <w:rPr>
          <w:sz w:val="24"/>
          <w:szCs w:val="24"/>
          <w:highlight w:val="white"/>
        </w:rPr>
      </w:pPr>
      <w:hyperlink r:id="rId12">
        <w:r w:rsidDel="00000000" w:rsidR="00000000" w:rsidRPr="00000000">
          <w:rPr>
            <w:color w:val="1155cc"/>
            <w:sz w:val="24"/>
            <w:szCs w:val="24"/>
            <w:highlight w:val="white"/>
            <w:u w:val="single"/>
            <w:rtl w:val="0"/>
          </w:rPr>
          <w:t xml:space="preserve">Policy 205</w:t>
        </w:r>
      </w:hyperlink>
      <w:r w:rsidDel="00000000" w:rsidR="00000000" w:rsidRPr="00000000">
        <w:rPr>
          <w:sz w:val="24"/>
          <w:szCs w:val="24"/>
          <w:highlight w:val="white"/>
          <w:rtl w:val="0"/>
        </w:rPr>
        <w:t xml:space="preserve"> - Postgraduate - Nontraditional Students</w:t>
      </w:r>
    </w:p>
    <w:p w:rsidR="00000000" w:rsidDel="00000000" w:rsidP="00000000" w:rsidRDefault="00000000" w:rsidRPr="00000000" w14:paraId="0000004C">
      <w:pPr>
        <w:widowControl w:val="0"/>
        <w:numPr>
          <w:ilvl w:val="1"/>
          <w:numId w:val="4"/>
        </w:numPr>
        <w:spacing w:line="276" w:lineRule="auto"/>
        <w:ind w:left="1440" w:hanging="360"/>
        <w:rPr>
          <w:sz w:val="24"/>
          <w:szCs w:val="24"/>
          <w:highlight w:val="white"/>
        </w:rPr>
      </w:pPr>
      <w:hyperlink r:id="rId13">
        <w:r w:rsidDel="00000000" w:rsidR="00000000" w:rsidRPr="00000000">
          <w:rPr>
            <w:color w:val="1155cc"/>
            <w:sz w:val="24"/>
            <w:szCs w:val="24"/>
            <w:highlight w:val="white"/>
            <w:u w:val="single"/>
            <w:rtl w:val="0"/>
          </w:rPr>
          <w:t xml:space="preserve">Policy 208</w:t>
        </w:r>
      </w:hyperlink>
      <w:r w:rsidDel="00000000" w:rsidR="00000000" w:rsidRPr="00000000">
        <w:rPr>
          <w:sz w:val="24"/>
          <w:szCs w:val="24"/>
          <w:highlight w:val="white"/>
          <w:rtl w:val="0"/>
        </w:rPr>
        <w:t xml:space="preserve"> - Withdrawal from School</w:t>
      </w:r>
    </w:p>
    <w:p w:rsidR="00000000" w:rsidDel="00000000" w:rsidP="00000000" w:rsidRDefault="00000000" w:rsidRPr="00000000" w14:paraId="0000004D">
      <w:pPr>
        <w:numPr>
          <w:ilvl w:val="1"/>
          <w:numId w:val="4"/>
        </w:numPr>
        <w:spacing w:line="240" w:lineRule="auto"/>
        <w:ind w:left="1440" w:right="-630" w:hanging="360"/>
        <w:rPr>
          <w:sz w:val="24"/>
          <w:szCs w:val="24"/>
          <w:highlight w:val="white"/>
        </w:rPr>
      </w:pPr>
      <w:hyperlink r:id="rId14">
        <w:r w:rsidDel="00000000" w:rsidR="00000000" w:rsidRPr="00000000">
          <w:rPr>
            <w:color w:val="1155cc"/>
            <w:sz w:val="24"/>
            <w:szCs w:val="24"/>
            <w:highlight w:val="white"/>
            <w:u w:val="single"/>
            <w:rtl w:val="0"/>
          </w:rPr>
          <w:t xml:space="preserve">Policy 209.1</w:t>
        </w:r>
      </w:hyperlink>
      <w:r w:rsidDel="00000000" w:rsidR="00000000" w:rsidRPr="00000000">
        <w:rPr>
          <w:sz w:val="24"/>
          <w:szCs w:val="24"/>
          <w:highlight w:val="white"/>
          <w:rtl w:val="0"/>
        </w:rPr>
        <w:t xml:space="preserve"> - Food Allergy Management</w:t>
      </w:r>
    </w:p>
    <w:p w:rsidR="00000000" w:rsidDel="00000000" w:rsidP="00000000" w:rsidRDefault="00000000" w:rsidRPr="00000000" w14:paraId="0000004E">
      <w:pPr>
        <w:numPr>
          <w:ilvl w:val="1"/>
          <w:numId w:val="4"/>
        </w:numPr>
        <w:spacing w:line="240" w:lineRule="auto"/>
        <w:ind w:left="1440" w:right="-630" w:hanging="360"/>
        <w:rPr>
          <w:sz w:val="24"/>
          <w:szCs w:val="24"/>
          <w:highlight w:val="white"/>
        </w:rPr>
      </w:pPr>
      <w:hyperlink r:id="rId15">
        <w:r w:rsidDel="00000000" w:rsidR="00000000" w:rsidRPr="00000000">
          <w:rPr>
            <w:color w:val="1155cc"/>
            <w:sz w:val="24"/>
            <w:szCs w:val="24"/>
            <w:highlight w:val="white"/>
            <w:u w:val="single"/>
            <w:rtl w:val="0"/>
          </w:rPr>
          <w:t xml:space="preserve">Policy 209.2</w:t>
        </w:r>
      </w:hyperlink>
      <w:r w:rsidDel="00000000" w:rsidR="00000000" w:rsidRPr="00000000">
        <w:rPr>
          <w:sz w:val="24"/>
          <w:szCs w:val="24"/>
          <w:highlight w:val="white"/>
          <w:rtl w:val="0"/>
        </w:rPr>
        <w:t xml:space="preserve"> - Diabetes Management</w:t>
      </w:r>
    </w:p>
    <w:p w:rsidR="00000000" w:rsidDel="00000000" w:rsidP="00000000" w:rsidRDefault="00000000" w:rsidRPr="00000000" w14:paraId="0000004F">
      <w:pPr>
        <w:numPr>
          <w:ilvl w:val="1"/>
          <w:numId w:val="4"/>
        </w:numPr>
        <w:spacing w:line="240" w:lineRule="auto"/>
        <w:ind w:left="1440" w:right="-630" w:hanging="360"/>
        <w:rPr>
          <w:sz w:val="24"/>
          <w:szCs w:val="24"/>
          <w:highlight w:val="white"/>
        </w:rPr>
      </w:pPr>
      <w:hyperlink r:id="rId16">
        <w:r w:rsidDel="00000000" w:rsidR="00000000" w:rsidRPr="00000000">
          <w:rPr>
            <w:color w:val="1155cc"/>
            <w:sz w:val="24"/>
            <w:szCs w:val="24"/>
            <w:highlight w:val="white"/>
            <w:u w:val="single"/>
            <w:rtl w:val="0"/>
          </w:rPr>
          <w:t xml:space="preserve">Policy 210</w:t>
        </w:r>
      </w:hyperlink>
      <w:r w:rsidDel="00000000" w:rsidR="00000000" w:rsidRPr="00000000">
        <w:rPr>
          <w:sz w:val="24"/>
          <w:szCs w:val="24"/>
          <w:highlight w:val="white"/>
          <w:rtl w:val="0"/>
        </w:rPr>
        <w:t xml:space="preserve"> - Medications</w:t>
      </w:r>
    </w:p>
    <w:p w:rsidR="00000000" w:rsidDel="00000000" w:rsidP="00000000" w:rsidRDefault="00000000" w:rsidRPr="00000000" w14:paraId="00000050">
      <w:pPr>
        <w:numPr>
          <w:ilvl w:val="1"/>
          <w:numId w:val="4"/>
        </w:numPr>
        <w:spacing w:line="240" w:lineRule="auto"/>
        <w:ind w:left="1440" w:right="-630" w:hanging="360"/>
        <w:rPr>
          <w:sz w:val="24"/>
          <w:szCs w:val="24"/>
          <w:highlight w:val="white"/>
        </w:rPr>
      </w:pPr>
      <w:hyperlink r:id="rId17">
        <w:r w:rsidDel="00000000" w:rsidR="00000000" w:rsidRPr="00000000">
          <w:rPr>
            <w:color w:val="1155cc"/>
            <w:sz w:val="24"/>
            <w:szCs w:val="24"/>
            <w:highlight w:val="white"/>
            <w:u w:val="single"/>
            <w:rtl w:val="0"/>
          </w:rPr>
          <w:t xml:space="preserve">Policy 210.1</w:t>
        </w:r>
      </w:hyperlink>
      <w:r w:rsidDel="00000000" w:rsidR="00000000" w:rsidRPr="00000000">
        <w:rPr>
          <w:sz w:val="24"/>
          <w:szCs w:val="24"/>
          <w:highlight w:val="white"/>
          <w:rtl w:val="0"/>
        </w:rPr>
        <w:t xml:space="preserve"> - Possession - Administration of Asthma Inhalers - Epinephrine</w:t>
      </w:r>
    </w:p>
    <w:p w:rsidR="00000000" w:rsidDel="00000000" w:rsidP="00000000" w:rsidRDefault="00000000" w:rsidRPr="00000000" w14:paraId="00000051">
      <w:pPr>
        <w:widowControl w:val="0"/>
        <w:numPr>
          <w:ilvl w:val="1"/>
          <w:numId w:val="4"/>
        </w:numPr>
        <w:spacing w:line="276" w:lineRule="auto"/>
        <w:ind w:left="1440" w:hanging="360"/>
        <w:rPr>
          <w:sz w:val="24"/>
          <w:szCs w:val="24"/>
        </w:rPr>
      </w:pPr>
      <w:hyperlink r:id="rId18">
        <w:r w:rsidDel="00000000" w:rsidR="00000000" w:rsidRPr="00000000">
          <w:rPr>
            <w:color w:val="1155cc"/>
            <w:sz w:val="24"/>
            <w:szCs w:val="24"/>
            <w:u w:val="single"/>
            <w:rtl w:val="0"/>
          </w:rPr>
          <w:t xml:space="preserve">Policy 718</w:t>
        </w:r>
      </w:hyperlink>
      <w:r w:rsidDel="00000000" w:rsidR="00000000" w:rsidRPr="00000000">
        <w:rPr>
          <w:sz w:val="24"/>
          <w:szCs w:val="24"/>
          <w:rtl w:val="0"/>
        </w:rPr>
        <w:t xml:space="preserve"> - Service Animals in School</w:t>
      </w:r>
    </w:p>
    <w:p w:rsidR="00000000" w:rsidDel="00000000" w:rsidP="00000000" w:rsidRDefault="00000000" w:rsidRPr="00000000" w14:paraId="00000052">
      <w:pPr>
        <w:widowControl w:val="0"/>
        <w:numPr>
          <w:ilvl w:val="1"/>
          <w:numId w:val="4"/>
        </w:numPr>
        <w:spacing w:line="276" w:lineRule="auto"/>
        <w:ind w:left="1440" w:hanging="360"/>
        <w:rPr>
          <w:sz w:val="24"/>
          <w:szCs w:val="24"/>
        </w:rPr>
      </w:pPr>
      <w:hyperlink r:id="rId19">
        <w:r w:rsidDel="00000000" w:rsidR="00000000" w:rsidRPr="00000000">
          <w:rPr>
            <w:color w:val="1155cc"/>
            <w:sz w:val="24"/>
            <w:szCs w:val="24"/>
            <w:u w:val="single"/>
            <w:rtl w:val="0"/>
          </w:rPr>
          <w:t xml:space="preserve">Policy 816</w:t>
        </w:r>
      </w:hyperlink>
      <w:r w:rsidDel="00000000" w:rsidR="00000000" w:rsidRPr="00000000">
        <w:rPr>
          <w:sz w:val="24"/>
          <w:szCs w:val="24"/>
          <w:rtl w:val="0"/>
        </w:rPr>
        <w:t xml:space="preserve"> - Center Social Media</w:t>
      </w:r>
      <w:r w:rsidDel="00000000" w:rsidR="00000000" w:rsidRPr="00000000">
        <w:rPr>
          <w:rtl w:val="0"/>
        </w:rPr>
      </w:r>
    </w:p>
    <w:p w:rsidR="00000000" w:rsidDel="00000000" w:rsidP="00000000" w:rsidRDefault="00000000" w:rsidRPr="00000000" w14:paraId="00000053">
      <w:pPr>
        <w:spacing w:line="240" w:lineRule="auto"/>
        <w:rPr>
          <w:sz w:val="24"/>
          <w:szCs w:val="24"/>
        </w:rPr>
      </w:pPr>
      <w:r w:rsidDel="00000000" w:rsidR="00000000" w:rsidRPr="00000000">
        <w:rPr>
          <w:rtl w:val="0"/>
        </w:rPr>
      </w:r>
    </w:p>
    <w:p w:rsidR="00000000" w:rsidDel="00000000" w:rsidP="00000000" w:rsidRDefault="00000000" w:rsidRPr="00000000" w14:paraId="00000054">
      <w:pPr>
        <w:numPr>
          <w:ilvl w:val="0"/>
          <w:numId w:val="2"/>
        </w:numPr>
        <w:spacing w:line="276" w:lineRule="auto"/>
        <w:ind w:left="540" w:hanging="360"/>
        <w:rPr>
          <w:sz w:val="24"/>
          <w:szCs w:val="24"/>
        </w:rPr>
      </w:pPr>
      <w:r w:rsidDel="00000000" w:rsidR="00000000" w:rsidRPr="00000000">
        <w:rPr>
          <w:b w:val="1"/>
          <w:bCs w:val="1"/>
          <w:sz w:val="24"/>
          <w:szCs w:val="24"/>
          <w:rtl w:val="0"/>
        </w:rPr>
        <w:t xml:space="preserve"> Personnel</w:t>
      </w:r>
      <w:r w:rsidDel="00000000" w:rsidR="00000000" w:rsidRPr="00000000">
        <w:rPr>
          <w:rtl w:val="0"/>
        </w:rPr>
      </w:r>
    </w:p>
    <w:p w:rsidR="00000000" w:rsidDel="00000000" w:rsidP="00000000" w:rsidRDefault="00000000" w:rsidRPr="00000000" w14:paraId="00000055">
      <w:pPr>
        <w:spacing w:line="240" w:lineRule="auto"/>
        <w:ind w:left="2160" w:firstLine="0"/>
        <w:rPr>
          <w:sz w:val="24"/>
          <w:szCs w:val="24"/>
          <w:highlight w:val="white"/>
        </w:rPr>
      </w:pPr>
      <w:r w:rsidDel="00000000" w:rsidR="00000000" w:rsidRPr="00000000">
        <w:rPr>
          <w:rtl w:val="0"/>
        </w:rPr>
      </w:r>
    </w:p>
    <w:p w:rsidR="00000000" w:rsidDel="00000000" w:rsidP="00000000" w:rsidRDefault="00000000" w:rsidRPr="00000000" w14:paraId="00000056">
      <w:pPr>
        <w:numPr>
          <w:ilvl w:val="1"/>
          <w:numId w:val="1"/>
        </w:numPr>
        <w:spacing w:line="240" w:lineRule="auto"/>
        <w:ind w:left="1440" w:hanging="360"/>
        <w:rPr>
          <w:sz w:val="24"/>
          <w:szCs w:val="24"/>
          <w:highlight w:val="white"/>
        </w:rPr>
      </w:pPr>
      <w:r w:rsidDel="00000000" w:rsidR="00000000" w:rsidRPr="00000000">
        <w:rPr>
          <w:sz w:val="24"/>
          <w:szCs w:val="24"/>
          <w:highlight w:val="white"/>
          <w:rtl w:val="0"/>
        </w:rPr>
        <w:t xml:space="preserve">Employment</w:t>
      </w:r>
    </w:p>
    <w:p w:rsidR="00000000" w:rsidDel="00000000" w:rsidP="00000000" w:rsidRDefault="00000000" w:rsidRPr="00000000" w14:paraId="00000057">
      <w:pPr>
        <w:numPr>
          <w:ilvl w:val="2"/>
          <w:numId w:val="1"/>
        </w:numPr>
        <w:spacing w:line="240" w:lineRule="auto"/>
        <w:ind w:left="2160" w:hanging="180"/>
        <w:rPr>
          <w:sz w:val="24"/>
          <w:szCs w:val="24"/>
          <w:shd w:fill="auto" w:val="clear"/>
        </w:rPr>
      </w:pPr>
      <w:r w:rsidDel="00000000" w:rsidR="00000000" w:rsidRPr="00000000">
        <w:rPr>
          <w:sz w:val="24"/>
          <w:szCs w:val="24"/>
          <w:rtl w:val="0"/>
        </w:rPr>
        <w:t xml:space="preserve">The Administration seeks approval to hire Mrs. Margaret Finnegan as the Student Services Administrative Assistant on January 6, 2026, or when her current employer releases her, at a rate of $22.00 and hour.</w:t>
      </w:r>
    </w:p>
    <w:p w:rsidR="00000000" w:rsidDel="00000000" w:rsidP="00000000" w:rsidRDefault="00000000" w:rsidRPr="00000000" w14:paraId="00000058">
      <w:pPr>
        <w:numPr>
          <w:ilvl w:val="2"/>
          <w:numId w:val="1"/>
        </w:numPr>
        <w:spacing w:line="240" w:lineRule="auto"/>
        <w:ind w:left="2160" w:hanging="180"/>
        <w:rPr>
          <w:sz w:val="24"/>
          <w:szCs w:val="24"/>
          <w:shd w:fill="auto" w:val="clear"/>
        </w:rPr>
      </w:pPr>
      <w:r w:rsidDel="00000000" w:rsidR="00000000" w:rsidRPr="00000000">
        <w:rPr>
          <w:sz w:val="24"/>
          <w:szCs w:val="24"/>
          <w:rtl w:val="0"/>
        </w:rPr>
        <w:t xml:space="preserve">The Administration seeks approval to hire Ms. Savannah Fryer as the part-time Cosmetology Instructional Assistant at a rate of $17.50 an hour beginning on January 6, 2026.</w:t>
      </w:r>
    </w:p>
    <w:p w:rsidR="00000000" w:rsidDel="00000000" w:rsidP="00000000" w:rsidRDefault="00000000" w:rsidRPr="00000000" w14:paraId="00000059">
      <w:pPr>
        <w:spacing w:line="240" w:lineRule="auto"/>
        <w:ind w:left="2160" w:firstLine="0"/>
        <w:rPr>
          <w:sz w:val="24"/>
          <w:szCs w:val="24"/>
          <w:highlight w:val="white"/>
        </w:rPr>
      </w:pPr>
      <w:r w:rsidDel="00000000" w:rsidR="00000000" w:rsidRPr="00000000">
        <w:rPr>
          <w:rtl w:val="0"/>
        </w:rPr>
      </w:r>
    </w:p>
    <w:p w:rsidR="00000000" w:rsidDel="00000000" w:rsidP="00000000" w:rsidRDefault="00000000" w:rsidRPr="00000000" w14:paraId="0000005A">
      <w:pPr>
        <w:numPr>
          <w:ilvl w:val="1"/>
          <w:numId w:val="1"/>
        </w:numPr>
        <w:spacing w:line="240" w:lineRule="auto"/>
        <w:ind w:left="1440" w:hanging="360"/>
        <w:rPr>
          <w:sz w:val="24"/>
          <w:szCs w:val="24"/>
          <w:highlight w:val="white"/>
        </w:rPr>
      </w:pPr>
      <w:r w:rsidDel="00000000" w:rsidR="00000000" w:rsidRPr="00000000">
        <w:rPr>
          <w:sz w:val="24"/>
          <w:szCs w:val="24"/>
          <w:highlight w:val="white"/>
          <w:rtl w:val="0"/>
        </w:rPr>
        <w:t xml:space="preserve">Conferences</w:t>
      </w:r>
    </w:p>
    <w:p w:rsidR="00000000" w:rsidDel="00000000" w:rsidP="00000000" w:rsidRDefault="00000000" w:rsidRPr="00000000" w14:paraId="0000005B">
      <w:pPr>
        <w:numPr>
          <w:ilvl w:val="2"/>
          <w:numId w:val="1"/>
        </w:numPr>
        <w:ind w:left="2160" w:hanging="180"/>
        <w:rPr>
          <w:sz w:val="26"/>
          <w:szCs w:val="26"/>
        </w:rPr>
      </w:pPr>
      <w:r w:rsidDel="00000000" w:rsidR="00000000" w:rsidRPr="00000000">
        <w:rPr>
          <w:color w:val="222222"/>
          <w:sz w:val="24"/>
          <w:szCs w:val="24"/>
          <w:highlight w:val="white"/>
          <w:rtl w:val="0"/>
        </w:rPr>
        <w:t xml:space="preserve">The Administration seeks approval for the following instructors, Mrs. PJ King, Mrs. Lisa Cassidy-Lawler, and Mrs. Heather Zornek, along with Maureen McCormick, and Aimee Shelton (or Ray Bechtel), to attend the HOSA Student Leadership Conference in Hershey, PA, along with 41 students on March 11-13, 2026, at a cost not to exceed $5,000 from the general fund.</w:t>
      </w:r>
      <w:r w:rsidDel="00000000" w:rsidR="00000000" w:rsidRPr="00000000">
        <w:rPr>
          <w:rtl w:val="0"/>
        </w:rPr>
      </w:r>
    </w:p>
    <w:p w:rsidR="00000000" w:rsidDel="00000000" w:rsidP="00000000" w:rsidRDefault="00000000" w:rsidRPr="00000000" w14:paraId="0000005C">
      <w:pPr>
        <w:numPr>
          <w:ilvl w:val="2"/>
          <w:numId w:val="1"/>
        </w:numPr>
        <w:ind w:left="2160" w:hanging="180"/>
        <w:rPr>
          <w:sz w:val="24"/>
          <w:szCs w:val="24"/>
        </w:rPr>
      </w:pPr>
      <w:r w:rsidDel="00000000" w:rsidR="00000000" w:rsidRPr="00000000">
        <w:rPr>
          <w:sz w:val="24"/>
          <w:szCs w:val="24"/>
          <w:rtl w:val="0"/>
        </w:rPr>
        <w:t xml:space="preserve">The Administration </w:t>
      </w:r>
      <w:r w:rsidDel="00000000" w:rsidR="00000000" w:rsidRPr="00000000">
        <w:rPr>
          <w:sz w:val="24"/>
          <w:szCs w:val="24"/>
          <w:rtl w:val="0"/>
        </w:rPr>
        <w:t xml:space="preserve">recommends approving David</w:t>
      </w:r>
      <w:r w:rsidDel="00000000" w:rsidR="00000000" w:rsidRPr="00000000">
        <w:rPr>
          <w:sz w:val="24"/>
          <w:szCs w:val="24"/>
          <w:rtl w:val="0"/>
        </w:rPr>
        <w:t xml:space="preserve"> Livengood, Executive Director, to attend the annual PACTA Symposium: Pathways to Career Readiness Conference at the Hershey Lodge Convention Center in Hershey, PA, on February 4-6, 2026, for an approximate cost of $600.00. </w:t>
      </w:r>
    </w:p>
    <w:p w:rsidR="00000000" w:rsidDel="00000000" w:rsidP="00000000" w:rsidRDefault="00000000" w:rsidRPr="00000000" w14:paraId="0000005D">
      <w:pPr>
        <w:spacing w:line="240" w:lineRule="auto"/>
        <w:ind w:left="4320" w:firstLine="0"/>
        <w:rPr>
          <w:sz w:val="24"/>
          <w:szCs w:val="24"/>
          <w:highlight w:val="white"/>
        </w:rPr>
      </w:pPr>
      <w:r w:rsidDel="00000000" w:rsidR="00000000" w:rsidRPr="00000000">
        <w:rPr>
          <w:rtl w:val="0"/>
        </w:rPr>
      </w:r>
    </w:p>
    <w:p w:rsidR="00000000" w:rsidDel="00000000" w:rsidP="00000000" w:rsidRDefault="00000000" w:rsidRPr="00000000" w14:paraId="0000005E">
      <w:pPr>
        <w:spacing w:line="360" w:lineRule="auto"/>
        <w:ind w:left="720" w:firstLine="0"/>
        <w:rPr>
          <w:sz w:val="24"/>
          <w:szCs w:val="24"/>
        </w:rPr>
      </w:pPr>
      <w:r w:rsidDel="00000000" w:rsidR="00000000" w:rsidRPr="00000000">
        <w:rPr>
          <w:sz w:val="24"/>
          <w:szCs w:val="24"/>
          <w:rtl w:val="0"/>
        </w:rPr>
        <w:t xml:space="preserve">A motion was made by _____________  and seconded by __________ to approve Personnel items A-B as presented.</w:t>
      </w:r>
    </w:p>
    <w:p w:rsidR="00000000" w:rsidDel="00000000" w:rsidP="00000000" w:rsidRDefault="00000000" w:rsidRPr="00000000" w14:paraId="0000005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0">
      <w:pPr>
        <w:spacing w:line="360" w:lineRule="auto"/>
        <w:ind w:left="720" w:firstLine="0"/>
        <w:rPr>
          <w:sz w:val="24"/>
          <w:szCs w:val="24"/>
        </w:rPr>
      </w:pPr>
      <w:r w:rsidDel="00000000" w:rsidR="00000000" w:rsidRPr="00000000">
        <w:rPr>
          <w:sz w:val="24"/>
          <w:szCs w:val="24"/>
          <w:rtl w:val="0"/>
        </w:rPr>
        <w:t xml:space="preserve"> _____Yea    _____Nay        _____Motion passed</w:t>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numPr>
          <w:ilvl w:val="0"/>
          <w:numId w:val="2"/>
        </w:numPr>
        <w:spacing w:line="276" w:lineRule="auto"/>
        <w:ind w:left="540" w:hanging="360"/>
        <w:rPr>
          <w:sz w:val="24"/>
          <w:szCs w:val="24"/>
        </w:rPr>
      </w:pPr>
      <w:r w:rsidDel="00000000" w:rsidR="00000000" w:rsidRPr="00000000">
        <w:rPr>
          <w:b w:val="1"/>
          <w:bCs w:val="1"/>
          <w:sz w:val="24"/>
          <w:szCs w:val="24"/>
          <w:rtl w:val="0"/>
        </w:rPr>
        <w:t xml:space="preserve"> Finance</w:t>
      </w:r>
      <w:r w:rsidDel="00000000" w:rsidR="00000000" w:rsidRPr="00000000">
        <w:rPr>
          <w:rtl w:val="0"/>
        </w:rPr>
      </w:r>
    </w:p>
    <w:p w:rsidR="00000000" w:rsidDel="00000000" w:rsidP="00000000" w:rsidRDefault="00000000" w:rsidRPr="00000000" w14:paraId="00000063">
      <w:pPr>
        <w:numPr>
          <w:ilvl w:val="1"/>
          <w:numId w:val="2"/>
        </w:numPr>
        <w:spacing w:line="276" w:lineRule="auto"/>
        <w:ind w:left="1440" w:hanging="360"/>
        <w:rPr>
          <w:smallCaps w:val="1"/>
          <w:sz w:val="24"/>
          <w:szCs w:val="24"/>
          <w:highlight w:val="white"/>
        </w:rPr>
      </w:pPr>
      <w:r w:rsidDel="00000000" w:rsidR="00000000" w:rsidRPr="00000000">
        <w:rPr>
          <w:sz w:val="24"/>
          <w:szCs w:val="24"/>
          <w:highlight w:val="white"/>
          <w:rtl w:val="0"/>
        </w:rPr>
        <w:t xml:space="preserve">Approval of Cash Receipts and List of Bills</w:t>
      </w:r>
      <w:r w:rsidDel="00000000" w:rsidR="00000000" w:rsidRPr="00000000">
        <w:rPr>
          <w:smallCaps w:val="1"/>
          <w:sz w:val="24"/>
          <w:szCs w:val="24"/>
          <w:highlight w:val="white"/>
          <w:rtl w:val="0"/>
        </w:rPr>
        <w:t xml:space="preserve"> </w:t>
      </w:r>
      <w:r w:rsidDel="00000000" w:rsidR="00000000" w:rsidRPr="00000000">
        <w:rPr>
          <w:b w:val="1"/>
          <w:bCs w:val="1"/>
          <w:smallCaps w:val="1"/>
          <w:sz w:val="24"/>
          <w:szCs w:val="24"/>
          <w:highlight w:val="white"/>
          <w:rtl w:val="0"/>
        </w:rPr>
        <w:tab/>
        <w:t xml:space="preserve">              </w:t>
      </w:r>
      <w:r w:rsidDel="00000000" w:rsidR="00000000" w:rsidRPr="00000000">
        <w:rPr>
          <w:smallCaps w:val="1"/>
          <w:sz w:val="24"/>
          <w:szCs w:val="24"/>
          <w:highlight w:val="white"/>
          <w:rtl w:val="0"/>
        </w:rPr>
        <w:t xml:space="preserve">(</w:t>
      </w:r>
      <w:hyperlink r:id="rId20">
        <w:r w:rsidDel="00000000" w:rsidR="00000000" w:rsidRPr="00000000">
          <w:rPr>
            <w:color w:val="1155cc"/>
            <w:sz w:val="24"/>
            <w:szCs w:val="24"/>
            <w:highlight w:val="white"/>
            <w:u w:val="single"/>
            <w:rtl w:val="0"/>
          </w:rPr>
          <w:t xml:space="preserve">Attachment B</w:t>
        </w:r>
      </w:hyperlink>
      <w:r w:rsidDel="00000000" w:rsidR="00000000" w:rsidRPr="00000000">
        <w:rPr>
          <w:smallCaps w:val="1"/>
          <w:sz w:val="24"/>
          <w:szCs w:val="24"/>
          <w:highlight w:val="white"/>
          <w:rtl w:val="0"/>
        </w:rPr>
        <w:t xml:space="preserve">)</w:t>
      </w:r>
    </w:p>
    <w:p w:rsidR="00000000" w:rsidDel="00000000" w:rsidP="00000000" w:rsidRDefault="00000000" w:rsidRPr="00000000" w14:paraId="00000064">
      <w:pPr>
        <w:spacing w:line="240"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65">
      <w:pPr>
        <w:spacing w:line="360" w:lineRule="auto"/>
        <w:ind w:left="720" w:firstLine="0"/>
        <w:rPr>
          <w:sz w:val="24"/>
          <w:szCs w:val="24"/>
        </w:rPr>
      </w:pPr>
      <w:r w:rsidDel="00000000" w:rsidR="00000000" w:rsidRPr="00000000">
        <w:rPr>
          <w:sz w:val="24"/>
          <w:szCs w:val="24"/>
          <w:rtl w:val="0"/>
        </w:rPr>
        <w:t xml:space="preserve">A motion was made by _____________  and seconded by __________ to approve Finance items A as presented.</w:t>
      </w:r>
    </w:p>
    <w:p w:rsidR="00000000" w:rsidDel="00000000" w:rsidP="00000000" w:rsidRDefault="00000000" w:rsidRPr="00000000" w14:paraId="00000066">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7">
      <w:pPr>
        <w:spacing w:line="360" w:lineRule="auto"/>
        <w:ind w:left="720" w:firstLine="0"/>
        <w:rPr>
          <w:sz w:val="24"/>
          <w:szCs w:val="24"/>
        </w:rPr>
      </w:pPr>
      <w:r w:rsidDel="00000000" w:rsidR="00000000" w:rsidRPr="00000000">
        <w:rPr>
          <w:sz w:val="24"/>
          <w:szCs w:val="24"/>
          <w:rtl w:val="0"/>
        </w:rPr>
        <w:t xml:space="preserve"> _____Yea    _____Nay        _____Motion passed</w:t>
      </w:r>
    </w:p>
    <w:p w:rsidR="00000000" w:rsidDel="00000000" w:rsidP="00000000" w:rsidRDefault="00000000" w:rsidRPr="00000000" w14:paraId="00000068">
      <w:pPr>
        <w:spacing w:line="276" w:lineRule="auto"/>
        <w:ind w:left="720" w:firstLine="0"/>
        <w:rPr>
          <w:smallCaps w:val="1"/>
          <w:sz w:val="24"/>
          <w:szCs w:val="24"/>
          <w:highlight w:val="white"/>
        </w:rPr>
      </w:pPr>
      <w:r w:rsidDel="00000000" w:rsidR="00000000" w:rsidRPr="00000000">
        <w:rPr>
          <w:rtl w:val="0"/>
        </w:rPr>
      </w:r>
    </w:p>
    <w:p w:rsidR="00000000" w:rsidDel="00000000" w:rsidP="00000000" w:rsidRDefault="00000000" w:rsidRPr="00000000" w14:paraId="00000069">
      <w:pPr>
        <w:numPr>
          <w:ilvl w:val="0"/>
          <w:numId w:val="2"/>
        </w:numPr>
        <w:spacing w:line="276" w:lineRule="auto"/>
        <w:ind w:left="540" w:hanging="360"/>
        <w:rPr>
          <w:sz w:val="24"/>
          <w:szCs w:val="24"/>
          <w:highlight w:val="white"/>
        </w:rPr>
      </w:pPr>
      <w:r w:rsidDel="00000000" w:rsidR="00000000" w:rsidRPr="00000000">
        <w:rPr>
          <w:b w:val="1"/>
          <w:bCs w:val="1"/>
          <w:sz w:val="24"/>
          <w:szCs w:val="24"/>
          <w:highlight w:val="white"/>
          <w:rtl w:val="0"/>
        </w:rPr>
        <w:t xml:space="preserve"> Other Action Items</w:t>
      </w:r>
      <w:r w:rsidDel="00000000" w:rsidR="00000000" w:rsidRPr="00000000">
        <w:rPr>
          <w:sz w:val="24"/>
          <w:szCs w:val="24"/>
          <w:highlight w:val="white"/>
          <w:rtl w:val="0"/>
        </w:rPr>
        <w:t xml:space="preserve"> </w:t>
      </w:r>
    </w:p>
    <w:p w:rsidR="00000000" w:rsidDel="00000000" w:rsidP="00000000" w:rsidRDefault="00000000" w:rsidRPr="00000000" w14:paraId="0000006A">
      <w:pPr>
        <w:numPr>
          <w:ilvl w:val="1"/>
          <w:numId w:val="2"/>
        </w:numPr>
        <w:spacing w:line="276" w:lineRule="auto"/>
        <w:ind w:left="1440" w:hanging="360"/>
        <w:rPr>
          <w:sz w:val="24"/>
          <w:szCs w:val="24"/>
          <w:highlight w:val="white"/>
        </w:rPr>
      </w:pPr>
      <w:r w:rsidDel="00000000" w:rsidR="00000000" w:rsidRPr="00000000">
        <w:rPr>
          <w:sz w:val="24"/>
          <w:szCs w:val="24"/>
          <w:highlight w:val="white"/>
          <w:rtl w:val="0"/>
        </w:rPr>
        <w:t xml:space="preserve"> The Administration recommends approving the Memorandum of Agreement between the AFT (Teacher Union) and Western Montgomery Career and Technology Center to change the Tuition portion of the Contract to enable an accelerated vocational certification program for our instructors.</w:t>
        <w:tab/>
        <w:tab/>
        <w:tab/>
        <w:tab/>
        <w:tab/>
        <w:tab/>
        <w:tab/>
        <w:t xml:space="preserve">(</w:t>
      </w:r>
      <w:hyperlink r:id="rId21">
        <w:r w:rsidDel="00000000" w:rsidR="00000000" w:rsidRPr="00000000">
          <w:rPr>
            <w:color w:val="1155cc"/>
            <w:sz w:val="24"/>
            <w:szCs w:val="24"/>
            <w:highlight w:val="white"/>
            <w:u w:val="single"/>
            <w:rtl w:val="0"/>
          </w:rPr>
          <w:t xml:space="preserve">Attachment C</w:t>
        </w:r>
      </w:hyperlink>
      <w:r w:rsidDel="00000000" w:rsidR="00000000" w:rsidRPr="00000000">
        <w:rPr>
          <w:sz w:val="24"/>
          <w:szCs w:val="24"/>
          <w:highlight w:val="white"/>
          <w:rtl w:val="0"/>
        </w:rPr>
        <w:t xml:space="preserve">) </w:t>
      </w:r>
    </w:p>
    <w:p w:rsidR="00000000" w:rsidDel="00000000" w:rsidP="00000000" w:rsidRDefault="00000000" w:rsidRPr="00000000" w14:paraId="0000006B">
      <w:pPr>
        <w:numPr>
          <w:ilvl w:val="1"/>
          <w:numId w:val="2"/>
        </w:numPr>
        <w:spacing w:line="276" w:lineRule="auto"/>
        <w:ind w:left="1440" w:hanging="360"/>
        <w:rPr>
          <w:sz w:val="24"/>
          <w:szCs w:val="24"/>
          <w:highlight w:val="white"/>
          <w:u w:val="none"/>
        </w:rPr>
      </w:pPr>
      <w:r w:rsidDel="00000000" w:rsidR="00000000" w:rsidRPr="00000000">
        <w:rPr>
          <w:sz w:val="24"/>
          <w:szCs w:val="24"/>
          <w:highlight w:val="white"/>
          <w:rtl w:val="0"/>
        </w:rPr>
        <w:t xml:space="preserve">The Administration recommends approving the following Administrative Assistant Guidelines starting July 1, 2026. </w:t>
        <w:tab/>
        <w:tab/>
        <w:t xml:space="preserve"> (</w:t>
      </w:r>
      <w:hyperlink r:id="rId22">
        <w:r w:rsidDel="00000000" w:rsidR="00000000" w:rsidRPr="00000000">
          <w:rPr>
            <w:color w:val="1155cc"/>
            <w:sz w:val="24"/>
            <w:szCs w:val="24"/>
            <w:highlight w:val="white"/>
            <w:u w:val="single"/>
            <w:rtl w:val="0"/>
          </w:rPr>
          <w:t xml:space="preserve">Attachment D</w:t>
        </w:r>
      </w:hyperlink>
      <w:r w:rsidDel="00000000" w:rsidR="00000000" w:rsidRPr="00000000">
        <w:rPr>
          <w:sz w:val="24"/>
          <w:szCs w:val="24"/>
          <w:highlight w:val="white"/>
          <w:rtl w:val="0"/>
        </w:rPr>
        <w:t xml:space="preserve">)</w:t>
      </w:r>
    </w:p>
    <w:p w:rsidR="00000000" w:rsidDel="00000000" w:rsidP="00000000" w:rsidRDefault="00000000" w:rsidRPr="00000000" w14:paraId="0000006C">
      <w:pPr>
        <w:numPr>
          <w:ilvl w:val="1"/>
          <w:numId w:val="2"/>
        </w:numPr>
        <w:spacing w:line="276" w:lineRule="auto"/>
        <w:ind w:left="1440" w:right="-270" w:hanging="360"/>
        <w:rPr>
          <w:sz w:val="24"/>
          <w:szCs w:val="24"/>
          <w:highlight w:val="white"/>
        </w:rPr>
      </w:pPr>
      <w:r w:rsidDel="00000000" w:rsidR="00000000" w:rsidRPr="00000000">
        <w:rPr>
          <w:sz w:val="24"/>
          <w:szCs w:val="24"/>
          <w:highlight w:val="white"/>
          <w:rtl w:val="0"/>
        </w:rPr>
        <w:t xml:space="preserve">The Administration recommends approving a feasibility study to be done by Godshall, Kan, O’Rourke Architects, LLC for $16,700.  (</w:t>
      </w:r>
      <w:hyperlink r:id="rId23">
        <w:r w:rsidDel="00000000" w:rsidR="00000000" w:rsidRPr="00000000">
          <w:rPr>
            <w:color w:val="1155cc"/>
            <w:sz w:val="24"/>
            <w:szCs w:val="24"/>
            <w:highlight w:val="white"/>
            <w:u w:val="single"/>
            <w:rtl w:val="0"/>
          </w:rPr>
          <w:t xml:space="preserve">Attachment E) </w:t>
        </w:r>
      </w:hyperlink>
      <w:r w:rsidDel="00000000" w:rsidR="00000000" w:rsidRPr="00000000">
        <w:rPr>
          <w:rtl w:val="0"/>
        </w:rPr>
      </w:r>
    </w:p>
    <w:p w:rsidR="00000000" w:rsidDel="00000000" w:rsidP="00000000" w:rsidRDefault="00000000" w:rsidRPr="00000000" w14:paraId="0000006D">
      <w:pPr>
        <w:spacing w:line="360" w:lineRule="auto"/>
        <w:ind w:left="720" w:firstLine="0"/>
        <w:rPr>
          <w:rFonts w:ascii="Tahoma" w:cs="Tahoma" w:eastAsia="Tahoma" w:hAnsi="Tahoma"/>
          <w:sz w:val="24"/>
          <w:szCs w:val="24"/>
          <w:highlight w:val="yellow"/>
        </w:rPr>
      </w:pPr>
      <w:r w:rsidDel="00000000" w:rsidR="00000000" w:rsidRPr="00000000">
        <w:rPr>
          <w:rtl w:val="0"/>
        </w:rPr>
      </w:r>
    </w:p>
    <w:p w:rsidR="00000000" w:rsidDel="00000000" w:rsidP="00000000" w:rsidRDefault="00000000" w:rsidRPr="00000000" w14:paraId="0000006E">
      <w:pPr>
        <w:spacing w:line="360" w:lineRule="auto"/>
        <w:ind w:left="720" w:firstLine="0"/>
        <w:rPr>
          <w:sz w:val="24"/>
          <w:szCs w:val="24"/>
        </w:rPr>
      </w:pPr>
      <w:r w:rsidDel="00000000" w:rsidR="00000000" w:rsidRPr="00000000">
        <w:rPr>
          <w:sz w:val="24"/>
          <w:szCs w:val="24"/>
          <w:rtl w:val="0"/>
        </w:rPr>
        <w:t xml:space="preserve">A motion was made by _____________  and seconded by __________ to approve Other Action Items </w:t>
      </w:r>
      <w:r w:rsidDel="00000000" w:rsidR="00000000" w:rsidRPr="00000000">
        <w:rPr>
          <w:sz w:val="24"/>
          <w:szCs w:val="24"/>
          <w:highlight w:val="white"/>
          <w:rtl w:val="0"/>
        </w:rPr>
        <w:t xml:space="preserve">A-C </w:t>
      </w:r>
      <w:r w:rsidDel="00000000" w:rsidR="00000000" w:rsidRPr="00000000">
        <w:rPr>
          <w:sz w:val="24"/>
          <w:szCs w:val="24"/>
          <w:rtl w:val="0"/>
        </w:rPr>
        <w:t xml:space="preserve">as presented.</w:t>
      </w:r>
    </w:p>
    <w:p w:rsidR="00000000" w:rsidDel="00000000" w:rsidP="00000000" w:rsidRDefault="00000000" w:rsidRPr="00000000" w14:paraId="0000006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0">
      <w:pPr>
        <w:spacing w:line="360" w:lineRule="auto"/>
        <w:ind w:left="720" w:firstLine="0"/>
        <w:rPr>
          <w:sz w:val="24"/>
          <w:szCs w:val="24"/>
        </w:rPr>
      </w:pPr>
      <w:r w:rsidDel="00000000" w:rsidR="00000000" w:rsidRPr="00000000">
        <w:rPr>
          <w:sz w:val="24"/>
          <w:szCs w:val="24"/>
          <w:rtl w:val="0"/>
        </w:rPr>
        <w:t xml:space="preserve"> _____Yea    _____Nay        _____Motion passed</w:t>
      </w:r>
    </w:p>
    <w:p w:rsidR="00000000" w:rsidDel="00000000" w:rsidP="00000000" w:rsidRDefault="00000000" w:rsidRPr="00000000" w14:paraId="00000071">
      <w:pPr>
        <w:spacing w:line="240" w:lineRule="auto"/>
        <w:ind w:left="6480" w:right="-180" w:firstLine="720"/>
        <w:rPr>
          <w:sz w:val="24"/>
          <w:szCs w:val="24"/>
        </w:rPr>
      </w:pPr>
      <w:r w:rsidDel="00000000" w:rsidR="00000000" w:rsidRPr="00000000">
        <w:rPr>
          <w:sz w:val="24"/>
          <w:szCs w:val="24"/>
          <w:rtl w:val="0"/>
        </w:rPr>
        <w:tab/>
        <w:t xml:space="preserve">  </w:t>
      </w:r>
      <w:r w:rsidDel="00000000" w:rsidR="00000000" w:rsidRPr="00000000">
        <w:rPr>
          <w:sz w:val="24"/>
          <w:szCs w:val="24"/>
          <w:rtl w:val="0"/>
        </w:rPr>
        <w:t xml:space="preserve">             </w:t>
      </w:r>
    </w:p>
    <w:p w:rsidR="00000000" w:rsidDel="00000000" w:rsidP="00000000" w:rsidRDefault="00000000" w:rsidRPr="00000000" w14:paraId="00000072">
      <w:pPr>
        <w:numPr>
          <w:ilvl w:val="0"/>
          <w:numId w:val="5"/>
        </w:numPr>
        <w:tabs>
          <w:tab w:val="left" w:leader="none" w:pos="9360"/>
        </w:tabs>
        <w:spacing w:line="240" w:lineRule="auto"/>
        <w:ind w:left="540" w:hanging="360"/>
        <w:rPr>
          <w:sz w:val="24"/>
          <w:szCs w:val="24"/>
        </w:rPr>
      </w:pPr>
      <w:r w:rsidDel="00000000" w:rsidR="00000000" w:rsidRPr="00000000">
        <w:rPr>
          <w:b w:val="1"/>
          <w:bCs w:val="1"/>
          <w:sz w:val="24"/>
          <w:szCs w:val="24"/>
          <w:rtl w:val="0"/>
        </w:rPr>
        <w:t xml:space="preserve"> Board Comment</w:t>
      </w:r>
    </w:p>
    <w:p w:rsidR="00000000" w:rsidDel="00000000" w:rsidP="00000000" w:rsidRDefault="00000000" w:rsidRPr="00000000" w14:paraId="00000073">
      <w:pPr>
        <w:tabs>
          <w:tab w:val="left" w:leader="none" w:pos="9360"/>
        </w:tabs>
        <w:spacing w:line="240" w:lineRule="auto"/>
        <w:ind w:left="540" w:firstLine="0"/>
        <w:rPr>
          <w:b w:val="1"/>
          <w:bCs w:val="1"/>
          <w:sz w:val="24"/>
          <w:szCs w:val="24"/>
        </w:rPr>
      </w:pPr>
      <w:r w:rsidDel="00000000" w:rsidR="00000000" w:rsidRPr="00000000">
        <w:rPr>
          <w:rtl w:val="0"/>
        </w:rPr>
      </w:r>
    </w:p>
    <w:p w:rsidR="00000000" w:rsidDel="00000000" w:rsidP="00000000" w:rsidRDefault="00000000" w:rsidRPr="00000000" w14:paraId="00000074">
      <w:pPr>
        <w:numPr>
          <w:ilvl w:val="0"/>
          <w:numId w:val="5"/>
        </w:numPr>
        <w:tabs>
          <w:tab w:val="left" w:leader="none" w:pos="9360"/>
        </w:tabs>
        <w:spacing w:line="240" w:lineRule="auto"/>
        <w:ind w:left="540" w:hanging="360"/>
        <w:rPr>
          <w:sz w:val="24"/>
          <w:szCs w:val="24"/>
        </w:rPr>
      </w:pPr>
      <w:r w:rsidDel="00000000" w:rsidR="00000000" w:rsidRPr="00000000">
        <w:rPr>
          <w:b w:val="1"/>
          <w:bCs w:val="1"/>
          <w:sz w:val="24"/>
          <w:szCs w:val="24"/>
          <w:rtl w:val="0"/>
        </w:rPr>
        <w:t xml:space="preserve"> Public Comment   </w:t>
      </w:r>
    </w:p>
    <w:p w:rsidR="00000000" w:rsidDel="00000000" w:rsidP="00000000" w:rsidRDefault="00000000" w:rsidRPr="00000000" w14:paraId="00000075">
      <w:pPr>
        <w:spacing w:line="240" w:lineRule="auto"/>
        <w:ind w:left="540" w:hanging="360"/>
        <w:rPr>
          <w:sz w:val="24"/>
          <w:szCs w:val="24"/>
        </w:rPr>
      </w:pPr>
      <w:r w:rsidDel="00000000" w:rsidR="00000000" w:rsidRPr="00000000">
        <w:rPr>
          <w:rtl w:val="0"/>
        </w:rPr>
      </w:r>
    </w:p>
    <w:p w:rsidR="00000000" w:rsidDel="00000000" w:rsidP="00000000" w:rsidRDefault="00000000" w:rsidRPr="00000000" w14:paraId="00000076">
      <w:pPr>
        <w:numPr>
          <w:ilvl w:val="0"/>
          <w:numId w:val="5"/>
        </w:numPr>
        <w:spacing w:line="240" w:lineRule="auto"/>
        <w:ind w:left="540" w:hanging="360"/>
        <w:rPr>
          <w:smallCaps w:val="1"/>
          <w:sz w:val="24"/>
          <w:szCs w:val="24"/>
        </w:rPr>
      </w:pPr>
      <w:r w:rsidDel="00000000" w:rsidR="00000000" w:rsidRPr="00000000">
        <w:rPr>
          <w:b w:val="1"/>
          <w:bCs w:val="1"/>
          <w:sz w:val="24"/>
          <w:szCs w:val="24"/>
          <w:rtl w:val="0"/>
        </w:rPr>
        <w:t xml:space="preserve"> Adjournment</w:t>
      </w:r>
      <w:r w:rsidDel="00000000" w:rsidR="00000000" w:rsidRPr="00000000">
        <w:rPr>
          <w:b w:val="1"/>
          <w:bCs w:val="1"/>
          <w:smallCaps w:val="1"/>
          <w:sz w:val="24"/>
          <w:szCs w:val="24"/>
          <w:rtl w:val="0"/>
        </w:rPr>
        <w:t xml:space="preserve">                                                                                                                                                                                                                                                                                                                                                                                 </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spacing w:line="360" w:lineRule="auto"/>
        <w:ind w:left="720" w:firstLine="0"/>
        <w:rPr>
          <w:sz w:val="24"/>
          <w:szCs w:val="24"/>
        </w:rPr>
      </w:pPr>
      <w:r w:rsidDel="00000000" w:rsidR="00000000" w:rsidRPr="00000000">
        <w:rPr>
          <w:sz w:val="24"/>
          <w:szCs w:val="24"/>
          <w:rtl w:val="0"/>
        </w:rPr>
        <w:t xml:space="preserve">A motion was made by _____________  and seconded by __________ to adjourn.</w:t>
      </w:r>
    </w:p>
    <w:p w:rsidR="00000000" w:rsidDel="00000000" w:rsidP="00000000" w:rsidRDefault="00000000" w:rsidRPr="00000000" w14:paraId="0000007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A">
      <w:pPr>
        <w:spacing w:line="360" w:lineRule="auto"/>
        <w:ind w:left="720" w:firstLine="0"/>
        <w:rPr>
          <w:sz w:val="24"/>
          <w:szCs w:val="24"/>
        </w:rPr>
      </w:pPr>
      <w:r w:rsidDel="00000000" w:rsidR="00000000" w:rsidRPr="00000000">
        <w:rPr>
          <w:sz w:val="24"/>
          <w:szCs w:val="24"/>
          <w:rtl w:val="0"/>
        </w:rPr>
        <w:t xml:space="preserve"> _____Yea    _____Nay        _____Motion passed</w:t>
      </w:r>
    </w:p>
    <w:p w:rsidR="00000000" w:rsidDel="00000000" w:rsidP="00000000" w:rsidRDefault="00000000" w:rsidRPr="00000000" w14:paraId="0000007B">
      <w:pPr>
        <w:spacing w:line="360" w:lineRule="auto"/>
        <w:rPr>
          <w:sz w:val="24"/>
          <w:szCs w:val="24"/>
        </w:rPr>
      </w:pPr>
      <w:r w:rsidDel="00000000" w:rsidR="00000000" w:rsidRPr="00000000">
        <w:rPr>
          <w:rtl w:val="0"/>
        </w:rPr>
      </w:r>
    </w:p>
    <w:p w:rsidR="00000000" w:rsidDel="00000000" w:rsidP="00000000" w:rsidRDefault="00000000" w:rsidRPr="00000000" w14:paraId="0000007C">
      <w:pPr>
        <w:spacing w:line="360" w:lineRule="auto"/>
        <w:rPr>
          <w:sz w:val="24"/>
          <w:szCs w:val="24"/>
        </w:rPr>
      </w:pPr>
      <w:r w:rsidDel="00000000" w:rsidR="00000000" w:rsidRPr="00000000">
        <w:rPr>
          <w:rtl w:val="0"/>
        </w:rPr>
      </w:r>
    </w:p>
    <w:p w:rsidR="00000000" w:rsidDel="00000000" w:rsidP="00000000" w:rsidRDefault="00000000" w:rsidRPr="00000000" w14:paraId="0000007D">
      <w:pPr>
        <w:spacing w:line="360" w:lineRule="auto"/>
        <w:ind w:left="720" w:firstLine="0"/>
        <w:rPr>
          <w:sz w:val="24"/>
          <w:szCs w:val="24"/>
        </w:rPr>
      </w:pPr>
      <w:r w:rsidDel="00000000" w:rsidR="00000000" w:rsidRPr="00000000">
        <w:rPr>
          <w:sz w:val="24"/>
          <w:szCs w:val="24"/>
          <w:rtl w:val="0"/>
        </w:rPr>
        <w:t xml:space="preserve">Meeting adjourned at __________.</w:t>
      </w:r>
    </w:p>
    <w:p w:rsidR="00000000" w:rsidDel="00000000" w:rsidP="00000000" w:rsidRDefault="00000000" w:rsidRPr="00000000" w14:paraId="0000007E">
      <w:pPr>
        <w:rPr/>
      </w:pPr>
      <w:r w:rsidDel="00000000" w:rsidR="00000000" w:rsidRPr="00000000">
        <w:rPr>
          <w:rtl w:val="0"/>
        </w:rPr>
      </w:r>
    </w:p>
    <w:sectPr>
      <w:pgSz w:h="15840" w:w="12240" w:orient="portrait"/>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highlight w:val="white"/>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2">
    <w:lvl w:ilvl="0">
      <w:start w:val="1"/>
      <w:numFmt w:val="decimal"/>
      <w:lvlText w:val="%1."/>
      <w:lvlJc w:val="left"/>
      <w:pPr>
        <w:ind w:left="540" w:hanging="360"/>
      </w:pPr>
      <w:rPr>
        <w:b w:val="1"/>
        <w:bCs w:val="1"/>
      </w:rPr>
    </w:lvl>
    <w:lvl w:ilvl="1">
      <w:start w:val="1"/>
      <w:numFmt w:val="upperLetter"/>
      <w:lvlText w:val="%2."/>
      <w:lvlJc w:val="left"/>
      <w:pPr>
        <w:ind w:left="1440" w:hanging="360"/>
      </w:pPr>
      <w:rPr/>
    </w:lvl>
    <w:lvl w:ilvl="2">
      <w:start w:val="1"/>
      <w:numFmt w:val="decimal"/>
      <w:lvlText w:val="%3."/>
      <w:lvlJc w:val="right"/>
      <w:pPr>
        <w:ind w:left="2160" w:hanging="180"/>
      </w:pPr>
      <w:rPr/>
    </w:lvl>
    <w:lvl w:ilvl="3">
      <w:start w:val="1"/>
      <w:numFmt w:val="upp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abstractNum w:abstractNumId="3">
    <w:lvl w:ilvl="0">
      <w:start w:val="1"/>
      <w:numFmt w:val="decimal"/>
      <w:lvlText w:val="%1."/>
      <w:lvlJc w:val="left"/>
      <w:pPr>
        <w:ind w:left="540" w:hanging="360"/>
      </w:pPr>
      <w:rPr>
        <w:u w:val="none"/>
      </w:rPr>
    </w:lvl>
    <w:lvl w:ilvl="1">
      <w:start w:val="5"/>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bullet"/>
      <w:lvlText w:val="●"/>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upperLetter"/>
      <w:lvlText w:val="%1."/>
      <w:lvlJc w:val="left"/>
      <w:pPr>
        <w:ind w:left="540" w:hanging="360"/>
      </w:pPr>
      <w:rPr>
        <w:b w:val="1"/>
        <w:bCs w:val="1"/>
      </w:rPr>
    </w:lvl>
    <w:lvl w:ilvl="1">
      <w:start w:val="1"/>
      <w:numFmt w:val="upperLetter"/>
      <w:lvlText w:val="%2."/>
      <w:lvlJc w:val="left"/>
      <w:pPr>
        <w:ind w:left="1440" w:hanging="360"/>
      </w:pPr>
      <w:rPr/>
    </w:lvl>
    <w:lvl w:ilvl="2">
      <w:start w:val="1"/>
      <w:numFmt w:val="decimal"/>
      <w:lvlText w:val="%3."/>
      <w:lvlJc w:val="right"/>
      <w:pPr>
        <w:ind w:left="2160" w:hanging="180"/>
      </w:pPr>
      <w:rPr/>
    </w:lvl>
    <w:lvl w:ilvl="3">
      <w:start w:val="1"/>
      <w:numFmt w:val="upp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jnVcyj7Kh5aHhF8yJvfxwAZbVyt3FbPs/view?usp=sharing" TargetMode="External"/><Relationship Id="rId11" Type="http://schemas.openxmlformats.org/officeDocument/2006/relationships/hyperlink" Target="https://docs.google.com/document/d/1b8BVslgPty13pP5aGEFU7Sm1jr_lbhaEyjtbgkHO6SY/edit?usp=sharing" TargetMode="External"/><Relationship Id="rId22" Type="http://schemas.openxmlformats.org/officeDocument/2006/relationships/hyperlink" Target="https://drive.google.com/file/d/1lPmRMDJRDDhxI26v5wVh3v4tOyrBF50_/view?usp=sharing" TargetMode="External"/><Relationship Id="rId10" Type="http://schemas.openxmlformats.org/officeDocument/2006/relationships/hyperlink" Target="https://docs.google.com/document/d/1GpxLhzZuOGrEj244UPk_Vr4GSD9VafFZnTkg7R2t24s/edit?usp=sharing" TargetMode="External"/><Relationship Id="rId21" Type="http://schemas.openxmlformats.org/officeDocument/2006/relationships/hyperlink" Target="https://docs.google.com/document/d/1eQPW4yYx5FwK94ZLcEoNRLEQUE9poPWD/edit?usp=sharing&amp;ouid=100534056565844812064&amp;rtpof=true&amp;sd=true" TargetMode="External"/><Relationship Id="rId13" Type="http://schemas.openxmlformats.org/officeDocument/2006/relationships/hyperlink" Target="https://docs.google.com/document/d/1asiAkLNv3s5U_wydbWm6DR5ZNr2sDcEYbU3rRMCQmC4/edit?usp=drive_link" TargetMode="External"/><Relationship Id="rId12" Type="http://schemas.openxmlformats.org/officeDocument/2006/relationships/hyperlink" Target="https://docs.google.com/document/d/1rciqfYQQtScohFBqNjspi8UjefNtPP7yXSjC9KBhPcc/edit?usp=drive_link" TargetMode="External"/><Relationship Id="rId23" Type="http://schemas.openxmlformats.org/officeDocument/2006/relationships/hyperlink" Target="https://drive.google.com/file/d/1TyTfzuEIDH-eVIXTB4sd9zpKT4n2rT1-/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KHOO9LjqjgB1I_xbUYn1cLop7eGqoWB/edit?usp=sharing&amp;ouid=100534056565844812064&amp;rtpof=true&amp;sd=true" TargetMode="External"/><Relationship Id="rId15" Type="http://schemas.openxmlformats.org/officeDocument/2006/relationships/hyperlink" Target="https://docs.google.com/document/d/1cUCoOErYy1C-IhGv1RN1Q0I9TtXUPD_kAQ9CybAiWEw/edit?usp=sharing" TargetMode="External"/><Relationship Id="rId14" Type="http://schemas.openxmlformats.org/officeDocument/2006/relationships/hyperlink" Target="https://docs.google.com/document/d/1JAzRHSjpu47FsCIFl94520qPnt27iRUODFEPSLmcuTM/edit?usp=sharing" TargetMode="External"/><Relationship Id="rId17" Type="http://schemas.openxmlformats.org/officeDocument/2006/relationships/hyperlink" Target="https://docs.google.com/document/d/1kFi8TyP1J-jXzGTB_amETDzWwwzwRtM0uhaH4NY7kFw/edit?usp=sharing" TargetMode="External"/><Relationship Id="rId16" Type="http://schemas.openxmlformats.org/officeDocument/2006/relationships/hyperlink" Target="https://docs.google.com/document/d/13-uLOQC8uPpjPknqmCClcqFeTN0WYFpGCfWfVnP6IVU/edit?usp=sharing" TargetMode="External"/><Relationship Id="rId5" Type="http://schemas.openxmlformats.org/officeDocument/2006/relationships/styles" Target="styles.xml"/><Relationship Id="rId19" Type="http://schemas.openxmlformats.org/officeDocument/2006/relationships/hyperlink" Target="https://docs.google.com/document/d/1TpxUWias7hHRIcqBB7JecxYFrTTtqqVj01BHNHT-g38/edit?usp=sharing" TargetMode="External"/><Relationship Id="rId6" Type="http://schemas.openxmlformats.org/officeDocument/2006/relationships/image" Target="media/image1.jpg"/><Relationship Id="rId18" Type="http://schemas.openxmlformats.org/officeDocument/2006/relationships/hyperlink" Target="https://docs.google.com/document/d/1usjnI_LcK_wRyUMzjCZTAunOV3EOUcDg_q-ThSxFdbk/edit?usp=sharing" TargetMode="External"/><Relationship Id="rId7" Type="http://schemas.openxmlformats.org/officeDocument/2006/relationships/hyperlink" Target="https://docs.google.com/document/d/120HiS7DKL_O6UPSSQOH_zQN-oPqKJSdj/edit?usp=sharing&amp;ouid=100534056565844812064&amp;rtpof=true&amp;sd=true" TargetMode="External"/><Relationship Id="rId8" Type="http://schemas.openxmlformats.org/officeDocument/2006/relationships/hyperlink" Target="https://docs.google.com/presentation/d/1r49ggeglxx2s9L3xg_bOuBgbvk7xhpwCq33FpAJ-vGQ/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