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Elementary Physical Education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Madeline Lane – Shady Shores Elementary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PE at Shady Shores Elementary!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Madeline Lane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mlane@ldisd.net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940-479-4035</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8:00-8:55am (M-F)</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Parent Square,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the Gym,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bCs w:val="1"/>
          <w:rtl w:val="0"/>
        </w:rPr>
        <w:t xml:space="preserve">Unit 5: Striking</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w:t>
      </w:r>
    </w:p>
    <w:p w:rsidR="00000000" w:rsidDel="00000000" w:rsidP="00000000" w:rsidRDefault="00000000" w:rsidRPr="00000000" w14:paraId="00000012">
      <w:pPr>
        <w:numPr>
          <w:ilvl w:val="2"/>
          <w:numId w:val="2"/>
        </w:numPr>
        <w:spacing w:after="0" w:afterAutospacing="0" w:before="0" w:beforeAutospacing="0" w:lineRule="auto"/>
        <w:ind w:left="2160" w:hanging="360"/>
        <w:rPr>
          <w:sz w:val="24"/>
          <w:szCs w:val="24"/>
        </w:rPr>
      </w:pPr>
      <w:r w:rsidDel="00000000" w:rsidR="00000000" w:rsidRPr="00000000">
        <w:rPr>
          <w:highlight w:val="white"/>
          <w:rtl w:val="0"/>
        </w:rPr>
        <w:t xml:space="preserve">TSW learn underhand and overhand striking</w:t>
      </w:r>
    </w:p>
    <w:p w:rsidR="00000000" w:rsidDel="00000000" w:rsidP="00000000" w:rsidRDefault="00000000" w:rsidRPr="00000000" w14:paraId="00000013">
      <w:pPr>
        <w:numPr>
          <w:ilvl w:val="2"/>
          <w:numId w:val="2"/>
        </w:numPr>
        <w:spacing w:after="0" w:afterAutospacing="0" w:before="0" w:beforeAutospacing="0" w:lineRule="auto"/>
        <w:ind w:left="2160" w:hanging="360"/>
        <w:rPr>
          <w:highlight w:val="white"/>
        </w:rPr>
      </w:pPr>
      <w:r w:rsidDel="00000000" w:rsidR="00000000" w:rsidRPr="00000000">
        <w:rPr>
          <w:rtl w:val="0"/>
        </w:rPr>
        <w:t xml:space="preserve">TSW explain/follow rules, procedures and safe practices during games and activities</w:t>
      </w:r>
      <w:r w:rsidDel="00000000" w:rsidR="00000000" w:rsidRPr="00000000">
        <w:rPr>
          <w:rtl w:val="0"/>
        </w:rPr>
      </w:r>
    </w:p>
    <w:p w:rsidR="00000000" w:rsidDel="00000000" w:rsidP="00000000" w:rsidRDefault="00000000" w:rsidRPr="00000000" w14:paraId="00000014">
      <w:pPr>
        <w:numPr>
          <w:ilvl w:val="2"/>
          <w:numId w:val="2"/>
        </w:numPr>
        <w:spacing w:after="0" w:afterAutospacing="0" w:before="0" w:beforeAutospacing="0" w:lineRule="auto"/>
        <w:ind w:left="2160" w:hanging="360"/>
        <w:rPr>
          <w:sz w:val="24"/>
          <w:szCs w:val="24"/>
        </w:rPr>
      </w:pPr>
      <w:r w:rsidDel="00000000" w:rsidR="00000000" w:rsidRPr="00000000">
        <w:rPr>
          <w:rtl w:val="0"/>
        </w:rPr>
        <w:t xml:space="preserve">TSW use spatial awareness to move around the gym safely while avoiding others</w:t>
      </w:r>
    </w:p>
    <w:p w:rsidR="00000000" w:rsidDel="00000000" w:rsidP="00000000" w:rsidRDefault="00000000" w:rsidRPr="00000000" w14:paraId="00000015">
      <w:pPr>
        <w:numPr>
          <w:ilvl w:val="2"/>
          <w:numId w:val="2"/>
        </w:numPr>
        <w:spacing w:after="0" w:afterAutospacing="0" w:before="0" w:beforeAutospacing="0" w:lineRule="auto"/>
        <w:ind w:left="2160" w:hanging="360"/>
      </w:pPr>
      <w:r w:rsidDel="00000000" w:rsidR="00000000" w:rsidRPr="00000000">
        <w:rPr>
          <w:rtl w:val="0"/>
        </w:rPr>
        <w:t xml:space="preserve">TSW be able to understand basic offence and defence strategies</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Activities: Hockey, baseball, volleyball</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bCs w:val="1"/>
          <w:rtl w:val="0"/>
        </w:rPr>
        <w:t xml:space="preserve">Unit 6: Cardiovascular and Aerobic Fitness</w:t>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w:t>
      </w:r>
    </w:p>
    <w:p w:rsidR="00000000" w:rsidDel="00000000" w:rsidP="00000000" w:rsidRDefault="00000000" w:rsidRPr="00000000" w14:paraId="00000019">
      <w:pPr>
        <w:numPr>
          <w:ilvl w:val="2"/>
          <w:numId w:val="2"/>
        </w:numPr>
        <w:spacing w:after="0" w:afterAutospacing="0" w:before="0" w:beforeAutospacing="0" w:lineRule="auto"/>
        <w:ind w:left="2160" w:hanging="360"/>
        <w:rPr>
          <w:sz w:val="24"/>
          <w:szCs w:val="24"/>
        </w:rPr>
      </w:pPr>
      <w:r w:rsidDel="00000000" w:rsidR="00000000" w:rsidRPr="00000000">
        <w:rPr>
          <w:highlight w:val="white"/>
          <w:rtl w:val="0"/>
        </w:rPr>
        <w:t xml:space="preserve">TSW participate in activities that develop cardiovascular efficiency  </w:t>
      </w:r>
    </w:p>
    <w:p w:rsidR="00000000" w:rsidDel="00000000" w:rsidP="00000000" w:rsidRDefault="00000000" w:rsidRPr="00000000" w14:paraId="0000001A">
      <w:pPr>
        <w:numPr>
          <w:ilvl w:val="2"/>
          <w:numId w:val="2"/>
        </w:numPr>
        <w:spacing w:after="0" w:afterAutospacing="0" w:before="0" w:beforeAutospacing="0" w:lineRule="auto"/>
        <w:ind w:left="2160" w:hanging="360"/>
      </w:pPr>
      <w:r w:rsidDel="00000000" w:rsidR="00000000" w:rsidRPr="00000000">
        <w:rPr>
          <w:rtl w:val="0"/>
        </w:rPr>
        <w:t xml:space="preserve">TSW use spacial awareness to move around the gym safely while avoiding others</w:t>
      </w:r>
    </w:p>
    <w:p w:rsidR="00000000" w:rsidDel="00000000" w:rsidP="00000000" w:rsidRDefault="00000000" w:rsidRPr="00000000" w14:paraId="0000001B">
      <w:pPr>
        <w:numPr>
          <w:ilvl w:val="2"/>
          <w:numId w:val="2"/>
        </w:numPr>
        <w:spacing w:after="0" w:afterAutospacing="0" w:before="0" w:beforeAutospacing="0" w:lineRule="auto"/>
        <w:ind w:left="2160" w:hanging="360"/>
      </w:pPr>
      <w:r w:rsidDel="00000000" w:rsidR="00000000" w:rsidRPr="00000000">
        <w:rPr>
          <w:rtl w:val="0"/>
        </w:rPr>
        <w:t xml:space="preserve">TSW demonstrate appropriate sportsmanship</w:t>
        <w:br w:type="textWrapping"/>
      </w:r>
    </w:p>
    <w:p w:rsidR="00000000" w:rsidDel="00000000" w:rsidP="00000000" w:rsidRDefault="00000000" w:rsidRPr="00000000" w14:paraId="0000001C">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jump rope, running, relays, dance</w:t>
      </w:r>
      <w:r w:rsidDel="00000000" w:rsidR="00000000" w:rsidRPr="00000000">
        <w:rPr>
          <w:rtl w:val="0"/>
        </w:rPr>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b w:val="1"/>
          <w:bCs w:val="1"/>
          <w:rtl w:val="0"/>
        </w:rPr>
        <w:t xml:space="preserve">Unit 7: Health, Wellness, and Nutrition</w:t>
        <w:br w:type="textWrapping"/>
      </w:r>
    </w:p>
    <w:p w:rsidR="00000000" w:rsidDel="00000000" w:rsidP="00000000" w:rsidRDefault="00000000" w:rsidRPr="00000000" w14:paraId="0000001E">
      <w:pPr>
        <w:numPr>
          <w:ilvl w:val="1"/>
          <w:numId w:val="2"/>
        </w:numPr>
        <w:spacing w:after="0" w:afterAutospacing="0" w:before="0" w:beforeAutospacing="0" w:lineRule="auto"/>
        <w:ind w:left="1440" w:hanging="360"/>
        <w:rPr/>
      </w:pPr>
      <w:r w:rsidDel="00000000" w:rsidR="00000000" w:rsidRPr="00000000">
        <w:rPr>
          <w:rtl w:val="0"/>
        </w:rPr>
        <w:t xml:space="preserve">Learning objectives:</w:t>
      </w:r>
    </w:p>
    <w:p w:rsidR="00000000" w:rsidDel="00000000" w:rsidP="00000000" w:rsidRDefault="00000000" w:rsidRPr="00000000" w14:paraId="0000001F">
      <w:pPr>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pPr>
      <w:r w:rsidDel="00000000" w:rsidR="00000000" w:rsidRPr="00000000">
        <w:rPr>
          <w:rtl w:val="0"/>
        </w:rPr>
        <w:t xml:space="preserve">TSW </w:t>
      </w:r>
      <w:r w:rsidDel="00000000" w:rsidR="00000000" w:rsidRPr="00000000">
        <w:rPr>
          <w:rtl w:val="0"/>
        </w:rPr>
        <w:t xml:space="preserve">select and participate in physical activity for personal enjoyment</w:t>
      </w:r>
    </w:p>
    <w:p w:rsidR="00000000" w:rsidDel="00000000" w:rsidP="00000000" w:rsidRDefault="00000000" w:rsidRPr="00000000" w14:paraId="00000020">
      <w:pPr>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2160" w:hanging="360"/>
        <w:rPr/>
      </w:pPr>
      <w:r w:rsidDel="00000000" w:rsidR="00000000" w:rsidRPr="00000000">
        <w:rPr>
          <w:rtl w:val="0"/>
        </w:rPr>
        <w:t xml:space="preserve">TSW </w:t>
      </w:r>
      <w:r w:rsidDel="00000000" w:rsidR="00000000" w:rsidRPr="00000000">
        <w:rPr>
          <w:rtl w:val="0"/>
        </w:rPr>
        <w:t xml:space="preserve">differentiate between healthy and unhealthy foods/drinks and their impact on sustainable energy for physical activity</w:t>
      </w:r>
    </w:p>
    <w:p w:rsidR="00000000" w:rsidDel="00000000" w:rsidP="00000000" w:rsidRDefault="00000000" w:rsidRPr="00000000" w14:paraId="00000021">
      <w:pPr>
        <w:numPr>
          <w:ilvl w:val="2"/>
          <w:numId w:val="2"/>
        </w:numPr>
        <w:spacing w:after="0" w:afterAutospacing="0" w:before="0" w:beforeAutospacing="0" w:lineRule="auto"/>
        <w:ind w:left="2160" w:hanging="360"/>
        <w:rPr>
          <w:u w:val="none"/>
        </w:rPr>
      </w:pPr>
      <w:r w:rsidDel="00000000" w:rsidR="00000000" w:rsidRPr="00000000">
        <w:rPr>
          <w:rtl w:val="0"/>
        </w:rPr>
        <w:t xml:space="preserve">TSW describe the benefits of regular physical activity, including stress management</w:t>
      </w:r>
      <w:r w:rsidDel="00000000" w:rsidR="00000000" w:rsidRPr="00000000">
        <w:rPr>
          <w:rtl w:val="0"/>
        </w:rPr>
        <w:br w:type="textWrapping"/>
      </w:r>
    </w:p>
    <w:p w:rsidR="00000000" w:rsidDel="00000000" w:rsidP="00000000" w:rsidRDefault="00000000" w:rsidRPr="00000000" w14:paraId="00000022">
      <w:pPr>
        <w:numPr>
          <w:ilvl w:val="1"/>
          <w:numId w:val="2"/>
        </w:numPr>
        <w:spacing w:after="240" w:before="0" w:beforeAutospacing="0" w:lineRule="auto"/>
        <w:ind w:left="1440" w:hanging="360"/>
      </w:pPr>
      <w:r w:rsidDel="00000000" w:rsidR="00000000" w:rsidRPr="00000000">
        <w:rPr>
          <w:rtl w:val="0"/>
        </w:rPr>
        <w:t xml:space="preserve">Activities: Choice stations, Field Day prep</w:t>
      </w:r>
    </w:p>
    <w:p w:rsidR="00000000" w:rsidDel="00000000" w:rsidP="00000000" w:rsidRDefault="00000000" w:rsidRPr="00000000" w14:paraId="00000023">
      <w:pPr>
        <w:spacing w:after="240" w:before="240" w:lineRule="auto"/>
        <w:ind w:left="1440" w:firstLine="0"/>
        <w:rPr/>
      </w:pPr>
      <w:r w:rsidDel="00000000" w:rsidR="00000000" w:rsidRPr="00000000">
        <w:rPr>
          <w:rtl w:val="0"/>
        </w:rPr>
      </w:r>
    </w:p>
    <w:p w:rsidR="00000000" w:rsidDel="00000000" w:rsidP="00000000" w:rsidRDefault="00000000" w:rsidRPr="00000000" w14:paraId="00000024">
      <w:pPr>
        <w:numPr>
          <w:ilvl w:val="0"/>
          <w:numId w:val="2"/>
        </w:numPr>
        <w:spacing w:after="0" w:afterAutospacing="0" w:before="240" w:lineRule="auto"/>
        <w:ind w:left="720" w:hanging="360"/>
        <w:rPr>
          <w:u w:val="none"/>
        </w:rPr>
      </w:pPr>
      <w:r w:rsidDel="00000000" w:rsidR="00000000" w:rsidRPr="00000000">
        <w:rPr>
          <w:b w:val="1"/>
          <w:bCs w:val="1"/>
          <w:rtl w:val="0"/>
        </w:rPr>
        <w:t xml:space="preserve">Unit 8: Team Sports </w:t>
      </w:r>
    </w:p>
    <w:p w:rsidR="00000000" w:rsidDel="00000000" w:rsidP="00000000" w:rsidRDefault="00000000" w:rsidRPr="00000000" w14:paraId="00000025">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 </w:t>
      </w:r>
      <w:r w:rsidDel="00000000" w:rsidR="00000000" w:rsidRPr="00000000">
        <w:rPr>
          <w:rtl w:val="0"/>
        </w:rPr>
        <w:t xml:space="preserve">Learning objectives:  </w:t>
      </w:r>
    </w:p>
    <w:p w:rsidR="00000000" w:rsidDel="00000000" w:rsidP="00000000" w:rsidRDefault="00000000" w:rsidRPr="00000000" w14:paraId="00000026">
      <w:pPr>
        <w:numPr>
          <w:ilvl w:val="2"/>
          <w:numId w:val="2"/>
        </w:numPr>
        <w:spacing w:after="0" w:afterAutospacing="0" w:before="0" w:beforeAutospacing="0" w:lineRule="auto"/>
        <w:ind w:left="2160" w:hanging="360"/>
      </w:pPr>
      <w:r w:rsidDel="00000000" w:rsidR="00000000" w:rsidRPr="00000000">
        <w:rPr>
          <w:rtl w:val="0"/>
        </w:rPr>
        <w:t xml:space="preserve">​​</w:t>
      </w:r>
      <w:r w:rsidDel="00000000" w:rsidR="00000000" w:rsidRPr="00000000">
        <w:rPr>
          <w:rtl w:val="0"/>
        </w:rPr>
        <w:t xml:space="preserve">TSW explain/follow rules, procedures and safe practices during games and activities</w:t>
      </w:r>
    </w:p>
    <w:p w:rsidR="00000000" w:rsidDel="00000000" w:rsidP="00000000" w:rsidRDefault="00000000" w:rsidRPr="00000000" w14:paraId="00000027">
      <w:pPr>
        <w:numPr>
          <w:ilvl w:val="2"/>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2160" w:hanging="360"/>
      </w:pPr>
      <w:r w:rsidDel="00000000" w:rsidR="00000000" w:rsidRPr="00000000">
        <w:rPr>
          <w:rtl w:val="0"/>
        </w:rPr>
        <w:t xml:space="preserve">TSW strategize as a team to complete a task</w:t>
      </w:r>
    </w:p>
    <w:p w:rsidR="00000000" w:rsidDel="00000000" w:rsidP="00000000" w:rsidRDefault="00000000" w:rsidRPr="00000000" w14:paraId="00000028">
      <w:pPr>
        <w:numPr>
          <w:ilvl w:val="2"/>
          <w:numId w:val="2"/>
        </w:numPr>
        <w:spacing w:after="240" w:before="0" w:beforeAutospacing="0" w:lineRule="auto"/>
        <w:ind w:left="2160" w:hanging="360"/>
      </w:pPr>
      <w:r w:rsidDel="00000000" w:rsidR="00000000" w:rsidRPr="00000000">
        <w:rPr>
          <w:rtl w:val="0"/>
        </w:rPr>
        <w:t xml:space="preserve">TSW demonstrate appropriate sportsmanship and conflict resolution</w:t>
      </w:r>
    </w:p>
    <w:p w:rsidR="00000000" w:rsidDel="00000000" w:rsidP="00000000" w:rsidRDefault="00000000" w:rsidRPr="00000000" w14:paraId="00000029">
      <w:pPr>
        <w:spacing w:after="240" w:before="240" w:lineRule="auto"/>
        <w:ind w:left="2160" w:firstLine="0"/>
        <w:rPr/>
      </w:pPr>
      <w:r w:rsidDel="00000000" w:rsidR="00000000" w:rsidRPr="00000000">
        <w:rPr>
          <w:rtl w:val="0"/>
        </w:rPr>
      </w:r>
    </w:p>
    <w:p w:rsidR="00000000" w:rsidDel="00000000" w:rsidP="00000000" w:rsidRDefault="00000000" w:rsidRPr="00000000" w14:paraId="0000002A">
      <w:pPr>
        <w:numPr>
          <w:ilvl w:val="1"/>
          <w:numId w:val="2"/>
        </w:numPr>
        <w:spacing w:after="240" w:before="240" w:lineRule="auto"/>
        <w:ind w:left="1440" w:hanging="360"/>
        <w:rPr>
          <w:b w:val="1"/>
          <w:bCs w:val="1"/>
          <w:u w:val="none"/>
        </w:rPr>
      </w:pPr>
      <w:r w:rsidDel="00000000" w:rsidR="00000000" w:rsidRPr="00000000">
        <w:rPr>
          <w:b w:val="1"/>
          <w:bCs w:val="1"/>
          <w:rtl w:val="0"/>
        </w:rPr>
        <w:t xml:space="preserve"> </w:t>
      </w:r>
      <w:r w:rsidDel="00000000" w:rsidR="00000000" w:rsidRPr="00000000">
        <w:rPr>
          <w:rtl w:val="0"/>
        </w:rPr>
        <w:t xml:space="preserve">Activities: soccer, flag football, ultimate, Nitroball/volleyball, kickball, capture the flag</w:t>
      </w:r>
    </w:p>
    <w:p w:rsidR="00000000" w:rsidDel="00000000" w:rsidP="00000000" w:rsidRDefault="00000000" w:rsidRPr="00000000" w14:paraId="0000002B">
      <w:pPr>
        <w:spacing w:after="240" w:before="240" w:lineRule="auto"/>
        <w:ind w:left="720" w:firstLine="0"/>
        <w:rPr>
          <w:b w:val="1"/>
          <w:bCs w:val="1"/>
          <w:u w:val="single"/>
        </w:rPr>
      </w:pPr>
      <w:r w:rsidDel="00000000" w:rsidR="00000000" w:rsidRPr="00000000">
        <w:rPr>
          <w:b w:val="1"/>
          <w:bCs w:val="1"/>
          <w:u w:val="single"/>
          <w:rtl w:val="0"/>
        </w:rPr>
        <w:t xml:space="preserve">Additional Expectations</w:t>
      </w:r>
    </w:p>
    <w:p w:rsidR="00000000" w:rsidDel="00000000" w:rsidP="00000000" w:rsidRDefault="00000000" w:rsidRPr="00000000" w14:paraId="0000002C">
      <w:pPr>
        <w:numPr>
          <w:ilvl w:val="1"/>
          <w:numId w:val="2"/>
        </w:numPr>
        <w:spacing w:after="0" w:afterAutospacing="0" w:before="240" w:lineRule="auto"/>
        <w:ind w:left="1440" w:hanging="360"/>
      </w:pPr>
      <w:r w:rsidDel="00000000" w:rsidR="00000000" w:rsidRPr="00000000">
        <w:rPr>
          <w:rtl w:val="0"/>
        </w:rPr>
        <w:t xml:space="preserve">Students will only be able to bring water into the gym. No sports drinks or other sugary beverages.</w:t>
      </w:r>
    </w:p>
    <w:p w:rsidR="00000000" w:rsidDel="00000000" w:rsidP="00000000" w:rsidRDefault="00000000" w:rsidRPr="00000000" w14:paraId="0000002D">
      <w:pPr>
        <w:numPr>
          <w:ilvl w:val="1"/>
          <w:numId w:val="2"/>
        </w:numPr>
        <w:spacing w:after="0" w:afterAutospacing="0" w:before="0" w:beforeAutospacing="0" w:lineRule="auto"/>
        <w:ind w:left="1440" w:hanging="360"/>
      </w:pPr>
      <w:r w:rsidDel="00000000" w:rsidR="00000000" w:rsidRPr="00000000">
        <w:rPr>
          <w:rtl w:val="0"/>
        </w:rPr>
        <w:t xml:space="preserve">Students must wear tennis shoes and appropriate clothing.</w:t>
      </w:r>
    </w:p>
    <w:p w:rsidR="00000000" w:rsidDel="00000000" w:rsidP="00000000" w:rsidRDefault="00000000" w:rsidRPr="00000000" w14:paraId="0000002E">
      <w:pPr>
        <w:numPr>
          <w:ilvl w:val="2"/>
          <w:numId w:val="2"/>
        </w:numPr>
        <w:spacing w:after="0" w:afterAutospacing="0" w:before="0" w:beforeAutospacing="0" w:lineRule="auto"/>
        <w:ind w:left="2160" w:hanging="360"/>
      </w:pPr>
      <w:r w:rsidDel="00000000" w:rsidR="00000000" w:rsidRPr="00000000">
        <w:rPr>
          <w:rtl w:val="0"/>
        </w:rPr>
        <w:t xml:space="preserve">Girls need shorts under their dresses or skirts</w:t>
      </w:r>
    </w:p>
    <w:p w:rsidR="00000000" w:rsidDel="00000000" w:rsidP="00000000" w:rsidRDefault="00000000" w:rsidRPr="00000000" w14:paraId="0000002F">
      <w:pPr>
        <w:numPr>
          <w:ilvl w:val="2"/>
          <w:numId w:val="2"/>
        </w:numPr>
        <w:spacing w:after="0" w:afterAutospacing="0" w:before="0" w:beforeAutospacing="0" w:lineRule="auto"/>
        <w:ind w:left="2160" w:hanging="360"/>
      </w:pPr>
      <w:r w:rsidDel="00000000" w:rsidR="00000000" w:rsidRPr="00000000">
        <w:rPr>
          <w:rtl w:val="0"/>
        </w:rPr>
        <w:t xml:space="preserve">Tight jeans are not recommended due to restricting movement</w:t>
      </w:r>
    </w:p>
    <w:p w:rsidR="00000000" w:rsidDel="00000000" w:rsidP="00000000" w:rsidRDefault="00000000" w:rsidRPr="00000000" w14:paraId="00000030">
      <w:pPr>
        <w:numPr>
          <w:ilvl w:val="1"/>
          <w:numId w:val="2"/>
        </w:numPr>
        <w:spacing w:after="0" w:afterAutospacing="0" w:before="0" w:beforeAutospacing="0" w:lineRule="auto"/>
        <w:ind w:left="1440" w:hanging="360"/>
      </w:pPr>
      <w:r w:rsidDel="00000000" w:rsidR="00000000" w:rsidRPr="00000000">
        <w:rPr>
          <w:rtl w:val="0"/>
        </w:rPr>
        <w:t xml:space="preserve">No jackets in the gym</w:t>
      </w:r>
    </w:p>
    <w:p w:rsidR="00000000" w:rsidDel="00000000" w:rsidP="00000000" w:rsidRDefault="00000000" w:rsidRPr="00000000" w14:paraId="00000031">
      <w:pPr>
        <w:numPr>
          <w:ilvl w:val="1"/>
          <w:numId w:val="2"/>
        </w:numPr>
        <w:spacing w:after="0" w:afterAutospacing="0" w:before="0" w:beforeAutospacing="0" w:lineRule="auto"/>
        <w:ind w:left="1440" w:hanging="360"/>
      </w:pPr>
      <w:r w:rsidDel="00000000" w:rsidR="00000000" w:rsidRPr="00000000">
        <w:rPr>
          <w:rtl w:val="0"/>
        </w:rPr>
        <w:t xml:space="preserve">Students will not sit out during PE unless a Doctor’s note has been given to the nurse for restrictions.</w:t>
      </w:r>
    </w:p>
    <w:p w:rsidR="00000000" w:rsidDel="00000000" w:rsidP="00000000" w:rsidRDefault="00000000" w:rsidRPr="00000000" w14:paraId="00000032">
      <w:pPr>
        <w:numPr>
          <w:ilvl w:val="1"/>
          <w:numId w:val="2"/>
        </w:numPr>
        <w:spacing w:after="240" w:before="0" w:beforeAutospacing="0" w:lineRule="auto"/>
        <w:ind w:left="1440" w:hanging="360"/>
      </w:pPr>
      <w:r w:rsidDel="00000000" w:rsidR="00000000" w:rsidRPr="00000000">
        <w:rPr>
          <w:rtl w:val="0"/>
        </w:rPr>
        <w:t xml:space="preserve">Students will be expected to participate in all activities to show mastery of TEKS which will be reflected in their grade book.</w:t>
      </w: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5">
      <w:pPr>
        <w:spacing w:after="240" w:before="240" w:lineRule="auto"/>
        <w:rPr/>
      </w:pPr>
      <w:r w:rsidDel="00000000" w:rsidR="00000000" w:rsidRPr="00000000">
        <w:rPr>
          <w:rtl w:val="0"/>
        </w:rPr>
        <w:t xml:space="preserve">Sincerely,</w:t>
        <w:br w:type="textWrapping"/>
        <w:tab/>
        <w:t xml:space="preserve">Coach Lane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