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2745" w14:textId="24894010" w:rsidR="00781752" w:rsidRDefault="00BF4E8B" w:rsidP="00BF4E8B">
      <w:pPr>
        <w:spacing w:after="0"/>
        <w:jc w:val="center"/>
        <w:rPr>
          <w:rFonts w:ascii="Bernard MT Condensed" w:hAnsi="Bernard MT Condensed"/>
          <w:sz w:val="32"/>
          <w:szCs w:val="32"/>
        </w:rPr>
      </w:pPr>
      <w:proofErr w:type="spellStart"/>
      <w:r>
        <w:rPr>
          <w:rFonts w:ascii="Bernard MT Condensed" w:hAnsi="Bernard MT Condensed"/>
          <w:sz w:val="32"/>
          <w:szCs w:val="32"/>
        </w:rPr>
        <w:t>Tsehootsooi</w:t>
      </w:r>
      <w:proofErr w:type="spellEnd"/>
      <w:r>
        <w:rPr>
          <w:rFonts w:ascii="Bernard MT Condensed" w:hAnsi="Bernard MT Condensed"/>
          <w:sz w:val="32"/>
          <w:szCs w:val="32"/>
        </w:rPr>
        <w:t xml:space="preserve"> Middle School</w:t>
      </w:r>
    </w:p>
    <w:p w14:paraId="406B734A" w14:textId="5ECB505A" w:rsidR="00BF4E8B" w:rsidRDefault="00BF4E8B" w:rsidP="00BF4E8B">
      <w:pPr>
        <w:spacing w:after="0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7</w:t>
      </w:r>
      <w:r w:rsidRPr="00BF4E8B">
        <w:rPr>
          <w:rFonts w:ascii="Bernard MT Condensed" w:hAnsi="Bernard MT Condensed"/>
          <w:sz w:val="32"/>
          <w:szCs w:val="32"/>
          <w:vertAlign w:val="superscript"/>
        </w:rPr>
        <w:t>th</w:t>
      </w:r>
      <w:r>
        <w:rPr>
          <w:rFonts w:ascii="Bernard MT Condensed" w:hAnsi="Bernard MT Condensed"/>
          <w:sz w:val="32"/>
          <w:szCs w:val="32"/>
        </w:rPr>
        <w:t xml:space="preserve"> Grade Math Course Syllabus</w:t>
      </w:r>
    </w:p>
    <w:p w14:paraId="38D66CFB" w14:textId="35DA96BE" w:rsidR="00BF4E8B" w:rsidRDefault="00BF4E8B" w:rsidP="00BF4E8B">
      <w:pPr>
        <w:spacing w:after="0"/>
        <w:rPr>
          <w:rFonts w:ascii="Bernard MT Condensed" w:hAnsi="Bernard MT Condensed"/>
          <w:sz w:val="24"/>
          <w:szCs w:val="24"/>
        </w:rPr>
      </w:pPr>
      <w:r>
        <w:rPr>
          <w:rFonts w:ascii="Bernard MT Condensed" w:hAnsi="Bernard MT Condensed"/>
          <w:sz w:val="24"/>
          <w:szCs w:val="24"/>
        </w:rPr>
        <w:t>Mr. Juronil Limbaga</w:t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  <w:t xml:space="preserve">School </w:t>
      </w:r>
      <w:proofErr w:type="gramStart"/>
      <w:r>
        <w:rPr>
          <w:rFonts w:ascii="Bernard MT Condensed" w:hAnsi="Bernard MT Condensed"/>
          <w:sz w:val="24"/>
          <w:szCs w:val="24"/>
        </w:rPr>
        <w:t>Phone :</w:t>
      </w:r>
      <w:proofErr w:type="gramEnd"/>
      <w:r>
        <w:rPr>
          <w:rFonts w:ascii="Bernard MT Condensed" w:hAnsi="Bernard MT Condensed"/>
          <w:sz w:val="24"/>
          <w:szCs w:val="24"/>
        </w:rPr>
        <w:t xml:space="preserve"> 928-729-6811</w:t>
      </w:r>
    </w:p>
    <w:p w14:paraId="13AB63BF" w14:textId="191B6D5C" w:rsidR="00BF4E8B" w:rsidRDefault="00BF4E8B" w:rsidP="00BF4E8B">
      <w:pPr>
        <w:spacing w:after="0"/>
        <w:rPr>
          <w:rFonts w:ascii="Bernard MT Condensed" w:hAnsi="Bernard MT Condensed"/>
          <w:sz w:val="24"/>
          <w:szCs w:val="24"/>
        </w:rPr>
      </w:pPr>
      <w:r>
        <w:rPr>
          <w:rFonts w:ascii="Bernard MT Condensed" w:hAnsi="Bernard MT Condensed"/>
          <w:sz w:val="24"/>
          <w:szCs w:val="24"/>
        </w:rPr>
        <w:t>7</w:t>
      </w:r>
      <w:r w:rsidRPr="00BF4E8B">
        <w:rPr>
          <w:rFonts w:ascii="Bernard MT Condensed" w:hAnsi="Bernard MT Condensed"/>
          <w:sz w:val="24"/>
          <w:szCs w:val="24"/>
          <w:vertAlign w:val="superscript"/>
        </w:rPr>
        <w:t>th</w:t>
      </w:r>
      <w:r>
        <w:rPr>
          <w:rFonts w:ascii="Bernard MT Condensed" w:hAnsi="Bernard MT Condensed"/>
          <w:sz w:val="24"/>
          <w:szCs w:val="24"/>
        </w:rPr>
        <w:t xml:space="preserve"> Grade Math Teacher</w:t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  <w:t xml:space="preserve">        Ext. 6879</w:t>
      </w:r>
    </w:p>
    <w:p w14:paraId="4C3F29FA" w14:textId="3CCCD444" w:rsidR="00BF4E8B" w:rsidRPr="00A61185" w:rsidRDefault="00BF4E8B" w:rsidP="00BF4E8B">
      <w:pPr>
        <w:spacing w:after="0"/>
        <w:rPr>
          <w:rFonts w:ascii="Bernard MT Condensed" w:hAnsi="Bernard MT Condensed"/>
          <w:sz w:val="24"/>
          <w:szCs w:val="24"/>
          <w:lang w:val="fr-FR"/>
        </w:rPr>
      </w:pP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</w:r>
      <w:r>
        <w:rPr>
          <w:rFonts w:ascii="Bernard MT Condensed" w:hAnsi="Bernard MT Condensed"/>
          <w:sz w:val="24"/>
          <w:szCs w:val="24"/>
        </w:rPr>
        <w:tab/>
        <w:t xml:space="preserve">     </w:t>
      </w:r>
      <w:r w:rsidRPr="00A61185">
        <w:rPr>
          <w:rFonts w:ascii="Bernard MT Condensed" w:hAnsi="Bernard MT Condensed"/>
          <w:sz w:val="24"/>
          <w:szCs w:val="24"/>
          <w:lang w:val="fr-FR"/>
        </w:rPr>
        <w:t xml:space="preserve">PO BOX 559, Fort </w:t>
      </w:r>
      <w:proofErr w:type="spellStart"/>
      <w:r w:rsidRPr="00A61185">
        <w:rPr>
          <w:rFonts w:ascii="Bernard MT Condensed" w:hAnsi="Bernard MT Condensed"/>
          <w:sz w:val="24"/>
          <w:szCs w:val="24"/>
          <w:lang w:val="fr-FR"/>
        </w:rPr>
        <w:t>Defiance</w:t>
      </w:r>
      <w:proofErr w:type="spellEnd"/>
      <w:r w:rsidRPr="00A61185">
        <w:rPr>
          <w:rFonts w:ascii="Bernard MT Condensed" w:hAnsi="Bernard MT Condensed"/>
          <w:sz w:val="24"/>
          <w:szCs w:val="24"/>
          <w:lang w:val="fr-FR"/>
        </w:rPr>
        <w:t>, Arizona 86504</w:t>
      </w:r>
    </w:p>
    <w:p w14:paraId="18F80CD2" w14:textId="7F109F24" w:rsidR="00BF4E8B" w:rsidRPr="00A61185" w:rsidRDefault="00BF4E8B" w:rsidP="00BF4E8B">
      <w:pPr>
        <w:spacing w:after="0"/>
        <w:rPr>
          <w:rFonts w:ascii="Bernard MT Condensed" w:hAnsi="Bernard MT Condensed"/>
          <w:sz w:val="24"/>
          <w:szCs w:val="24"/>
          <w:lang w:val="fr-FR"/>
        </w:rPr>
      </w:pPr>
    </w:p>
    <w:p w14:paraId="3BB61387" w14:textId="32DB72E7" w:rsidR="00BF4E8B" w:rsidRDefault="00BF4E8B" w:rsidP="00BF4E8B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Course Description</w:t>
      </w:r>
    </w:p>
    <w:p w14:paraId="27D3E5A8" w14:textId="63B60E2E" w:rsidR="00BF4E8B" w:rsidRDefault="00BF4E8B" w:rsidP="00BF4E8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the end of this school year, students will understand and be able to use probability, geometry, numbers sense, and algebra</w:t>
      </w:r>
      <w:r w:rsidR="00D1260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The standards are fully explained on </w:t>
      </w:r>
      <w:proofErr w:type="gramStart"/>
      <w:r>
        <w:rPr>
          <w:rFonts w:cstheme="minorHAnsi"/>
          <w:sz w:val="24"/>
          <w:szCs w:val="24"/>
        </w:rPr>
        <w:t>the Arizona</w:t>
      </w:r>
      <w:proofErr w:type="gramEnd"/>
      <w:r>
        <w:rPr>
          <w:rFonts w:cstheme="minorHAnsi"/>
          <w:sz w:val="24"/>
          <w:szCs w:val="24"/>
        </w:rPr>
        <w:t xml:space="preserve"> College and Career.</w:t>
      </w:r>
    </w:p>
    <w:p w14:paraId="5B86F8E7" w14:textId="79A3971E" w:rsidR="00BF4E8B" w:rsidRDefault="00BF4E8B" w:rsidP="00BF4E8B">
      <w:pPr>
        <w:spacing w:after="0"/>
        <w:jc w:val="center"/>
        <w:rPr>
          <w:rFonts w:ascii="Bernard MT Condensed" w:hAnsi="Bernard MT Condensed" w:cstheme="minorHAnsi"/>
          <w:sz w:val="28"/>
          <w:szCs w:val="28"/>
        </w:rPr>
      </w:pPr>
      <w:r>
        <w:rPr>
          <w:rFonts w:ascii="Bernard MT Condensed" w:hAnsi="Bernard MT Condensed" w:cstheme="minorHAnsi"/>
          <w:sz w:val="28"/>
          <w:szCs w:val="28"/>
        </w:rPr>
        <w:t>WRUSD District Math Curriculum and Standards</w:t>
      </w:r>
    </w:p>
    <w:p w14:paraId="13E95828" w14:textId="74A547F5" w:rsidR="00BF4E8B" w:rsidRDefault="00BF4E8B" w:rsidP="00BF4E8B">
      <w:pPr>
        <w:spacing w:after="0"/>
        <w:jc w:val="center"/>
        <w:rPr>
          <w:rFonts w:ascii="Bernard MT Condensed" w:hAnsi="Bernard MT Condensed" w:cstheme="minorHAnsi"/>
          <w:sz w:val="28"/>
          <w:szCs w:val="28"/>
        </w:rPr>
      </w:pPr>
      <w:r>
        <w:rPr>
          <w:rFonts w:ascii="Bernard MT Condensed" w:hAnsi="Bernard MT Condensed" w:cstheme="minorHAnsi"/>
          <w:sz w:val="28"/>
          <w:szCs w:val="28"/>
        </w:rPr>
        <w:t>For College and Career Readiness</w:t>
      </w:r>
    </w:p>
    <w:p w14:paraId="4505F381" w14:textId="2B7FD452" w:rsidR="00773B40" w:rsidRDefault="00BF4E8B" w:rsidP="002428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Instructional time should focus on </w:t>
      </w:r>
      <w:r w:rsidR="0074362F">
        <w:rPr>
          <w:sz w:val="24"/>
          <w:szCs w:val="24"/>
        </w:rPr>
        <w:t>these</w:t>
      </w:r>
      <w:r>
        <w:rPr>
          <w:sz w:val="24"/>
          <w:szCs w:val="24"/>
        </w:rPr>
        <w:t xml:space="preserve"> critical areas </w:t>
      </w:r>
      <w:r w:rsidR="00A6237C" w:rsidRPr="0074362F">
        <w:rPr>
          <w:b/>
          <w:bCs/>
          <w:color w:val="000000"/>
          <w:sz w:val="27"/>
          <w:szCs w:val="27"/>
        </w:rPr>
        <w:t>●</w:t>
      </w:r>
      <w:r w:rsidRPr="0074362F">
        <w:rPr>
          <w:b/>
          <w:bCs/>
          <w:sz w:val="24"/>
          <w:szCs w:val="24"/>
        </w:rPr>
        <w:t xml:space="preserve"> </w:t>
      </w:r>
      <w:r w:rsidR="00622AF8" w:rsidRPr="0074362F">
        <w:rPr>
          <w:b/>
          <w:bCs/>
          <w:color w:val="000000"/>
          <w:sz w:val="27"/>
          <w:szCs w:val="27"/>
        </w:rPr>
        <w:t>Ratios and Proportion</w:t>
      </w:r>
      <w:r w:rsidR="00622AF8">
        <w:rPr>
          <w:color w:val="000000"/>
          <w:sz w:val="27"/>
          <w:szCs w:val="27"/>
        </w:rPr>
        <w:t xml:space="preserve"> (RP) </w:t>
      </w:r>
      <w:r w:rsidR="00242890">
        <w:rPr>
          <w:color w:val="000000"/>
          <w:sz w:val="27"/>
          <w:szCs w:val="27"/>
        </w:rPr>
        <w:t xml:space="preserve">Analyze proportional relationships and use them to solve mathematical problems and problems in real-world context. </w:t>
      </w:r>
      <w:r w:rsidR="00242890" w:rsidRPr="0074362F">
        <w:rPr>
          <w:b/>
          <w:bCs/>
          <w:color w:val="000000"/>
          <w:sz w:val="27"/>
          <w:szCs w:val="27"/>
        </w:rPr>
        <w:t>The Number System</w:t>
      </w:r>
      <w:r w:rsidR="00242890">
        <w:rPr>
          <w:color w:val="000000"/>
          <w:sz w:val="27"/>
          <w:szCs w:val="27"/>
        </w:rPr>
        <w:t xml:space="preserve"> (NS) ● Apply and extend previous understanding of operations with fractions to add, subtract, multiply and divide rational numbers except division by zero. </w:t>
      </w:r>
      <w:r w:rsidR="00242890" w:rsidRPr="0074362F">
        <w:rPr>
          <w:b/>
          <w:bCs/>
          <w:color w:val="000000"/>
          <w:sz w:val="27"/>
          <w:szCs w:val="27"/>
        </w:rPr>
        <w:t>Expressions and Equations</w:t>
      </w:r>
      <w:r w:rsidR="00242890">
        <w:rPr>
          <w:color w:val="000000"/>
          <w:sz w:val="27"/>
          <w:szCs w:val="27"/>
        </w:rPr>
        <w:t xml:space="preserve"> (EE) ● Use properties of operations to generate equivalent expressions. ● Solve mathematical problems and problems in real-world context using numerical and algebraic expressions and equations.</w:t>
      </w:r>
    </w:p>
    <w:p w14:paraId="1C4602E6" w14:textId="44E9E508" w:rsidR="00231F1A" w:rsidRDefault="00231F1A" w:rsidP="00773B40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1F1A" w:rsidRPr="00231F1A" w14:paraId="7BE54BB9" w14:textId="77777777" w:rsidTr="00231F1A">
        <w:tc>
          <w:tcPr>
            <w:tcW w:w="4675" w:type="dxa"/>
          </w:tcPr>
          <w:p w14:paraId="2C3389BA" w14:textId="641753C5" w:rsidR="00231F1A" w:rsidRPr="00231F1A" w:rsidRDefault="00231F1A" w:rsidP="00231F1A">
            <w:pPr>
              <w:jc w:val="center"/>
              <w:rPr>
                <w:b/>
                <w:bCs/>
                <w:sz w:val="24"/>
                <w:szCs w:val="24"/>
              </w:rPr>
            </w:pPr>
            <w:r w:rsidRPr="00231F1A">
              <w:rPr>
                <w:b/>
                <w:bCs/>
                <w:sz w:val="24"/>
                <w:szCs w:val="24"/>
              </w:rPr>
              <w:t xml:space="preserve">Semester 1 </w:t>
            </w:r>
            <w:proofErr w:type="gramStart"/>
            <w:r w:rsidRPr="00231F1A">
              <w:rPr>
                <w:b/>
                <w:bCs/>
                <w:sz w:val="24"/>
                <w:szCs w:val="24"/>
              </w:rPr>
              <w:t>( 202</w:t>
            </w:r>
            <w:r w:rsidR="00A61185">
              <w:rPr>
                <w:b/>
                <w:bCs/>
                <w:sz w:val="24"/>
                <w:szCs w:val="24"/>
              </w:rPr>
              <w:t>5</w:t>
            </w:r>
            <w:proofErr w:type="gramEnd"/>
            <w:r w:rsidRPr="00231F1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50377DE3" w14:textId="00AAA484" w:rsidR="00231F1A" w:rsidRPr="00231F1A" w:rsidRDefault="00231F1A" w:rsidP="00231F1A">
            <w:pPr>
              <w:jc w:val="center"/>
              <w:rPr>
                <w:b/>
                <w:bCs/>
                <w:sz w:val="24"/>
                <w:szCs w:val="24"/>
              </w:rPr>
            </w:pPr>
            <w:r w:rsidRPr="00231F1A">
              <w:rPr>
                <w:b/>
                <w:bCs/>
                <w:sz w:val="24"/>
                <w:szCs w:val="24"/>
              </w:rPr>
              <w:t xml:space="preserve">Semester </w:t>
            </w:r>
            <w:r w:rsidR="00A8680D">
              <w:rPr>
                <w:b/>
                <w:bCs/>
                <w:sz w:val="24"/>
                <w:szCs w:val="24"/>
              </w:rPr>
              <w:t xml:space="preserve">2 </w:t>
            </w:r>
            <w:proofErr w:type="gramStart"/>
            <w:r w:rsidRPr="00231F1A">
              <w:rPr>
                <w:b/>
                <w:bCs/>
                <w:sz w:val="24"/>
                <w:szCs w:val="24"/>
              </w:rPr>
              <w:t>( 202</w:t>
            </w:r>
            <w:r w:rsidR="00A61185">
              <w:rPr>
                <w:b/>
                <w:bCs/>
                <w:sz w:val="24"/>
                <w:szCs w:val="24"/>
              </w:rPr>
              <w:t>6</w:t>
            </w:r>
            <w:proofErr w:type="gramEnd"/>
            <w:r w:rsidRPr="00231F1A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231F1A" w14:paraId="113FEBF6" w14:textId="77777777" w:rsidTr="00231F1A">
        <w:tc>
          <w:tcPr>
            <w:tcW w:w="4675" w:type="dxa"/>
          </w:tcPr>
          <w:p w14:paraId="61AF46DD" w14:textId="3077FF79" w:rsidR="00231F1A" w:rsidRPr="00231F1A" w:rsidRDefault="00231F1A" w:rsidP="00231F1A">
            <w:pPr>
              <w:rPr>
                <w:b/>
                <w:bCs/>
                <w:sz w:val="24"/>
                <w:szCs w:val="24"/>
              </w:rPr>
            </w:pPr>
            <w:r w:rsidRPr="00231F1A">
              <w:rPr>
                <w:b/>
                <w:bCs/>
                <w:sz w:val="24"/>
                <w:szCs w:val="24"/>
              </w:rPr>
              <w:t xml:space="preserve">The Number System </w:t>
            </w:r>
          </w:p>
          <w:p w14:paraId="61ACFD47" w14:textId="77777777" w:rsidR="00557C8B" w:rsidRPr="00557C8B" w:rsidRDefault="00BF3755" w:rsidP="00BC5C6F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BC5C6F">
              <w:rPr>
                <w:color w:val="000000"/>
                <w:sz w:val="27"/>
                <w:szCs w:val="27"/>
              </w:rPr>
              <w:t>Apply and extend previous understanding of operations with fractions to add, subtract, multiply and divide rational numbers except division by zero.</w:t>
            </w:r>
          </w:p>
          <w:p w14:paraId="3B23040E" w14:textId="2A8F9752" w:rsidR="00231F1A" w:rsidRDefault="00231F1A" w:rsidP="00557C8B">
            <w:pPr>
              <w:jc w:val="both"/>
              <w:rPr>
                <w:b/>
                <w:bCs/>
                <w:sz w:val="24"/>
                <w:szCs w:val="24"/>
              </w:rPr>
            </w:pPr>
            <w:r w:rsidRPr="00557C8B">
              <w:rPr>
                <w:b/>
                <w:bCs/>
                <w:sz w:val="24"/>
                <w:szCs w:val="24"/>
              </w:rPr>
              <w:t xml:space="preserve">Ratio and Proportionality </w:t>
            </w:r>
          </w:p>
          <w:p w14:paraId="3E3BE1E9" w14:textId="1174015D" w:rsidR="00A34587" w:rsidRPr="00A34587" w:rsidRDefault="00A34587" w:rsidP="00A34587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Analyze proportional relationships and use them to solve mathematical problems and problems in real-world context</w:t>
            </w:r>
          </w:p>
          <w:p w14:paraId="66B776BE" w14:textId="41761598" w:rsidR="00231F1A" w:rsidRPr="00231F1A" w:rsidRDefault="00231F1A" w:rsidP="00231F1A">
            <w:pPr>
              <w:jc w:val="both"/>
              <w:rPr>
                <w:b/>
                <w:bCs/>
                <w:sz w:val="24"/>
                <w:szCs w:val="24"/>
              </w:rPr>
            </w:pPr>
            <w:r w:rsidRPr="00231F1A">
              <w:rPr>
                <w:b/>
                <w:bCs/>
                <w:sz w:val="24"/>
                <w:szCs w:val="24"/>
              </w:rPr>
              <w:t>Expressions and Equations</w:t>
            </w:r>
          </w:p>
          <w:p w14:paraId="1E66783F" w14:textId="5E95CF94" w:rsidR="00231F1A" w:rsidRDefault="004E2C69" w:rsidP="00231F1A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properties of operations to generate </w:t>
            </w:r>
            <w:r w:rsidR="00230F6C">
              <w:rPr>
                <w:sz w:val="24"/>
                <w:szCs w:val="24"/>
              </w:rPr>
              <w:t>equivalent expressions.</w:t>
            </w:r>
          </w:p>
          <w:p w14:paraId="643FD6A4" w14:textId="661976C4" w:rsidR="00231F1A" w:rsidRPr="00E50CC8" w:rsidRDefault="00231F1A" w:rsidP="00E50CC8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147A5D29" w14:textId="77777777" w:rsidR="00231F1A" w:rsidRDefault="00231F1A" w:rsidP="00773B40">
            <w:pPr>
              <w:jc w:val="both"/>
              <w:rPr>
                <w:sz w:val="24"/>
                <w:szCs w:val="24"/>
              </w:rPr>
            </w:pPr>
          </w:p>
          <w:p w14:paraId="0B40E55E" w14:textId="77777777" w:rsidR="00231F1A" w:rsidRDefault="00231F1A" w:rsidP="00773B40">
            <w:pPr>
              <w:jc w:val="both"/>
              <w:rPr>
                <w:sz w:val="24"/>
                <w:szCs w:val="24"/>
              </w:rPr>
            </w:pPr>
          </w:p>
          <w:p w14:paraId="2696E561" w14:textId="3554A4BE" w:rsidR="00231F1A" w:rsidRDefault="00231F1A" w:rsidP="00773B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6261C8E" w14:textId="1D4A4A0E" w:rsidR="00231F1A" w:rsidRPr="005446F7" w:rsidRDefault="007B72A1" w:rsidP="00773B40">
            <w:pPr>
              <w:jc w:val="both"/>
              <w:rPr>
                <w:b/>
                <w:bCs/>
                <w:sz w:val="24"/>
                <w:szCs w:val="24"/>
              </w:rPr>
            </w:pPr>
            <w:r w:rsidRPr="005446F7">
              <w:rPr>
                <w:b/>
                <w:bCs/>
                <w:sz w:val="24"/>
                <w:szCs w:val="24"/>
              </w:rPr>
              <w:t>Expressions and Equations</w:t>
            </w:r>
            <w:r w:rsidR="007874AF" w:rsidRPr="005446F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8735DAB" w14:textId="77777777" w:rsidR="00E50CC8" w:rsidRPr="00231F1A" w:rsidRDefault="00E50CC8" w:rsidP="00E50CC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Mathematical problems in real-world context using numerical and algebraic expressions and equations.</w:t>
            </w:r>
          </w:p>
          <w:p w14:paraId="11921E09" w14:textId="77777777" w:rsidR="00122187" w:rsidRPr="005446F7" w:rsidRDefault="005C585C" w:rsidP="00122187">
            <w:pPr>
              <w:jc w:val="both"/>
              <w:rPr>
                <w:b/>
                <w:bCs/>
                <w:sz w:val="24"/>
                <w:szCs w:val="24"/>
              </w:rPr>
            </w:pPr>
            <w:r w:rsidRPr="005446F7">
              <w:rPr>
                <w:b/>
                <w:bCs/>
                <w:sz w:val="24"/>
                <w:szCs w:val="24"/>
              </w:rPr>
              <w:t xml:space="preserve">Geometry </w:t>
            </w:r>
          </w:p>
          <w:p w14:paraId="00A96A79" w14:textId="189B43A0" w:rsidR="00122187" w:rsidRDefault="00920CC3" w:rsidP="00920CC3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920CC3">
              <w:rPr>
                <w:sz w:val="24"/>
                <w:szCs w:val="24"/>
              </w:rPr>
              <w:t>Draw, construct and describe geometrical figures and describe the relationships between them.</w:t>
            </w:r>
          </w:p>
          <w:p w14:paraId="61BC5D44" w14:textId="2601383A" w:rsidR="00920CC3" w:rsidRPr="00920CC3" w:rsidRDefault="00920CC3" w:rsidP="00920CC3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Solve mathematical problems and problems in real-world </w:t>
            </w:r>
            <w:proofErr w:type="gramStart"/>
            <w:r>
              <w:rPr>
                <w:sz w:val="24"/>
                <w:szCs w:val="24"/>
              </w:rPr>
              <w:t>context</w:t>
            </w:r>
            <w:proofErr w:type="gramEnd"/>
            <w:r>
              <w:rPr>
                <w:sz w:val="24"/>
                <w:szCs w:val="24"/>
              </w:rPr>
              <w:t xml:space="preserve"> involving angle measure, area</w:t>
            </w:r>
            <w:r w:rsidR="00752F46">
              <w:rPr>
                <w:sz w:val="24"/>
                <w:szCs w:val="24"/>
              </w:rPr>
              <w:t>, surface</w:t>
            </w:r>
            <w:r w:rsidR="00537A78">
              <w:rPr>
                <w:sz w:val="24"/>
                <w:szCs w:val="24"/>
              </w:rPr>
              <w:t xml:space="preserve"> area, and volume.</w:t>
            </w:r>
          </w:p>
          <w:p w14:paraId="47C57E21" w14:textId="55915874" w:rsidR="00920CC3" w:rsidRDefault="00920CC3" w:rsidP="00137E4C">
            <w:pPr>
              <w:jc w:val="both"/>
              <w:rPr>
                <w:sz w:val="24"/>
                <w:szCs w:val="24"/>
              </w:rPr>
            </w:pPr>
          </w:p>
          <w:p w14:paraId="35F46240" w14:textId="70181C24" w:rsidR="00137E4C" w:rsidRPr="005446F7" w:rsidRDefault="00137E4C" w:rsidP="00137E4C">
            <w:pPr>
              <w:jc w:val="both"/>
              <w:rPr>
                <w:b/>
                <w:bCs/>
                <w:sz w:val="24"/>
                <w:szCs w:val="24"/>
              </w:rPr>
            </w:pPr>
            <w:r w:rsidRPr="005446F7">
              <w:rPr>
                <w:b/>
                <w:bCs/>
                <w:sz w:val="24"/>
                <w:szCs w:val="24"/>
              </w:rPr>
              <w:t>Statistics and Probability</w:t>
            </w:r>
          </w:p>
          <w:p w14:paraId="1A529577" w14:textId="77777777" w:rsidR="00AB721F" w:rsidRDefault="00537A78" w:rsidP="00AB721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random sampling to draw inferences about a population.</w:t>
            </w:r>
          </w:p>
          <w:p w14:paraId="75FEC55A" w14:textId="77777777" w:rsidR="00537A78" w:rsidRDefault="00537A78" w:rsidP="00AB721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informal comparative inferences abo</w:t>
            </w:r>
            <w:r w:rsidR="008535AC">
              <w:rPr>
                <w:sz w:val="24"/>
                <w:szCs w:val="24"/>
              </w:rPr>
              <w:t>ut two populations.</w:t>
            </w:r>
          </w:p>
          <w:p w14:paraId="05EA86BE" w14:textId="5A4AD838" w:rsidR="008535AC" w:rsidRPr="00AB721F" w:rsidRDefault="008535AC" w:rsidP="00AB721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Investigate chance processes and develop, use and evaluate </w:t>
            </w:r>
            <w:r w:rsidR="003C52ED">
              <w:rPr>
                <w:sz w:val="24"/>
                <w:szCs w:val="24"/>
              </w:rPr>
              <w:t>probability models.</w:t>
            </w:r>
          </w:p>
        </w:tc>
      </w:tr>
    </w:tbl>
    <w:p w14:paraId="1996B253" w14:textId="77777777" w:rsidR="009D108C" w:rsidRDefault="009D108C" w:rsidP="00AB721F">
      <w:pPr>
        <w:spacing w:after="0"/>
        <w:jc w:val="center"/>
        <w:rPr>
          <w:rFonts w:ascii="Bernard MT Condensed" w:hAnsi="Bernard MT Condensed"/>
          <w:sz w:val="32"/>
          <w:szCs w:val="32"/>
        </w:rPr>
      </w:pPr>
    </w:p>
    <w:p w14:paraId="5C043594" w14:textId="6CEB4A85" w:rsidR="00231F1A" w:rsidRPr="00AB721F" w:rsidRDefault="00AB721F" w:rsidP="00AB721F">
      <w:pPr>
        <w:spacing w:after="0"/>
        <w:jc w:val="center"/>
        <w:rPr>
          <w:rFonts w:ascii="Bernard MT Condensed" w:hAnsi="Bernard MT Condensed"/>
          <w:sz w:val="32"/>
          <w:szCs w:val="32"/>
        </w:rPr>
      </w:pPr>
      <w:r w:rsidRPr="00AB721F">
        <w:rPr>
          <w:rFonts w:ascii="Bernard MT Condensed" w:hAnsi="Bernard MT Condensed"/>
          <w:sz w:val="32"/>
          <w:szCs w:val="32"/>
        </w:rPr>
        <w:t>Textbook / Publisher</w:t>
      </w:r>
    </w:p>
    <w:p w14:paraId="63F4B688" w14:textId="559A1851" w:rsidR="00AB721F" w:rsidRDefault="00FC31E9" w:rsidP="00AB72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enVisionmath2.0 Common Core Grade 7</w:t>
      </w:r>
    </w:p>
    <w:p w14:paraId="13A3C381" w14:textId="0C8FF645" w:rsidR="00FC31E9" w:rsidRDefault="00FC31E9" w:rsidP="00AB721F">
      <w:pPr>
        <w:spacing w:after="0"/>
        <w:rPr>
          <w:rFonts w:cstheme="minorHAnsi"/>
          <w:sz w:val="24"/>
          <w:szCs w:val="24"/>
        </w:rPr>
      </w:pPr>
    </w:p>
    <w:p w14:paraId="09E776B5" w14:textId="0F28D465" w:rsidR="00FC31E9" w:rsidRPr="00AB721F" w:rsidRDefault="00FC31E9" w:rsidP="00FC31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will be using consumable textbooks, every student will receive a textbook which they are responsible for bringing to class every day, along with their </w:t>
      </w:r>
      <w:proofErr w:type="gramStart"/>
      <w:r>
        <w:rPr>
          <w:rFonts w:cstheme="minorHAnsi"/>
          <w:sz w:val="24"/>
          <w:szCs w:val="24"/>
        </w:rPr>
        <w:t>Math</w:t>
      </w:r>
      <w:proofErr w:type="gramEnd"/>
      <w:r>
        <w:rPr>
          <w:rFonts w:cstheme="minorHAnsi"/>
          <w:sz w:val="24"/>
          <w:szCs w:val="24"/>
        </w:rPr>
        <w:t xml:space="preserve"> composition notebooks, </w:t>
      </w:r>
      <w:proofErr w:type="gramStart"/>
      <w:r>
        <w:rPr>
          <w:rFonts w:cstheme="minorHAnsi"/>
          <w:sz w:val="24"/>
          <w:szCs w:val="24"/>
        </w:rPr>
        <w:t>unless</w:t>
      </w:r>
      <w:proofErr w:type="gramEnd"/>
      <w:r>
        <w:rPr>
          <w:rFonts w:cstheme="minorHAnsi"/>
          <w:sz w:val="24"/>
          <w:szCs w:val="24"/>
        </w:rPr>
        <w:t xml:space="preserve"> states otherwise.</w:t>
      </w:r>
    </w:p>
    <w:p w14:paraId="212C1ABF" w14:textId="340ACDEE" w:rsidR="00BF4E8B" w:rsidRDefault="00BF4E8B" w:rsidP="00FC31E9">
      <w:pPr>
        <w:spacing w:after="0"/>
        <w:jc w:val="both"/>
      </w:pPr>
    </w:p>
    <w:p w14:paraId="1D8AF450" w14:textId="21B835B0" w:rsidR="00BF4E8B" w:rsidRDefault="00336489" w:rsidP="00336489">
      <w:pPr>
        <w:spacing w:after="0"/>
        <w:jc w:val="center"/>
        <w:rPr>
          <w:rFonts w:ascii="Bernard MT Condensed" w:hAnsi="Bernard MT Condensed"/>
          <w:sz w:val="24"/>
          <w:szCs w:val="24"/>
        </w:rPr>
      </w:pPr>
      <w:proofErr w:type="gramStart"/>
      <w:r w:rsidRPr="00336489">
        <w:rPr>
          <w:rFonts w:ascii="Bernard MT Condensed" w:hAnsi="Bernard MT Condensed"/>
          <w:sz w:val="28"/>
          <w:szCs w:val="28"/>
        </w:rPr>
        <w:t>Requirements :</w:t>
      </w:r>
      <w:proofErr w:type="gramEnd"/>
      <w:r w:rsidRPr="00336489">
        <w:rPr>
          <w:rFonts w:ascii="Bernard MT Condensed" w:hAnsi="Bernard MT Condensed"/>
          <w:sz w:val="28"/>
          <w:szCs w:val="28"/>
        </w:rPr>
        <w:t xml:space="preserve"> Materials and Supplies</w:t>
      </w:r>
    </w:p>
    <w:p w14:paraId="32F0529E" w14:textId="671B875F" w:rsidR="00336489" w:rsidRDefault="00B93EB6" w:rsidP="00B93EB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The WRUSD has provided school supplies to all our students this year</w:t>
      </w:r>
      <w:r w:rsidR="0060400A">
        <w:rPr>
          <w:rFonts w:cstheme="minorHAnsi"/>
          <w:b/>
          <w:bCs/>
          <w:sz w:val="24"/>
          <w:szCs w:val="24"/>
        </w:rPr>
        <w:t xml:space="preserve">.  </w:t>
      </w:r>
    </w:p>
    <w:p w14:paraId="2625380E" w14:textId="01DCBCA5" w:rsidR="0060400A" w:rsidRDefault="0060400A" w:rsidP="00B93EB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Materials/</w:t>
      </w:r>
      <w:proofErr w:type="gramStart"/>
      <w:r>
        <w:rPr>
          <w:rFonts w:cstheme="minorHAnsi"/>
          <w:b/>
          <w:bCs/>
          <w:sz w:val="24"/>
          <w:szCs w:val="24"/>
        </w:rPr>
        <w:t>Supplies :</w:t>
      </w:r>
      <w:proofErr w:type="gramEnd"/>
      <w:r>
        <w:rPr>
          <w:rFonts w:cstheme="minorHAnsi"/>
          <w:sz w:val="24"/>
          <w:szCs w:val="24"/>
        </w:rPr>
        <w:t xml:space="preserve"> Students are required to bring the following items to class every day.</w:t>
      </w:r>
    </w:p>
    <w:p w14:paraId="0C3DAB7C" w14:textId="22124F9E" w:rsidR="0060400A" w:rsidRDefault="0060400A" w:rsidP="0060400A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Pencils </w:t>
      </w:r>
      <w:proofErr w:type="gramStart"/>
      <w:r>
        <w:rPr>
          <w:rFonts w:cstheme="minorHAnsi"/>
          <w:sz w:val="24"/>
          <w:szCs w:val="24"/>
        </w:rPr>
        <w:t>( preferred</w:t>
      </w:r>
      <w:proofErr w:type="gramEnd"/>
      <w:r>
        <w:rPr>
          <w:rFonts w:cstheme="minorHAnsi"/>
          <w:sz w:val="24"/>
          <w:szCs w:val="24"/>
        </w:rPr>
        <w:t xml:space="preserve"> )</w:t>
      </w:r>
    </w:p>
    <w:p w14:paraId="33852C74" w14:textId="0BA3F9B0" w:rsidR="0060400A" w:rsidRDefault="0060400A" w:rsidP="0060400A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Composition Notebook</w:t>
      </w:r>
    </w:p>
    <w:p w14:paraId="2CAE7C5A" w14:textId="29A58F5E" w:rsidR="0060400A" w:rsidRDefault="0060400A" w:rsidP="0060400A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Graph Paper</w:t>
      </w:r>
    </w:p>
    <w:p w14:paraId="4F79E11D" w14:textId="7328383E" w:rsidR="0060400A" w:rsidRDefault="0060400A" w:rsidP="0060400A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Scientific Calculator</w:t>
      </w:r>
    </w:p>
    <w:p w14:paraId="69028773" w14:textId="091980FD" w:rsidR="0060400A" w:rsidRDefault="0060400A" w:rsidP="0060400A">
      <w:pPr>
        <w:spacing w:after="0"/>
        <w:jc w:val="both"/>
        <w:rPr>
          <w:rFonts w:cstheme="minorHAnsi"/>
          <w:sz w:val="24"/>
          <w:szCs w:val="24"/>
        </w:rPr>
      </w:pPr>
    </w:p>
    <w:p w14:paraId="32761D16" w14:textId="672DA45F" w:rsidR="0060400A" w:rsidRDefault="0060400A" w:rsidP="0060400A">
      <w:pPr>
        <w:spacing w:after="0"/>
        <w:jc w:val="center"/>
        <w:rPr>
          <w:rFonts w:ascii="Bernard MT Condensed" w:hAnsi="Bernard MT Condensed" w:cstheme="minorHAnsi"/>
          <w:sz w:val="28"/>
          <w:szCs w:val="28"/>
        </w:rPr>
      </w:pPr>
      <w:r>
        <w:rPr>
          <w:rFonts w:ascii="Bernard MT Condensed" w:hAnsi="Bernard MT Condensed" w:cstheme="minorHAnsi"/>
          <w:sz w:val="28"/>
          <w:szCs w:val="28"/>
        </w:rPr>
        <w:t>R</w:t>
      </w:r>
      <w:r w:rsidR="00CB60F3">
        <w:rPr>
          <w:rFonts w:ascii="Bernard MT Condensed" w:hAnsi="Bernard MT Condensed" w:cstheme="minorHAnsi"/>
          <w:sz w:val="28"/>
          <w:szCs w:val="28"/>
        </w:rPr>
        <w:t>ules and Classroom Management Policies</w:t>
      </w:r>
    </w:p>
    <w:p w14:paraId="5D07CDDE" w14:textId="1B200503" w:rsidR="00CB60F3" w:rsidRDefault="00CB60F3" w:rsidP="00CB60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Students are expected to come to class </w:t>
      </w:r>
      <w:proofErr w:type="gramStart"/>
      <w:r>
        <w:rPr>
          <w:rFonts w:cstheme="minorHAnsi"/>
          <w:sz w:val="24"/>
          <w:szCs w:val="24"/>
        </w:rPr>
        <w:t>everyday</w:t>
      </w:r>
      <w:proofErr w:type="gramEnd"/>
      <w:r>
        <w:rPr>
          <w:rFonts w:cstheme="minorHAnsi"/>
          <w:sz w:val="24"/>
          <w:szCs w:val="24"/>
        </w:rPr>
        <w:t xml:space="preserve"> prepared and ready to learn with a positive attitude.  Students are required to act in a behavior conducive to learning based on </w:t>
      </w:r>
      <w:proofErr w:type="spellStart"/>
      <w:r>
        <w:rPr>
          <w:rFonts w:cstheme="minorHAnsi"/>
          <w:sz w:val="24"/>
          <w:szCs w:val="24"/>
        </w:rPr>
        <w:t>Tsehootsooi</w:t>
      </w:r>
      <w:proofErr w:type="spellEnd"/>
      <w:r>
        <w:rPr>
          <w:rFonts w:cstheme="minorHAnsi"/>
          <w:sz w:val="24"/>
          <w:szCs w:val="24"/>
        </w:rPr>
        <w:t xml:space="preserve"> M</w:t>
      </w:r>
      <w:r w:rsidR="00745823">
        <w:rPr>
          <w:rFonts w:cstheme="minorHAnsi"/>
          <w:sz w:val="24"/>
          <w:szCs w:val="24"/>
        </w:rPr>
        <w:t xml:space="preserve">iddle School Handbook.  If students </w:t>
      </w:r>
      <w:proofErr w:type="gramStart"/>
      <w:r w:rsidR="00745823">
        <w:rPr>
          <w:rFonts w:cstheme="minorHAnsi"/>
          <w:sz w:val="24"/>
          <w:szCs w:val="24"/>
        </w:rPr>
        <w:t>are not able to</w:t>
      </w:r>
      <w:proofErr w:type="gramEnd"/>
      <w:r w:rsidR="00745823">
        <w:rPr>
          <w:rFonts w:cstheme="minorHAnsi"/>
          <w:sz w:val="24"/>
          <w:szCs w:val="24"/>
        </w:rPr>
        <w:t xml:space="preserve"> follow the rules, they will be disciplined</w:t>
      </w:r>
      <w:r w:rsidR="00900ACB">
        <w:rPr>
          <w:rFonts w:cstheme="minorHAnsi"/>
          <w:sz w:val="24"/>
          <w:szCs w:val="24"/>
        </w:rPr>
        <w:t xml:space="preserve"> according to the steps and procedures detailed in the Student Handbook.</w:t>
      </w:r>
      <w:r w:rsidR="00995438">
        <w:rPr>
          <w:rFonts w:cstheme="minorHAnsi"/>
          <w:sz w:val="24"/>
          <w:szCs w:val="24"/>
        </w:rPr>
        <w:t xml:space="preserve">  Teachers need updated parent contact information.  We will contact parents occasionally based on </w:t>
      </w:r>
      <w:r w:rsidR="00FF3FF3">
        <w:rPr>
          <w:rFonts w:cstheme="minorHAnsi"/>
          <w:sz w:val="24"/>
          <w:szCs w:val="24"/>
        </w:rPr>
        <w:t xml:space="preserve">need.  </w:t>
      </w:r>
      <w:proofErr w:type="gramStart"/>
      <w:r w:rsidR="00FF3FF3">
        <w:rPr>
          <w:rFonts w:cstheme="minorHAnsi"/>
          <w:sz w:val="24"/>
          <w:szCs w:val="24"/>
        </w:rPr>
        <w:t>( i.e.</w:t>
      </w:r>
      <w:proofErr w:type="gramEnd"/>
      <w:r w:rsidR="00FF3FF3">
        <w:rPr>
          <w:rFonts w:cstheme="minorHAnsi"/>
          <w:sz w:val="24"/>
          <w:szCs w:val="24"/>
        </w:rPr>
        <w:t xml:space="preserve"> good behavior, missing assignments/grades update, classroom behavior, etc.)</w:t>
      </w:r>
    </w:p>
    <w:p w14:paraId="366D086D" w14:textId="0FE90A41" w:rsidR="00FF3FF3" w:rsidRDefault="00FF3FF3" w:rsidP="00CB60F3">
      <w:pPr>
        <w:spacing w:after="0"/>
        <w:jc w:val="both"/>
        <w:rPr>
          <w:rFonts w:cstheme="minorHAnsi"/>
          <w:sz w:val="24"/>
          <w:szCs w:val="24"/>
        </w:rPr>
      </w:pPr>
    </w:p>
    <w:p w14:paraId="7A3B0C1E" w14:textId="352842F9" w:rsidR="00FF3FF3" w:rsidRDefault="009D3219" w:rsidP="00FF3FF3">
      <w:pPr>
        <w:spacing w:after="0"/>
        <w:jc w:val="center"/>
        <w:rPr>
          <w:rFonts w:ascii="Bernard MT Condensed" w:hAnsi="Bernard MT Condensed" w:cstheme="minorHAnsi"/>
          <w:sz w:val="32"/>
          <w:szCs w:val="32"/>
        </w:rPr>
      </w:pPr>
      <w:r>
        <w:rPr>
          <w:rFonts w:ascii="Bernard MT Condensed" w:hAnsi="Bernard MT Condensed" w:cstheme="minorHAnsi"/>
          <w:sz w:val="32"/>
          <w:szCs w:val="32"/>
        </w:rPr>
        <w:t>Course Grading &amp; Evaluation Policy</w:t>
      </w:r>
    </w:p>
    <w:p w14:paraId="649E07BF" w14:textId="1D9C1A8F" w:rsidR="009D3219" w:rsidRDefault="009D3219" w:rsidP="00FF3FF3">
      <w:pPr>
        <w:spacing w:after="0"/>
        <w:jc w:val="center"/>
        <w:rPr>
          <w:rFonts w:ascii="Bernard MT Condensed" w:hAnsi="Bernard MT Condensed" w:cstheme="minorHAnsi"/>
          <w:sz w:val="32"/>
          <w:szCs w:val="32"/>
        </w:rPr>
      </w:pPr>
    </w:p>
    <w:p w14:paraId="08B39035" w14:textId="798C39DD" w:rsidR="009D3219" w:rsidRDefault="009D3219" w:rsidP="009D321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Students will receive a grade based on the following categories:</w:t>
      </w:r>
    </w:p>
    <w:p w14:paraId="539D185B" w14:textId="4C7BACFA" w:rsidR="009D3219" w:rsidRDefault="009D3219" w:rsidP="009D321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Test/</w:t>
      </w:r>
      <w:proofErr w:type="gramStart"/>
      <w:r>
        <w:rPr>
          <w:rFonts w:cstheme="minorHAnsi"/>
          <w:sz w:val="24"/>
          <w:szCs w:val="24"/>
        </w:rPr>
        <w:t>Quizzes  . . .</w:t>
      </w:r>
      <w:proofErr w:type="gramEnd"/>
      <w:r>
        <w:rPr>
          <w:rFonts w:cstheme="minorHAnsi"/>
          <w:sz w:val="24"/>
          <w:szCs w:val="24"/>
        </w:rPr>
        <w:t xml:space="preserve"> . . . . . . . . . . . . . . . . . . . . . . . . . . . . . .40%</w:t>
      </w:r>
    </w:p>
    <w:p w14:paraId="3FA7CE29" w14:textId="1B85C8FE" w:rsidR="009D3219" w:rsidRDefault="009D3219" w:rsidP="009D321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Class work . . . . . . . . . . . .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30%</w:t>
      </w:r>
    </w:p>
    <w:p w14:paraId="767C8B37" w14:textId="646570E3" w:rsidR="009D3219" w:rsidRDefault="009D3219" w:rsidP="009D321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Projects  . . .</w:t>
      </w:r>
      <w:proofErr w:type="gramEnd"/>
      <w:r>
        <w:rPr>
          <w:rFonts w:cstheme="minorHAnsi"/>
          <w:sz w:val="24"/>
          <w:szCs w:val="24"/>
        </w:rPr>
        <w:t xml:space="preserve"> . . . . . . . . . . . .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10%</w:t>
      </w:r>
    </w:p>
    <w:p w14:paraId="22A8A3BC" w14:textId="6C3F537C" w:rsidR="009D3219" w:rsidRDefault="00464E91" w:rsidP="009D321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Interactive math journal/Cornell Notes . . . . . . . . . . . .10%</w:t>
      </w:r>
    </w:p>
    <w:p w14:paraId="5472B355" w14:textId="2BEC30B5" w:rsidR="00464E91" w:rsidRDefault="00464E91" w:rsidP="009D321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Homework . . . . . . . . . . . . . . . . . . . . . . . . . . . . . . . . . . . .10%</w:t>
      </w:r>
    </w:p>
    <w:p w14:paraId="1F156BFE" w14:textId="7945DD07" w:rsidR="00464E91" w:rsidRDefault="00464E91" w:rsidP="00464E91">
      <w:pPr>
        <w:spacing w:after="0"/>
        <w:rPr>
          <w:rFonts w:cstheme="minorHAnsi"/>
          <w:sz w:val="24"/>
          <w:szCs w:val="24"/>
        </w:rPr>
      </w:pPr>
    </w:p>
    <w:p w14:paraId="083D5C6B" w14:textId="2DE043BD" w:rsidR="00464E91" w:rsidRDefault="00464E91" w:rsidP="00464E91">
      <w:pPr>
        <w:spacing w:after="0"/>
        <w:jc w:val="center"/>
        <w:rPr>
          <w:rFonts w:ascii="Bernard MT Condensed" w:hAnsi="Bernard MT Condensed" w:cstheme="minorHAnsi"/>
          <w:sz w:val="32"/>
          <w:szCs w:val="32"/>
        </w:rPr>
      </w:pPr>
      <w:r>
        <w:rPr>
          <w:rFonts w:ascii="Bernard MT Condensed" w:hAnsi="Bernard MT Condensed" w:cstheme="minorHAnsi"/>
          <w:sz w:val="32"/>
          <w:szCs w:val="32"/>
        </w:rPr>
        <w:t>Course Letter Grade/Percentage</w:t>
      </w:r>
    </w:p>
    <w:p w14:paraId="463BE61F" w14:textId="67A29AB8" w:rsidR="0051395A" w:rsidRPr="0051395A" w:rsidRDefault="0051395A" w:rsidP="0051395A">
      <w:pPr>
        <w:spacing w:after="0"/>
        <w:ind w:left="2880" w:firstLine="720"/>
        <w:rPr>
          <w:rFonts w:ascii="Bernard MT Condensed" w:hAnsi="Bernard MT Condensed" w:cstheme="minorHAnsi"/>
          <w:sz w:val="28"/>
          <w:szCs w:val="28"/>
        </w:rPr>
      </w:pPr>
      <w:proofErr w:type="gramStart"/>
      <w:r w:rsidRPr="0051395A">
        <w:rPr>
          <w:rFonts w:ascii="Bernard MT Condensed" w:hAnsi="Bernard MT Condensed" w:cstheme="minorHAnsi"/>
          <w:sz w:val="28"/>
          <w:szCs w:val="28"/>
        </w:rPr>
        <w:t>A :</w:t>
      </w:r>
      <w:proofErr w:type="gramEnd"/>
      <w:r w:rsidRPr="0051395A">
        <w:rPr>
          <w:rFonts w:ascii="Bernard MT Condensed" w:hAnsi="Bernard MT Condensed" w:cstheme="minorHAnsi"/>
          <w:sz w:val="28"/>
          <w:szCs w:val="28"/>
        </w:rPr>
        <w:t xml:space="preserve"> 100 -</w:t>
      </w:r>
      <w:r w:rsidR="00A769E3">
        <w:rPr>
          <w:rFonts w:ascii="Bernard MT Condensed" w:hAnsi="Bernard MT Condensed" w:cstheme="minorHAnsi"/>
          <w:sz w:val="28"/>
          <w:szCs w:val="28"/>
        </w:rPr>
        <w:t xml:space="preserve"> </w:t>
      </w:r>
      <w:r w:rsidRPr="0051395A">
        <w:rPr>
          <w:rFonts w:ascii="Bernard MT Condensed" w:hAnsi="Bernard MT Condensed" w:cstheme="minorHAnsi"/>
          <w:sz w:val="28"/>
          <w:szCs w:val="28"/>
        </w:rPr>
        <w:t>90</w:t>
      </w:r>
    </w:p>
    <w:p w14:paraId="6EB10707" w14:textId="63AC7257" w:rsidR="0051395A" w:rsidRPr="0051395A" w:rsidRDefault="0051395A" w:rsidP="0051395A">
      <w:pPr>
        <w:spacing w:after="0"/>
        <w:ind w:left="2880" w:firstLine="720"/>
        <w:rPr>
          <w:rFonts w:ascii="Bernard MT Condensed" w:hAnsi="Bernard MT Condensed" w:cstheme="minorHAnsi"/>
          <w:sz w:val="28"/>
          <w:szCs w:val="28"/>
        </w:rPr>
      </w:pPr>
      <w:proofErr w:type="gramStart"/>
      <w:r w:rsidRPr="0051395A">
        <w:rPr>
          <w:rFonts w:ascii="Bernard MT Condensed" w:hAnsi="Bernard MT Condensed" w:cstheme="minorHAnsi"/>
          <w:sz w:val="28"/>
          <w:szCs w:val="28"/>
        </w:rPr>
        <w:t>B :</w:t>
      </w:r>
      <w:proofErr w:type="gramEnd"/>
      <w:r w:rsidRPr="0051395A">
        <w:rPr>
          <w:rFonts w:ascii="Bernard MT Condensed" w:hAnsi="Bernard MT Condensed" w:cstheme="minorHAnsi"/>
          <w:sz w:val="28"/>
          <w:szCs w:val="28"/>
        </w:rPr>
        <w:t xml:space="preserve"> 89 – 80</w:t>
      </w:r>
    </w:p>
    <w:p w14:paraId="74467434" w14:textId="44C4F763" w:rsidR="0051395A" w:rsidRDefault="0051395A" w:rsidP="0051395A">
      <w:pPr>
        <w:spacing w:after="0"/>
        <w:ind w:left="2880" w:firstLine="720"/>
        <w:rPr>
          <w:rFonts w:ascii="Bernard MT Condensed" w:hAnsi="Bernard MT Condensed" w:cstheme="minorHAnsi"/>
          <w:sz w:val="28"/>
          <w:szCs w:val="28"/>
        </w:rPr>
      </w:pPr>
      <w:proofErr w:type="gramStart"/>
      <w:r w:rsidRPr="0051395A">
        <w:rPr>
          <w:rFonts w:ascii="Bernard MT Condensed" w:hAnsi="Bernard MT Condensed" w:cstheme="minorHAnsi"/>
          <w:sz w:val="28"/>
          <w:szCs w:val="28"/>
        </w:rPr>
        <w:t>C :</w:t>
      </w:r>
      <w:proofErr w:type="gramEnd"/>
      <w:r w:rsidRPr="0051395A">
        <w:rPr>
          <w:rFonts w:ascii="Bernard MT Condensed" w:hAnsi="Bernard MT Condensed" w:cstheme="minorHAnsi"/>
          <w:sz w:val="28"/>
          <w:szCs w:val="28"/>
        </w:rPr>
        <w:t xml:space="preserve"> 79 – 70</w:t>
      </w:r>
    </w:p>
    <w:p w14:paraId="53536E2D" w14:textId="00AA9E7C" w:rsidR="0051395A" w:rsidRDefault="0051395A" w:rsidP="0051395A">
      <w:pPr>
        <w:spacing w:after="0"/>
        <w:ind w:left="2880" w:firstLine="720"/>
        <w:rPr>
          <w:rFonts w:ascii="Bernard MT Condensed" w:hAnsi="Bernard MT Condensed" w:cstheme="minorHAnsi"/>
          <w:sz w:val="28"/>
          <w:szCs w:val="28"/>
        </w:rPr>
      </w:pPr>
      <w:proofErr w:type="gramStart"/>
      <w:r>
        <w:rPr>
          <w:rFonts w:ascii="Bernard MT Condensed" w:hAnsi="Bernard MT Condensed" w:cstheme="minorHAnsi"/>
          <w:sz w:val="28"/>
          <w:szCs w:val="28"/>
        </w:rPr>
        <w:t>D :</w:t>
      </w:r>
      <w:proofErr w:type="gramEnd"/>
      <w:r>
        <w:rPr>
          <w:rFonts w:ascii="Bernard MT Condensed" w:hAnsi="Bernard MT Condensed" w:cstheme="minorHAnsi"/>
          <w:sz w:val="28"/>
          <w:szCs w:val="28"/>
        </w:rPr>
        <w:t xml:space="preserve"> 69 – 60</w:t>
      </w:r>
    </w:p>
    <w:p w14:paraId="3398F2BA" w14:textId="61FE12A7" w:rsidR="0051395A" w:rsidRPr="0051395A" w:rsidRDefault="003B20E1" w:rsidP="0051395A">
      <w:pPr>
        <w:spacing w:after="0"/>
        <w:ind w:left="2880" w:firstLine="720"/>
        <w:rPr>
          <w:rFonts w:ascii="Bernard MT Condensed" w:hAnsi="Bernard MT Condensed" w:cstheme="minorHAnsi"/>
          <w:sz w:val="28"/>
          <w:szCs w:val="28"/>
        </w:rPr>
      </w:pPr>
      <w:proofErr w:type="gramStart"/>
      <w:r>
        <w:rPr>
          <w:rFonts w:ascii="Bernard MT Condensed" w:hAnsi="Bernard MT Condensed" w:cstheme="minorHAnsi"/>
          <w:sz w:val="28"/>
          <w:szCs w:val="28"/>
        </w:rPr>
        <w:t>F</w:t>
      </w:r>
      <w:r w:rsidR="002175EA">
        <w:rPr>
          <w:rFonts w:ascii="Bernard MT Condensed" w:hAnsi="Bernard MT Condensed" w:cstheme="minorHAnsi"/>
          <w:sz w:val="28"/>
          <w:szCs w:val="28"/>
        </w:rPr>
        <w:t xml:space="preserve"> :</w:t>
      </w:r>
      <w:proofErr w:type="gramEnd"/>
      <w:r w:rsidR="002175EA">
        <w:rPr>
          <w:rFonts w:ascii="Bernard MT Condensed" w:hAnsi="Bernard MT Condensed" w:cstheme="minorHAnsi"/>
          <w:sz w:val="28"/>
          <w:szCs w:val="28"/>
        </w:rPr>
        <w:t xml:space="preserve"> 59 - 0</w:t>
      </w:r>
    </w:p>
    <w:p w14:paraId="3B003768" w14:textId="77777777" w:rsidR="0051395A" w:rsidRDefault="0051395A" w:rsidP="0051395A">
      <w:pPr>
        <w:spacing w:after="0"/>
        <w:ind w:left="2880" w:firstLine="720"/>
        <w:rPr>
          <w:rFonts w:ascii="Bernard MT Condensed" w:hAnsi="Bernard MT Condensed" w:cstheme="minorHAnsi"/>
          <w:sz w:val="32"/>
          <w:szCs w:val="32"/>
        </w:rPr>
      </w:pPr>
    </w:p>
    <w:p w14:paraId="57D3C9A9" w14:textId="77777777" w:rsidR="0051395A" w:rsidRPr="00464E91" w:rsidRDefault="0051395A" w:rsidP="0051395A">
      <w:pPr>
        <w:spacing w:after="0"/>
        <w:rPr>
          <w:rFonts w:ascii="Bernard MT Condensed" w:hAnsi="Bernard MT Condensed" w:cstheme="minorHAnsi"/>
          <w:sz w:val="32"/>
          <w:szCs w:val="32"/>
        </w:rPr>
      </w:pPr>
    </w:p>
    <w:p w14:paraId="0B269A3F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Class W</w:t>
      </w:r>
      <w:r w:rsidRPr="00093D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ork: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Participation in class activities and class assignm</w:t>
      </w:r>
      <w:r>
        <w:rPr>
          <w:rFonts w:ascii="Times New Roman" w:hAnsi="Times New Roman" w:cs="Times New Roman"/>
          <w:color w:val="000000"/>
          <w:sz w:val="24"/>
          <w:szCs w:val="24"/>
        </w:rPr>
        <w:t>ents are important to</w:t>
      </w:r>
    </w:p>
    <w:p w14:paraId="62F81097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color w:val="000000"/>
          <w:sz w:val="24"/>
          <w:szCs w:val="24"/>
        </w:rPr>
        <w:t>assess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understanding and learning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. All students are expected to participate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daily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in class.</w:t>
      </w:r>
    </w:p>
    <w:p w14:paraId="61A1696A" w14:textId="77777777" w:rsidR="00D90925" w:rsidRPr="00CD415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7E66">
        <w:rPr>
          <w:rFonts w:ascii="Times New Roman" w:hAnsi="Times New Roman" w:cs="Times New Roman"/>
          <w:color w:val="000000"/>
          <w:sz w:val="24"/>
          <w:szCs w:val="24"/>
          <w:u w:val="single"/>
        </w:rPr>
        <w:t>Students are responsible for any work missed during the instructional hour.</w:t>
      </w:r>
    </w:p>
    <w:p w14:paraId="0855EB51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3133CD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Projects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: Students will 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assigned PBL (Project Based Learning)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peri</w:t>
      </w:r>
      <w:r>
        <w:rPr>
          <w:rFonts w:ascii="Times New Roman" w:hAnsi="Times New Roman" w:cs="Times New Roman"/>
          <w:color w:val="000000"/>
          <w:sz w:val="24"/>
          <w:szCs w:val="24"/>
        </w:rPr>
        <w:t>odically throughout the school year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teacher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will c</w:t>
      </w:r>
      <w:r>
        <w:rPr>
          <w:rFonts w:ascii="Times New Roman" w:hAnsi="Times New Roman" w:cs="Times New Roman"/>
          <w:color w:val="000000"/>
          <w:sz w:val="24"/>
          <w:szCs w:val="24"/>
        </w:rPr>
        <w:t>ommunicate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the expectations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assigned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93D65">
        <w:rPr>
          <w:rFonts w:ascii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proofErr w:type="gramEnd"/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assess specific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grading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criteria </w:t>
      </w:r>
      <w:r>
        <w:rPr>
          <w:rFonts w:ascii="Times New Roman" w:hAnsi="Times New Roman" w:cs="Times New Roman"/>
          <w:color w:val="000000"/>
          <w:sz w:val="24"/>
          <w:szCs w:val="24"/>
        </w:rPr>
        <w:t>using a scoring rubric.</w:t>
      </w:r>
    </w:p>
    <w:p w14:paraId="719D3435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E8D54F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Homework: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Students will 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eceive homework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rei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nforce key math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oncepts</w:t>
      </w:r>
      <w:r>
        <w:rPr>
          <w:rFonts w:ascii="Times New Roman" w:hAnsi="Times New Roman" w:cs="Times New Roman"/>
          <w:color w:val="000000"/>
          <w:sz w:val="24"/>
          <w:szCs w:val="24"/>
        </w:rPr>
        <w:t>, skills and abilities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. Students are expected to complete and turn in all homework in a timely manner.</w:t>
      </w:r>
    </w:p>
    <w:p w14:paraId="1D4BFB83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Homework is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due the next day, unless otherwise specified by the teacher. </w:t>
      </w:r>
    </w:p>
    <w:p w14:paraId="06FC92D5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9985F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Quizzes: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lesson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quiz will be given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weekly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at the conclusion of every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topic lesson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in preparation for the </w:t>
      </w:r>
      <w:r>
        <w:rPr>
          <w:rFonts w:ascii="Times New Roman" w:hAnsi="Times New Roman" w:cs="Times New Roman"/>
          <w:color w:val="000000"/>
          <w:sz w:val="24"/>
          <w:szCs w:val="24"/>
        </w:rPr>
        <w:t>Topic assessment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7747AE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5CFE0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Topic Assessment</w:t>
      </w:r>
      <w:r w:rsidRPr="00093D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An assessment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will be given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 the conclusion of every Topic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Assessment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s should 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compl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eted independently. Talking or cheating during an assessment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is NOT allowed. If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student is found </w:t>
      </w:r>
      <w:r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such things, he/she will r</w:t>
      </w:r>
      <w:r>
        <w:rPr>
          <w:rFonts w:ascii="Times New Roman" w:hAnsi="Times New Roman" w:cs="Times New Roman"/>
          <w:color w:val="000000"/>
          <w:sz w:val="24"/>
          <w:szCs w:val="24"/>
        </w:rPr>
        <w:t>eceive a 0% on the assessment and can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not make up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assessment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04B358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611143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NOTE: All Assessments (test/quizzes) will stay inside of the classroom in the students’ folder.</w:t>
      </w:r>
    </w:p>
    <w:p w14:paraId="53DFE618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If a student is absent, he or she </w:t>
      </w:r>
      <w:proofErr w:type="gramStart"/>
      <w:r w:rsidRPr="00093D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 able to</w:t>
      </w:r>
      <w:proofErr w:type="gramEnd"/>
      <w:r w:rsidRPr="00093D6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make up missed quizzes or </w:t>
      </w:r>
      <w:proofErr w:type="gramStart"/>
      <w:r w:rsidRPr="00093D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test</w:t>
      </w:r>
      <w:proofErr w:type="gramEnd"/>
      <w:r w:rsidRPr="00093D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However, they must</w:t>
      </w:r>
    </w:p>
    <w:p w14:paraId="4F8B0DBF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stay after school; unless time is given in class (see </w:t>
      </w:r>
      <w:r w:rsidRPr="00093D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After School Tutorial </w:t>
      </w:r>
      <w:r w:rsidRPr="00093D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below).</w:t>
      </w:r>
    </w:p>
    <w:p w14:paraId="249B28DD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F7B5CE8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93D65">
        <w:rPr>
          <w:rFonts w:ascii="Times New Roman" w:hAnsi="Times New Roman" w:cs="Times New Roman"/>
          <w:b/>
          <w:bCs/>
          <w:color w:val="000000"/>
          <w:sz w:val="32"/>
          <w:szCs w:val="32"/>
        </w:rPr>
        <w:t>Late/Make-Up Work</w:t>
      </w:r>
    </w:p>
    <w:p w14:paraId="6AA81A14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color w:val="000000"/>
          <w:sz w:val="24"/>
          <w:szCs w:val="24"/>
        </w:rPr>
        <w:t>Student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are responsible for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any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missed assigned work/class notes when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absent</w:t>
      </w:r>
      <w:r>
        <w:rPr>
          <w:rFonts w:ascii="Times New Roman" w:hAnsi="Times New Roman" w:cs="Times New Roman"/>
          <w:color w:val="000000"/>
          <w:sz w:val="24"/>
          <w:szCs w:val="24"/>
        </w:rPr>
        <w:t>. If they are aware that they will be absent ahead of time and make prior arrangements with the teacher.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It is the students’ responsibility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complete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missed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work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and turn it in within a timely manner.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Refer to the Assignment Schedule for missing assignment(s) posted on the School Teacher Website. </w:t>
      </w:r>
    </w:p>
    <w:p w14:paraId="4DFD5D63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F47CEE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93D65">
        <w:rPr>
          <w:rFonts w:ascii="Times New Roman" w:hAnsi="Times New Roman" w:cs="Times New Roman"/>
          <w:b/>
          <w:bCs/>
          <w:color w:val="000000"/>
          <w:sz w:val="32"/>
          <w:szCs w:val="32"/>
        </w:rPr>
        <w:t>After-School Tutor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ing</w:t>
      </w:r>
    </w:p>
    <w:p w14:paraId="3D696165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Math tutoring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available at a time designated by the school. Tutoring will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offered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a student need</w:t>
      </w:r>
      <w:r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homework help 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remediation.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Transportation will be provided </w:t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for students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dependent on school funding. In some cases, after school tutoring will be mandatory for students failing the class. </w:t>
      </w:r>
    </w:p>
    <w:p w14:paraId="0ECA3C9B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83C2C6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24"/>
        </w:rPr>
      </w:pPr>
    </w:p>
    <w:p w14:paraId="7CD4162B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24"/>
        </w:rPr>
      </w:pPr>
    </w:p>
    <w:p w14:paraId="6F6373B8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24"/>
        </w:rPr>
      </w:pPr>
    </w:p>
    <w:p w14:paraId="555B3CAC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24"/>
        </w:rPr>
      </w:pPr>
    </w:p>
    <w:p w14:paraId="283382CE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24"/>
        </w:rPr>
      </w:pPr>
    </w:p>
    <w:p w14:paraId="5B2DD706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24"/>
        </w:rPr>
      </w:pPr>
    </w:p>
    <w:p w14:paraId="089EF83F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24"/>
        </w:rPr>
      </w:pPr>
    </w:p>
    <w:p w14:paraId="55A62E0D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24"/>
        </w:rPr>
      </w:pPr>
    </w:p>
    <w:p w14:paraId="63418628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24"/>
        </w:rPr>
      </w:pPr>
    </w:p>
    <w:p w14:paraId="63C499C6" w14:textId="77777777" w:rsidR="00D90925" w:rsidRPr="00E14AD2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40"/>
          <w:szCs w:val="24"/>
        </w:rPr>
        <w:t>Return signed</w:t>
      </w:r>
      <w:r w:rsidRPr="00E14AD2">
        <w:rPr>
          <w:rFonts w:ascii="Times New Roman" w:hAnsi="Times New Roman" w:cs="Times New Roman"/>
          <w:b/>
          <w:i/>
          <w:color w:val="000000"/>
          <w:sz w:val="40"/>
          <w:szCs w:val="24"/>
        </w:rPr>
        <w:t xml:space="preserve"> syllabus to</w:t>
      </w:r>
      <w:r>
        <w:rPr>
          <w:rFonts w:ascii="Times New Roman" w:hAnsi="Times New Roman" w:cs="Times New Roman"/>
          <w:b/>
          <w:i/>
          <w:color w:val="000000"/>
          <w:sz w:val="40"/>
          <w:szCs w:val="24"/>
        </w:rPr>
        <w:t xml:space="preserve"> your Math Teacher</w:t>
      </w:r>
      <w:r w:rsidRPr="00E14AD2">
        <w:rPr>
          <w:rFonts w:ascii="Times New Roman" w:hAnsi="Times New Roman" w:cs="Times New Roman"/>
          <w:b/>
          <w:i/>
          <w:color w:val="000000"/>
          <w:sz w:val="40"/>
          <w:szCs w:val="24"/>
        </w:rPr>
        <w:t xml:space="preserve"> ASAP!</w:t>
      </w:r>
    </w:p>
    <w:p w14:paraId="084C3AB1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745225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</w:t>
      </w:r>
    </w:p>
    <w:p w14:paraId="5C8037F8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F01FE7" w14:textId="77777777" w:rsidR="00D90925" w:rsidRPr="00E14AD2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E14AD2">
        <w:rPr>
          <w:rFonts w:ascii="Times New Roman" w:hAnsi="Times New Roman" w:cs="Times New Roman"/>
          <w:b/>
          <w:color w:val="000000"/>
          <w:sz w:val="32"/>
          <w:szCs w:val="32"/>
        </w:rPr>
        <w:t>Tsehootsooi</w:t>
      </w:r>
      <w:proofErr w:type="spellEnd"/>
      <w:r w:rsidRPr="00E14AD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Middle School</w:t>
      </w:r>
    </w:p>
    <w:p w14:paraId="4004AF98" w14:textId="77CE096E" w:rsidR="00D90925" w:rsidRDefault="003B0906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7</w:t>
      </w:r>
      <w:r w:rsidR="00D90925" w:rsidRPr="000B4322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th</w:t>
      </w:r>
      <w:r w:rsidR="00D9092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Grade</w:t>
      </w:r>
      <w:r w:rsidR="00D90925" w:rsidRPr="00093D6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Math Syllabus</w:t>
      </w:r>
    </w:p>
    <w:p w14:paraId="0ED1296C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92EC77D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Signature Acknowledgement:</w:t>
      </w:r>
    </w:p>
    <w:p w14:paraId="62A7C32D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 acknowledge that I have read and received a copy of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th</w:t>
      </w:r>
      <w:r w:rsidRPr="00093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 Math</w:t>
      </w:r>
      <w:proofErr w:type="gramEnd"/>
    </w:p>
    <w:p w14:paraId="58F77B19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Pr="00093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yllabus. I will govern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myself according to class</w:t>
      </w:r>
      <w:r w:rsidRPr="00093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procedures,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rules</w:t>
      </w:r>
      <w:r w:rsidRPr="00093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and</w:t>
      </w:r>
    </w:p>
    <w:p w14:paraId="293A618C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expectations.</w:t>
      </w:r>
      <w:r w:rsidRPr="00671A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71A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(Please write legibly)</w:t>
      </w:r>
    </w:p>
    <w:p w14:paraId="3FBD0E2D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D5B7C7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6BF8288E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color w:val="000000"/>
          <w:sz w:val="28"/>
          <w:szCs w:val="28"/>
        </w:rPr>
        <w:t>Student Name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(PRINT)</w:t>
      </w:r>
    </w:p>
    <w:p w14:paraId="2A38B291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C273C91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proofErr w:type="gramStart"/>
      <w:r w:rsidRPr="00093D65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093D65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14:paraId="684B62FC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color w:val="000000"/>
          <w:sz w:val="28"/>
          <w:szCs w:val="28"/>
        </w:rPr>
        <w:t xml:space="preserve">Student Signature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93D65">
        <w:rPr>
          <w:rFonts w:ascii="Times New Roman" w:hAnsi="Times New Roman" w:cs="Times New Roman"/>
          <w:color w:val="000000"/>
          <w:sz w:val="28"/>
          <w:szCs w:val="28"/>
        </w:rPr>
        <w:t>Date</w:t>
      </w:r>
    </w:p>
    <w:p w14:paraId="2F21555C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CD46EE8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6CAF94DE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color w:val="000000"/>
          <w:sz w:val="28"/>
          <w:szCs w:val="28"/>
        </w:rPr>
        <w:t>Parent Name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(PRINT)</w:t>
      </w:r>
    </w:p>
    <w:p w14:paraId="26EEF9A4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EBDF1F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D65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14:paraId="4BDB7A3C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color w:val="000000"/>
          <w:sz w:val="28"/>
          <w:szCs w:val="28"/>
        </w:rPr>
        <w:t xml:space="preserve">Parent/Guardian Signature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93D65">
        <w:rPr>
          <w:rFonts w:ascii="Times New Roman" w:hAnsi="Times New Roman" w:cs="Times New Roman"/>
          <w:color w:val="000000"/>
          <w:sz w:val="28"/>
          <w:szCs w:val="28"/>
        </w:rPr>
        <w:t>Date</w:t>
      </w:r>
    </w:p>
    <w:p w14:paraId="3DED1EB2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CBF76C5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3D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</w:t>
      </w:r>
    </w:p>
    <w:p w14:paraId="683C30D1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color w:val="000000"/>
          <w:sz w:val="28"/>
          <w:szCs w:val="28"/>
        </w:rPr>
        <w:t>Cell Phone Number</w:t>
      </w:r>
    </w:p>
    <w:p w14:paraId="6829A62D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D90DE7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14:paraId="41F70C91" w14:textId="77777777" w:rsidR="00D9092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color w:val="000000"/>
          <w:sz w:val="28"/>
          <w:szCs w:val="28"/>
        </w:rPr>
        <w:t>Email Address</w:t>
      </w:r>
    </w:p>
    <w:p w14:paraId="3DA9F29D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BCD4601" w14:textId="77777777" w:rsidR="00D90925" w:rsidRPr="00093D65" w:rsidRDefault="00D90925" w:rsidP="00D9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If you have any questions or concerns regarding the course syllabus, please</w:t>
      </w:r>
    </w:p>
    <w:p w14:paraId="4D036D74" w14:textId="51D3A501" w:rsidR="00D90925" w:rsidRDefault="00D90925" w:rsidP="00D9092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3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Contact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your</w:t>
      </w:r>
      <w:r w:rsidRPr="00093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B09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D95A09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Grade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Teacher,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to </w:t>
      </w:r>
      <w:r w:rsidRPr="00093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set up an appointment for a conference</w:t>
      </w:r>
    </w:p>
    <w:sectPr w:rsidR="00D90925" w:rsidSect="009D108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2C59"/>
    <w:multiLevelType w:val="hybridMultilevel"/>
    <w:tmpl w:val="D27A25F4"/>
    <w:lvl w:ilvl="0" w:tplc="32BA72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512"/>
    <w:multiLevelType w:val="hybridMultilevel"/>
    <w:tmpl w:val="BA36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56C1F"/>
    <w:multiLevelType w:val="hybridMultilevel"/>
    <w:tmpl w:val="3FD6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42333"/>
    <w:multiLevelType w:val="hybridMultilevel"/>
    <w:tmpl w:val="96B41E3E"/>
    <w:lvl w:ilvl="0" w:tplc="50880C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B720D"/>
    <w:multiLevelType w:val="hybridMultilevel"/>
    <w:tmpl w:val="B7666B02"/>
    <w:lvl w:ilvl="0" w:tplc="6D3060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8503">
    <w:abstractNumId w:val="4"/>
  </w:num>
  <w:num w:numId="2" w16cid:durableId="1771967266">
    <w:abstractNumId w:val="3"/>
  </w:num>
  <w:num w:numId="3" w16cid:durableId="1382751892">
    <w:abstractNumId w:val="1"/>
  </w:num>
  <w:num w:numId="4" w16cid:durableId="772628758">
    <w:abstractNumId w:val="2"/>
  </w:num>
  <w:num w:numId="5" w16cid:durableId="56186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8B"/>
    <w:rsid w:val="00027241"/>
    <w:rsid w:val="00122187"/>
    <w:rsid w:val="00135384"/>
    <w:rsid w:val="00137E4C"/>
    <w:rsid w:val="002175EA"/>
    <w:rsid w:val="00230F6C"/>
    <w:rsid w:val="00231F1A"/>
    <w:rsid w:val="00242890"/>
    <w:rsid w:val="00336489"/>
    <w:rsid w:val="003B0906"/>
    <w:rsid w:val="003B20E1"/>
    <w:rsid w:val="003C52ED"/>
    <w:rsid w:val="00464E91"/>
    <w:rsid w:val="004E2C69"/>
    <w:rsid w:val="0051395A"/>
    <w:rsid w:val="00537A78"/>
    <w:rsid w:val="005446F7"/>
    <w:rsid w:val="00557C8B"/>
    <w:rsid w:val="005C099D"/>
    <w:rsid w:val="005C585C"/>
    <w:rsid w:val="0060400A"/>
    <w:rsid w:val="00622AF8"/>
    <w:rsid w:val="00730A0D"/>
    <w:rsid w:val="0074362F"/>
    <w:rsid w:val="00745823"/>
    <w:rsid w:val="00752F46"/>
    <w:rsid w:val="00773B40"/>
    <w:rsid w:val="00781752"/>
    <w:rsid w:val="007874AF"/>
    <w:rsid w:val="007B72A1"/>
    <w:rsid w:val="007F54B0"/>
    <w:rsid w:val="008535AC"/>
    <w:rsid w:val="00900ACB"/>
    <w:rsid w:val="00920CC3"/>
    <w:rsid w:val="00954406"/>
    <w:rsid w:val="00967293"/>
    <w:rsid w:val="00995438"/>
    <w:rsid w:val="009D108C"/>
    <w:rsid w:val="009D3219"/>
    <w:rsid w:val="00A34587"/>
    <w:rsid w:val="00A61185"/>
    <w:rsid w:val="00A6237C"/>
    <w:rsid w:val="00A769E3"/>
    <w:rsid w:val="00A8680D"/>
    <w:rsid w:val="00AB721F"/>
    <w:rsid w:val="00B93EB6"/>
    <w:rsid w:val="00BC5C6F"/>
    <w:rsid w:val="00BF3755"/>
    <w:rsid w:val="00BF4E8B"/>
    <w:rsid w:val="00CB60F3"/>
    <w:rsid w:val="00CC4BEF"/>
    <w:rsid w:val="00D1260A"/>
    <w:rsid w:val="00D60AF8"/>
    <w:rsid w:val="00D90925"/>
    <w:rsid w:val="00E50CC8"/>
    <w:rsid w:val="00FC31E9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6A0F"/>
  <w15:chartTrackingRefBased/>
  <w15:docId w15:val="{D576F389-82BA-4411-AFAC-56BF3586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9BDF64B0C844588B82A464F973456" ma:contentTypeVersion="2" ma:contentTypeDescription="Create a new document." ma:contentTypeScope="" ma:versionID="7c73970c5c36667a3179a2a4577dc768">
  <xsd:schema xmlns:xsd="http://www.w3.org/2001/XMLSchema" xmlns:xs="http://www.w3.org/2001/XMLSchema" xmlns:p="http://schemas.microsoft.com/office/2006/metadata/properties" xmlns:ns3="b2669cd4-8d5b-4201-b4c1-a249922614c9" targetNamespace="http://schemas.microsoft.com/office/2006/metadata/properties" ma:root="true" ma:fieldsID="e6717e8762ae1698cf9d07524aa84b36" ns3:_="">
    <xsd:import namespace="b2669cd4-8d5b-4201-b4c1-a24992261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9cd4-8d5b-4201-b4c1-a24992261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E3C30-AA12-4098-A988-C480E62692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490C42-A5CD-4C3C-AA4B-07C1C956A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AFC00-6CBC-4DBB-A4EF-94B07D803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69cd4-8d5b-4201-b4c1-a24992261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Juronil Limbaga</dc:creator>
  <cp:keywords/>
  <dc:description/>
  <cp:lastModifiedBy>Juronil Limbaga</cp:lastModifiedBy>
  <cp:revision>2</cp:revision>
  <dcterms:created xsi:type="dcterms:W3CDTF">2025-07-31T21:18:00Z</dcterms:created>
  <dcterms:modified xsi:type="dcterms:W3CDTF">2025-07-31T21:18:00Z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0x010100E1C9BDF64B0C844588B82A464F973456</vt:lpwstr>
  </property>
</Properties>
</file>