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14" w:rsidRDefault="00096C14" w:rsidP="00096C14">
      <w:pPr>
        <w:pStyle w:val="Defaul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5020420</wp:posOffset>
            </wp:positionH>
            <wp:positionV relativeFrom="paragraph">
              <wp:posOffset>-461176</wp:posOffset>
            </wp:positionV>
            <wp:extent cx="1277013" cy="1152939"/>
            <wp:effectExtent l="19050" t="0" r="0" b="0"/>
            <wp:wrapNone/>
            <wp:docPr id="3" name="Picture 0" descr="WR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H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013" cy="115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-461645</wp:posOffset>
            </wp:positionV>
            <wp:extent cx="1276985" cy="1247775"/>
            <wp:effectExtent l="19050" t="0" r="0" b="0"/>
            <wp:wrapNone/>
            <wp:docPr id="2" name="Picture 0" descr="WR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H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698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6C14" w:rsidRDefault="00096C14" w:rsidP="00096C14">
      <w:pPr>
        <w:pStyle w:val="Default"/>
        <w:jc w:val="center"/>
        <w:rPr>
          <w:b/>
          <w:bCs/>
          <w:color w:val="006FC0"/>
          <w:sz w:val="52"/>
          <w:szCs w:val="52"/>
        </w:rPr>
      </w:pPr>
      <w:r>
        <w:rPr>
          <w:b/>
          <w:bCs/>
          <w:color w:val="006FC0"/>
          <w:sz w:val="52"/>
          <w:szCs w:val="52"/>
        </w:rPr>
        <w:t>ANNOUNCEMENT</w:t>
      </w:r>
    </w:p>
    <w:p w:rsidR="00096C14" w:rsidRDefault="00096C14" w:rsidP="00096C14">
      <w:pPr>
        <w:pStyle w:val="Default"/>
        <w:jc w:val="center"/>
        <w:rPr>
          <w:color w:val="006FC0"/>
          <w:sz w:val="52"/>
          <w:szCs w:val="52"/>
        </w:rPr>
      </w:pPr>
    </w:p>
    <w:p w:rsidR="00096C14" w:rsidRDefault="00096C14" w:rsidP="00096C14">
      <w:pPr>
        <w:pStyle w:val="Default"/>
        <w:jc w:val="center"/>
        <w:rPr>
          <w:color w:val="006FC0"/>
          <w:sz w:val="52"/>
          <w:szCs w:val="52"/>
        </w:rPr>
      </w:pPr>
      <w:r>
        <w:rPr>
          <w:b/>
          <w:bCs/>
          <w:color w:val="006FC0"/>
          <w:sz w:val="52"/>
          <w:szCs w:val="52"/>
        </w:rPr>
        <w:t>Window Rock High School</w:t>
      </w:r>
    </w:p>
    <w:p w:rsidR="00096C14" w:rsidRDefault="00096C14" w:rsidP="00096C14">
      <w:pPr>
        <w:pStyle w:val="Default"/>
        <w:jc w:val="center"/>
        <w:rPr>
          <w:b/>
          <w:bCs/>
          <w:color w:val="006FC0"/>
          <w:sz w:val="52"/>
          <w:szCs w:val="52"/>
        </w:rPr>
      </w:pPr>
      <w:r>
        <w:rPr>
          <w:b/>
          <w:bCs/>
          <w:color w:val="006FC0"/>
          <w:sz w:val="52"/>
          <w:szCs w:val="52"/>
        </w:rPr>
        <w:t>Math Department</w:t>
      </w:r>
    </w:p>
    <w:p w:rsidR="00096C14" w:rsidRDefault="00096C14" w:rsidP="00096C14">
      <w:pPr>
        <w:pStyle w:val="Default"/>
        <w:jc w:val="center"/>
        <w:rPr>
          <w:color w:val="006FC0"/>
          <w:sz w:val="52"/>
          <w:szCs w:val="52"/>
        </w:rPr>
      </w:pPr>
    </w:p>
    <w:p w:rsidR="00096C14" w:rsidRDefault="00096C14" w:rsidP="00096C14">
      <w:pPr>
        <w:pStyle w:val="Default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The Window Rock High School – Math Department will be utilizing PEARSON REALIZE Program as their Online Learning pl</w:t>
      </w:r>
      <w:r w:rsidR="00903254">
        <w:rPr>
          <w:rFonts w:ascii="Comic Sans MS" w:hAnsi="Comic Sans MS" w:cs="Comic Sans MS"/>
          <w:sz w:val="32"/>
          <w:szCs w:val="32"/>
        </w:rPr>
        <w:t>atform for school year 2021-2022</w:t>
      </w:r>
      <w:r>
        <w:rPr>
          <w:rFonts w:ascii="Comic Sans MS" w:hAnsi="Comic Sans MS" w:cs="Comic Sans MS"/>
          <w:sz w:val="32"/>
          <w:szCs w:val="32"/>
        </w:rPr>
        <w:t>.</w:t>
      </w:r>
    </w:p>
    <w:p w:rsidR="00096C14" w:rsidRDefault="00096C14" w:rsidP="00096C14">
      <w:pPr>
        <w:pStyle w:val="Default"/>
        <w:rPr>
          <w:rFonts w:ascii="Comic Sans MS" w:hAnsi="Comic Sans MS" w:cs="Comic Sans MS"/>
          <w:sz w:val="32"/>
          <w:szCs w:val="32"/>
        </w:rPr>
      </w:pPr>
    </w:p>
    <w:p w:rsidR="006C4E15" w:rsidRDefault="00096C14" w:rsidP="00096C14">
      <w:pPr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Pearson Realize is a K-12 digital platform and home to over 850 instructional programs. Student can access their class with a single username and password.</w:t>
      </w:r>
    </w:p>
    <w:p w:rsidR="00096C14" w:rsidRDefault="00096C14" w:rsidP="00096C14">
      <w:pPr>
        <w:rPr>
          <w:rFonts w:ascii="Comic Sans MS" w:hAnsi="Comic Sans MS" w:cs="Comic Sans MS"/>
          <w:sz w:val="32"/>
          <w:szCs w:val="32"/>
        </w:rPr>
      </w:pPr>
    </w:p>
    <w:p w:rsidR="00096C14" w:rsidRDefault="00096C14" w:rsidP="00096C14">
      <w:pPr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MATH DEPARTMENT STAFF</w:t>
      </w:r>
    </w:p>
    <w:tbl>
      <w:tblPr>
        <w:tblStyle w:val="MediumGrid1-Accent1"/>
        <w:tblW w:w="0" w:type="auto"/>
        <w:tblLook w:val="04A0"/>
      </w:tblPr>
      <w:tblGrid>
        <w:gridCol w:w="2832"/>
        <w:gridCol w:w="3864"/>
        <w:gridCol w:w="2880"/>
      </w:tblGrid>
      <w:tr w:rsidR="00096C14" w:rsidTr="00E75693">
        <w:trPr>
          <w:cnfStyle w:val="100000000000"/>
        </w:trPr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NAME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jc w:val="center"/>
              <w:cnfStyle w:val="1000000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Email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jc w:val="center"/>
              <w:cnfStyle w:val="1000000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Subject</w:t>
            </w:r>
          </w:p>
        </w:tc>
      </w:tr>
      <w:tr w:rsidR="00096C14" w:rsidTr="00E75693">
        <w:trPr>
          <w:cnfStyle w:val="000000100000"/>
        </w:trPr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Angelina Amihan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angelinaa@wrschool.net</w:t>
            </w:r>
          </w:p>
        </w:tc>
        <w:tc>
          <w:tcPr>
            <w:tcW w:w="3192" w:type="dxa"/>
          </w:tcPr>
          <w:p w:rsidR="00096C14" w:rsidRPr="00096C14" w:rsidRDefault="0090325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Quantitative Reasoning and Geometry</w:t>
            </w:r>
          </w:p>
        </w:tc>
      </w:tr>
      <w:tr w:rsidR="00096C14" w:rsidTr="00E75693"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Conrada Barbarona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0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cbarbarona@wrschool.net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0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Geometry</w:t>
            </w:r>
          </w:p>
        </w:tc>
      </w:tr>
      <w:tr w:rsidR="00096C14" w:rsidTr="00E75693">
        <w:trPr>
          <w:cnfStyle w:val="000000100000"/>
        </w:trPr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Marilou Joson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mjoson@wrschool.net</w:t>
            </w:r>
          </w:p>
        </w:tc>
        <w:tc>
          <w:tcPr>
            <w:tcW w:w="3192" w:type="dxa"/>
          </w:tcPr>
          <w:p w:rsidR="00E75693" w:rsidRDefault="00096C1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 xml:space="preserve">Algebra 2, Calculus, </w:t>
            </w:r>
          </w:p>
          <w:p w:rsidR="00096C14" w:rsidRPr="00096C14" w:rsidRDefault="00096C1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 xml:space="preserve">College Algebra, </w:t>
            </w:r>
            <w:r w:rsidR="00E75693">
              <w:rPr>
                <w:rFonts w:ascii="Arial Rounded MT Bold" w:hAnsi="Arial Rounded MT Bold"/>
                <w:sz w:val="28"/>
                <w:szCs w:val="28"/>
              </w:rPr>
              <w:t xml:space="preserve">and </w:t>
            </w:r>
            <w:r w:rsidRPr="00096C14">
              <w:rPr>
                <w:rFonts w:ascii="Arial Rounded MT Bold" w:hAnsi="Arial Rounded MT Bold"/>
                <w:sz w:val="28"/>
                <w:szCs w:val="28"/>
              </w:rPr>
              <w:t>Pre-Calculus</w:t>
            </w:r>
          </w:p>
        </w:tc>
      </w:tr>
      <w:tr w:rsidR="00096C14" w:rsidTr="00E75693"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Eduardo Marinas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0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eduardom@wrschool.net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0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 xml:space="preserve">Algebra </w:t>
            </w:r>
            <w:r w:rsidR="00903254">
              <w:rPr>
                <w:rFonts w:ascii="Arial Rounded MT Bold" w:hAnsi="Arial Rounded MT Bold"/>
                <w:sz w:val="28"/>
                <w:szCs w:val="28"/>
              </w:rPr>
              <w:t>1</w:t>
            </w:r>
          </w:p>
        </w:tc>
      </w:tr>
      <w:tr w:rsidR="00096C14" w:rsidTr="00E75693">
        <w:trPr>
          <w:cnfStyle w:val="000000100000"/>
        </w:trPr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Paul Miller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pmiller@wrschool.net</w:t>
            </w: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100000"/>
              <w:rPr>
                <w:rFonts w:ascii="Arial Rounded MT Bold" w:hAnsi="Arial Rounded MT Bold"/>
                <w:sz w:val="28"/>
                <w:szCs w:val="28"/>
              </w:rPr>
            </w:pPr>
            <w:r w:rsidRPr="00096C14">
              <w:rPr>
                <w:rFonts w:ascii="Arial Rounded MT Bold" w:hAnsi="Arial Rounded MT Bold"/>
                <w:sz w:val="28"/>
                <w:szCs w:val="28"/>
              </w:rPr>
              <w:t>Algebra 1</w:t>
            </w:r>
            <w:r w:rsidR="00903254">
              <w:rPr>
                <w:rFonts w:ascii="Arial Rounded MT Bold" w:hAnsi="Arial Rounded MT Bold"/>
                <w:sz w:val="28"/>
                <w:szCs w:val="28"/>
              </w:rPr>
              <w:t>and Coding</w:t>
            </w:r>
          </w:p>
        </w:tc>
      </w:tr>
      <w:tr w:rsidR="00096C14" w:rsidTr="00E75693">
        <w:tc>
          <w:tcPr>
            <w:cnfStyle w:val="001000000000"/>
            <w:tcW w:w="3192" w:type="dxa"/>
          </w:tcPr>
          <w:p w:rsidR="00096C14" w:rsidRPr="00096C14" w:rsidRDefault="00096C14" w:rsidP="00096C14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000000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3192" w:type="dxa"/>
          </w:tcPr>
          <w:p w:rsidR="00096C14" w:rsidRPr="00096C14" w:rsidRDefault="00096C14" w:rsidP="00096C14">
            <w:pPr>
              <w:cnfStyle w:val="000000000000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096C14" w:rsidRDefault="00096C14" w:rsidP="00096C14"/>
    <w:sectPr w:rsidR="00096C14" w:rsidSect="006C4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6C14"/>
    <w:rsid w:val="00096C14"/>
    <w:rsid w:val="004973CA"/>
    <w:rsid w:val="006C4E15"/>
    <w:rsid w:val="00903254"/>
    <w:rsid w:val="00995EA2"/>
    <w:rsid w:val="00E75693"/>
    <w:rsid w:val="00FC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6C14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E7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E7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mjoson</dc:creator>
  <cp:lastModifiedBy>mjoson</cp:lastModifiedBy>
  <cp:revision>2</cp:revision>
  <dcterms:created xsi:type="dcterms:W3CDTF">2021-07-19T22:24:00Z</dcterms:created>
  <dcterms:modified xsi:type="dcterms:W3CDTF">2021-07-19T22:24:00Z</dcterms:modified>
</cp:coreProperties>
</file>