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2"/>
          <w:szCs w:val="32"/>
        </w:rPr>
      </w:pPr>
      <w:r w:rsidDel="00000000" w:rsidR="00000000" w:rsidRPr="00000000">
        <w:rPr>
          <w:sz w:val="32"/>
          <w:szCs w:val="32"/>
          <w:rtl w:val="0"/>
        </w:rPr>
        <w:t xml:space="preserve">School Health Advisory Council Meeting:</w:t>
      </w:r>
    </w:p>
    <w:p w:rsidR="00000000" w:rsidDel="00000000" w:rsidP="00000000" w:rsidRDefault="00000000" w:rsidRPr="00000000" w14:paraId="00000002">
      <w:pPr>
        <w:spacing w:before="41" w:lineRule="auto"/>
        <w:ind w:left="2474" w:right="2477" w:firstLine="0"/>
        <w:jc w:val="center"/>
        <w:rPr>
          <w:b w:val="1"/>
          <w:bCs w:val="1"/>
        </w:rPr>
      </w:pPr>
      <w:r w:rsidDel="00000000" w:rsidR="00000000" w:rsidRPr="00000000">
        <w:rPr>
          <w:b w:val="1"/>
          <w:bCs w:val="1"/>
          <w:rtl w:val="0"/>
        </w:rPr>
        <w:t xml:space="preserve">December 11</w:t>
      </w:r>
      <w:r w:rsidDel="00000000" w:rsidR="00000000" w:rsidRPr="00000000">
        <w:rPr>
          <w:b w:val="1"/>
          <w:bCs w:val="1"/>
          <w:vertAlign w:val="superscript"/>
          <w:rtl w:val="0"/>
        </w:rPr>
        <w:t xml:space="preserve">th</w:t>
      </w:r>
      <w:r w:rsidDel="00000000" w:rsidR="00000000" w:rsidRPr="00000000">
        <w:rPr>
          <w:b w:val="1"/>
          <w:bCs w:val="1"/>
          <w:rtl w:val="0"/>
        </w:rPr>
        <w:t xml:space="preserve">, 2025</w:t>
      </w:r>
    </w:p>
    <w:p w:rsidR="00000000" w:rsidDel="00000000" w:rsidP="00000000" w:rsidRDefault="00000000" w:rsidRPr="00000000" w14:paraId="00000003">
      <w:pPr>
        <w:spacing w:before="38" w:lineRule="auto"/>
        <w:ind w:left="2474" w:right="2454" w:firstLine="0"/>
        <w:jc w:val="center"/>
        <w:rPr>
          <w:b w:val="1"/>
          <w:bCs w:val="1"/>
        </w:rPr>
      </w:pPr>
      <w:r w:rsidDel="00000000" w:rsidR="00000000" w:rsidRPr="00000000">
        <w:rPr>
          <w:b w:val="1"/>
          <w:bCs w:val="1"/>
          <w:rtl w:val="0"/>
        </w:rPr>
        <w:t xml:space="preserve">Lake Dallas Central Services 5:00 pm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Membership:</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Veronica Bondurant, Jennifer Christy, Andrew Clemens, Meredith Henson, Erica Kelm, Courtney Martin, Alicia McKinley, Josh Medlin, Marissa Parker, Corey Ray, Craig Rector, Andie Renville, Kassandra Reynolds, Julie Smith, Marcie Townsen, Lisa Walraven, Angie Wren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pP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Attending: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t xml:space="preserve">Ginger Collier,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Erica Kelm, </w:t>
      </w:r>
      <w:r w:rsidDel="00000000" w:rsidR="00000000" w:rsidRPr="00000000">
        <w:rPr>
          <w:rtl w:val="0"/>
        </w:rPr>
        <w:t xml:space="preserve">Alicia McKinley,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Modica, </w:t>
      </w:r>
      <w:r w:rsidDel="00000000" w:rsidR="00000000" w:rsidRPr="00000000">
        <w:rPr>
          <w:rtl w:val="0"/>
        </w:rPr>
        <w:t xml:space="preserve">Marissa Parker,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Corey Ray, Lisa Walraven,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582" w:lineRule="auto"/>
        <w:ind w:left="160" w:right="21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Modica called the meeting to order at </w:t>
      </w:r>
      <w:r w:rsidDel="00000000" w:rsidR="00000000" w:rsidRPr="00000000">
        <w:rPr>
          <w:rtl w:val="0"/>
        </w:rPr>
        <w:t xml:space="preserve">5:06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pm. A</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w:t>
      </w:r>
      <w:r w:rsidDel="00000000" w:rsidR="00000000" w:rsidRPr="00000000">
        <w:rPr>
          <w:rtl w:val="0"/>
        </w:rPr>
        <w:t xml:space="preserve">orum was not established.</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582" w:lineRule="auto"/>
        <w:ind w:left="160" w:right="3809"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Minutes: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00" w:hanging="360"/>
        <w:jc w:val="left"/>
        <w:rPr>
          <w:u w:val="none"/>
        </w:rPr>
      </w:pPr>
      <w:r w:rsidDel="00000000" w:rsidR="00000000" w:rsidRPr="00000000">
        <w:rPr>
          <w:rtl w:val="0"/>
        </w:rPr>
        <w:t xml:space="preserve">The group went through questions for a parent survey related to health services and programs provided by the district.  A survey will be developed based on the feedback from this group that will be sent out to stakeholders at the beginning of the 2026 calendar year.</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t xml:space="preserve">Action Items: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 w:line="240" w:lineRule="auto"/>
        <w:ind w:left="720" w:right="300" w:hanging="360"/>
        <w:jc w:val="left"/>
        <w:rPr>
          <w:u w:val="no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was adjourned at </w:t>
      </w:r>
      <w:r w:rsidDel="00000000" w:rsidR="00000000" w:rsidRPr="00000000">
        <w:rPr>
          <w:rtl w:val="0"/>
        </w:rPr>
        <w:t xml:space="preserve">5:33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pm by John Modica.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280" w:top="1360" w:left="128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403E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403E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403E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403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403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403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403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403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403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403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403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403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403E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403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403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403E2"/>
    <w:rPr>
      <w:i w:val="1"/>
      <w:iCs w:val="1"/>
      <w:color w:val="404040" w:themeColor="text1" w:themeTint="0000BF"/>
    </w:rPr>
  </w:style>
  <w:style w:type="paragraph" w:styleId="ListParagraph">
    <w:name w:val="List Paragraph"/>
    <w:basedOn w:val="Normal"/>
    <w:uiPriority w:val="1"/>
    <w:qFormat w:val="1"/>
    <w:rsid w:val="00C403E2"/>
    <w:pPr>
      <w:ind w:left="720"/>
      <w:contextualSpacing w:val="1"/>
    </w:pPr>
  </w:style>
  <w:style w:type="character" w:styleId="IntenseEmphasis">
    <w:name w:val="Intense Emphasis"/>
    <w:basedOn w:val="DefaultParagraphFont"/>
    <w:uiPriority w:val="21"/>
    <w:qFormat w:val="1"/>
    <w:rsid w:val="00C403E2"/>
    <w:rPr>
      <w:i w:val="1"/>
      <w:iCs w:val="1"/>
      <w:color w:val="0f4761" w:themeColor="accent1" w:themeShade="0000BF"/>
    </w:rPr>
  </w:style>
  <w:style w:type="paragraph" w:styleId="IntenseQuote">
    <w:name w:val="Intense Quote"/>
    <w:basedOn w:val="Normal"/>
    <w:next w:val="Normal"/>
    <w:link w:val="IntenseQuoteChar"/>
    <w:uiPriority w:val="30"/>
    <w:qFormat w:val="1"/>
    <w:rsid w:val="00C403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403E2"/>
    <w:rPr>
      <w:i w:val="1"/>
      <w:iCs w:val="1"/>
      <w:color w:val="0f4761" w:themeColor="accent1" w:themeShade="0000BF"/>
    </w:rPr>
  </w:style>
  <w:style w:type="character" w:styleId="IntenseReference">
    <w:name w:val="Intense Reference"/>
    <w:basedOn w:val="DefaultParagraphFont"/>
    <w:uiPriority w:val="32"/>
    <w:qFormat w:val="1"/>
    <w:rsid w:val="00C403E2"/>
    <w:rPr>
      <w:b w:val="1"/>
      <w:bCs w:val="1"/>
      <w:smallCaps w:val="1"/>
      <w:color w:val="0f4761" w:themeColor="accent1" w:themeShade="0000BF"/>
      <w:spacing w:val="5"/>
    </w:rPr>
  </w:style>
  <w:style w:type="paragraph" w:styleId="BodyText">
    <w:name w:val="Body Text"/>
    <w:basedOn w:val="Normal"/>
    <w:link w:val="BodyTextChar"/>
    <w:uiPriority w:val="1"/>
    <w:qFormat w:val="1"/>
    <w:rsid w:val="00C403E2"/>
    <w:pPr>
      <w:ind w:left="892"/>
    </w:pPr>
  </w:style>
  <w:style w:type="character" w:styleId="BodyTextChar" w:customStyle="1">
    <w:name w:val="Body Text Char"/>
    <w:basedOn w:val="DefaultParagraphFont"/>
    <w:link w:val="BodyText"/>
    <w:uiPriority w:val="1"/>
    <w:rsid w:val="00C403E2"/>
    <w:rPr>
      <w:rFonts w:ascii="Arial" w:cs="Arial" w:eastAsia="Arial" w:hAnsi="Arial"/>
      <w:kern w:val="0"/>
    </w:rPr>
  </w:style>
  <w:style w:type="paragraph" w:styleId="NormalWeb">
    <w:name w:val="Normal (Web)"/>
    <w:basedOn w:val="Normal"/>
    <w:uiPriority w:val="99"/>
    <w:semiHidden w:val="1"/>
    <w:unhideWhenUsed w:val="1"/>
    <w:rsid w:val="00C403E2"/>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eicfF9VdstTVN/T5hBJmESPkQ==">CgMxLjA4AHIhMVVGWTJJM1VnMGwyc1FvRjJGY05KVHlVOG1LT18zaTBt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2025-01-23T18:50:00Z</dcterms:created>
  <dc:creator>John Modica</dc:creator>
</cp:coreProperties>
</file>