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B164" w14:textId="77777777" w:rsidR="00171630" w:rsidRDefault="00171630"/>
    <w:p w14:paraId="4F9A8B7A" w14:textId="77777777" w:rsidR="00171630" w:rsidRDefault="00171630"/>
    <w:p w14:paraId="30A78C2B" w14:textId="77777777" w:rsidR="00171630" w:rsidRPr="00171630" w:rsidRDefault="00171630" w:rsidP="00171630"/>
    <w:p w14:paraId="27D6DF5B" w14:textId="77777777" w:rsidR="00171630" w:rsidRDefault="00171630" w:rsidP="00171630"/>
    <w:p w14:paraId="2B95F2ED" w14:textId="77777777" w:rsidR="00171630" w:rsidRDefault="00171630" w:rsidP="00171630">
      <w:pPr>
        <w:ind w:firstLine="720"/>
      </w:pPr>
    </w:p>
    <w:p w14:paraId="202FBF51" w14:textId="77777777" w:rsidR="00171630" w:rsidRDefault="00171630" w:rsidP="00171630">
      <w:pPr>
        <w:ind w:firstLine="720"/>
      </w:pPr>
    </w:p>
    <w:p w14:paraId="3F0AEDA7" w14:textId="3A9FC826" w:rsidR="00171630" w:rsidRPr="00171630" w:rsidRDefault="00C23833" w:rsidP="00171630">
      <w:pPr>
        <w:ind w:firstLine="720"/>
        <w:rPr>
          <w:rFonts w:ascii="Soleil Lt" w:hAnsi="Soleil Lt"/>
          <w:sz w:val="22"/>
          <w:szCs w:val="22"/>
          <w:lang w:val="es-ES"/>
        </w:rPr>
      </w:pPr>
      <w:r>
        <w:rPr>
          <w:rFonts w:ascii="Soleil Lt" w:hAnsi="Soleil Lt"/>
          <w:sz w:val="22"/>
          <w:szCs w:val="22"/>
          <w:lang w:val="es-ES"/>
        </w:rPr>
        <w:t>Octubre 3</w:t>
      </w:r>
      <w:r w:rsidR="00277C4B">
        <w:rPr>
          <w:rFonts w:ascii="Soleil Lt" w:hAnsi="Soleil Lt"/>
          <w:sz w:val="22"/>
          <w:szCs w:val="22"/>
          <w:lang w:val="es-ES"/>
        </w:rPr>
        <w:t>1</w:t>
      </w:r>
      <w:r>
        <w:rPr>
          <w:rFonts w:ascii="Soleil Lt" w:hAnsi="Soleil Lt"/>
          <w:sz w:val="22"/>
          <w:szCs w:val="22"/>
          <w:lang w:val="es-ES"/>
        </w:rPr>
        <w:t>, 2025</w:t>
      </w:r>
    </w:p>
    <w:p w14:paraId="214BFDA1" w14:textId="77777777" w:rsidR="00171630" w:rsidRPr="00171630" w:rsidRDefault="00171630" w:rsidP="00171630">
      <w:pPr>
        <w:ind w:firstLine="720"/>
        <w:rPr>
          <w:rFonts w:ascii="Soleil Lt" w:hAnsi="Soleil Lt"/>
          <w:sz w:val="22"/>
          <w:szCs w:val="22"/>
          <w:lang w:val="es-ES"/>
        </w:rPr>
      </w:pPr>
    </w:p>
    <w:p w14:paraId="7B4DDAC8" w14:textId="77777777" w:rsidR="00171630" w:rsidRPr="00171630" w:rsidRDefault="00171630" w:rsidP="00171630">
      <w:pPr>
        <w:ind w:firstLine="720"/>
        <w:rPr>
          <w:rFonts w:ascii="Soleil Lt" w:hAnsi="Soleil Lt"/>
          <w:sz w:val="22"/>
          <w:szCs w:val="22"/>
          <w:lang w:val="es-ES"/>
        </w:rPr>
      </w:pPr>
      <w:r w:rsidRPr="00171630">
        <w:rPr>
          <w:rFonts w:ascii="Soleil Lt" w:hAnsi="Soleil Lt"/>
          <w:sz w:val="22"/>
          <w:szCs w:val="22"/>
          <w:lang w:val="es-ES"/>
        </w:rPr>
        <w:t xml:space="preserve">Estimados padres y tutores: </w:t>
      </w:r>
    </w:p>
    <w:p w14:paraId="74CF2DED" w14:textId="77777777" w:rsidR="00171630" w:rsidRPr="00171630" w:rsidRDefault="00171630" w:rsidP="00171630">
      <w:pPr>
        <w:ind w:firstLine="720"/>
        <w:rPr>
          <w:rFonts w:ascii="Soleil Lt" w:hAnsi="Soleil Lt"/>
          <w:sz w:val="22"/>
          <w:szCs w:val="22"/>
          <w:lang w:val="es-ES"/>
        </w:rPr>
      </w:pPr>
    </w:p>
    <w:p w14:paraId="4B21E64A" w14:textId="77777777" w:rsidR="00171630" w:rsidRPr="00171630" w:rsidRDefault="00171630" w:rsidP="00171630">
      <w:pPr>
        <w:ind w:left="720"/>
        <w:rPr>
          <w:rFonts w:ascii="Soleil Lt" w:hAnsi="Soleil Lt"/>
          <w:sz w:val="22"/>
          <w:szCs w:val="22"/>
          <w:lang w:val="es-ES"/>
        </w:rPr>
      </w:pPr>
      <w:r w:rsidRPr="00171630">
        <w:rPr>
          <w:rFonts w:ascii="Soleil Lt" w:hAnsi="Soleil Lt"/>
          <w:sz w:val="22"/>
          <w:szCs w:val="22"/>
          <w:lang w:val="es-ES"/>
        </w:rPr>
        <w:t xml:space="preserve">El Departamento de Educación Pública de Carolina del Norte ha publicado información sobre la rendición de cuentas estatal para el año escolar 2024-25. Esta información incluye los resultados de los exámenes de </w:t>
      </w:r>
      <w:r w:rsidRPr="00277C4B">
        <w:rPr>
          <w:rFonts w:ascii="Soleil Lt" w:hAnsi="Soleil Lt"/>
          <w:sz w:val="22"/>
          <w:szCs w:val="22"/>
          <w:lang w:val="es-ES"/>
        </w:rPr>
        <w:t>fin de grado/fin de curso</w:t>
      </w:r>
      <w:r w:rsidRPr="00171630">
        <w:rPr>
          <w:rFonts w:ascii="Soleil Lt" w:hAnsi="Soleil Lt"/>
          <w:sz w:val="22"/>
          <w:szCs w:val="22"/>
          <w:lang w:val="es-ES"/>
        </w:rPr>
        <w:t xml:space="preserve"> que nuestros estudiantes presentan cada primavera y el progreso que demostraron a través de dichos puntajes, así como otras medidas de rendición de cuentas. </w:t>
      </w:r>
    </w:p>
    <w:p w14:paraId="6E8C9533" w14:textId="77777777" w:rsidR="00171630" w:rsidRPr="00171630" w:rsidRDefault="00171630" w:rsidP="00171630">
      <w:pPr>
        <w:ind w:left="720"/>
        <w:rPr>
          <w:rFonts w:ascii="Soleil Lt" w:hAnsi="Soleil Lt"/>
          <w:sz w:val="18"/>
          <w:szCs w:val="18"/>
          <w:lang w:val="es-ES"/>
        </w:rPr>
      </w:pPr>
    </w:p>
    <w:p w14:paraId="2244AA15" w14:textId="1C5D757F" w:rsidR="00171630" w:rsidRPr="00171630" w:rsidRDefault="00171630" w:rsidP="00171630">
      <w:pPr>
        <w:ind w:left="720"/>
        <w:rPr>
          <w:rFonts w:ascii="Soleil Lt" w:hAnsi="Soleil Lt"/>
          <w:sz w:val="22"/>
          <w:szCs w:val="22"/>
          <w:lang w:val="es-ES"/>
        </w:rPr>
      </w:pPr>
      <w:r w:rsidRPr="00171630">
        <w:rPr>
          <w:rFonts w:ascii="Soleil Lt" w:hAnsi="Soleil Lt"/>
          <w:sz w:val="22"/>
          <w:szCs w:val="22"/>
          <w:lang w:val="es-ES"/>
        </w:rPr>
        <w:t xml:space="preserve">Según la ley estatal, las escuelas reciben una Calificación de Desempeño Escolar (D/F), de la cual el 80% se basa en el rendimiento escolar (competencia estudiantil) y el 20% en el crecimiento académico de los estudiantes. Según los resultados de rendición de cuentas del ciclo escolar 2024-25, nuestra escuela recibió una calificación de </w:t>
      </w:r>
      <w:r w:rsidRPr="00277C4B">
        <w:rPr>
          <w:rFonts w:ascii="Soleil Lt" w:hAnsi="Soleil Lt"/>
          <w:sz w:val="22"/>
          <w:szCs w:val="22"/>
          <w:lang w:val="es-ES"/>
        </w:rPr>
        <w:t>D y no alcanzó</w:t>
      </w:r>
      <w:r w:rsidRPr="00171630">
        <w:rPr>
          <w:rFonts w:ascii="Soleil Lt" w:hAnsi="Soleil Lt"/>
          <w:sz w:val="22"/>
          <w:szCs w:val="22"/>
          <w:lang w:val="es-ES"/>
        </w:rPr>
        <w:t xml:space="preserve"> el crecimiento esperado. Por lo tanto, el estado nos clasifica como escuela de "Bajo Rendimiento". Las escuelas de bajo rendimiento son aquellas que obtienen una calificación general de D o F y una puntuación de crecimiento escolar de "alcanzó el crecimiento esperado" o "no alcanzó el crecimiento esperado", según lo define el estatuto estatal G.S. 115C-83.15.</w:t>
      </w:r>
    </w:p>
    <w:p w14:paraId="3F3DB87A" w14:textId="77777777" w:rsidR="00171630" w:rsidRPr="00171630" w:rsidRDefault="00171630" w:rsidP="00171630">
      <w:pPr>
        <w:ind w:left="720"/>
        <w:rPr>
          <w:rFonts w:ascii="Soleil Lt" w:hAnsi="Soleil Lt"/>
          <w:sz w:val="18"/>
          <w:szCs w:val="18"/>
          <w:lang w:val="es-ES"/>
        </w:rPr>
      </w:pPr>
    </w:p>
    <w:p w14:paraId="14AD6937" w14:textId="0B5064E5" w:rsidR="00171630" w:rsidRPr="00171630" w:rsidRDefault="00171630" w:rsidP="00171630">
      <w:pPr>
        <w:ind w:left="720"/>
        <w:rPr>
          <w:rFonts w:ascii="Soleil Lt" w:hAnsi="Soleil Lt"/>
          <w:sz w:val="20"/>
          <w:szCs w:val="20"/>
          <w:lang w:val="es-ES"/>
        </w:rPr>
      </w:pPr>
      <w:r w:rsidRPr="00171630">
        <w:rPr>
          <w:rFonts w:ascii="Soleil Lt" w:hAnsi="Soleil Lt"/>
          <w:sz w:val="22"/>
          <w:szCs w:val="22"/>
          <w:lang w:val="es-ES"/>
        </w:rPr>
        <w:t xml:space="preserve">Si bien estamos comprometidos a mejorar esta puntuación, es importante recordar que, así como ninguna puntuación o calificación individual cuenta la historia completa de un estudiante, tampoco le dice todo sobre el desempeño de una escuela o las oportunidades que nuestra escuela brinda. </w:t>
      </w:r>
      <w:r w:rsidR="00277C4B" w:rsidRPr="00277C4B">
        <w:rPr>
          <w:rFonts w:ascii="Soleil Lt" w:hAnsi="Soleil Lt"/>
          <w:sz w:val="22"/>
          <w:szCs w:val="22"/>
        </w:rPr>
        <w:t xml:space="preserve">La Escuela Penn Griffin para las Artes ofrece cursos complementarios en diferentes disciplinas artísticas tanto en la escuela intermedia como en la escuela secundaria. Lo que hace única a Penn Griffin es la oportunidad que brinda a los estudiantes de desarrollar su trayectoria artística en una sola escuela desde sexto hasta duodécimo grado. Penn Griffin ha alcanzado una tasa de graduación del 100% y fue galardonada con el </w:t>
      </w:r>
      <w:r w:rsidR="00277C4B" w:rsidRPr="00277C4B">
        <w:rPr>
          <w:rFonts w:ascii="Soleil Lt" w:hAnsi="Soleil Lt"/>
          <w:b/>
          <w:bCs/>
          <w:sz w:val="22"/>
          <w:szCs w:val="22"/>
        </w:rPr>
        <w:t>Premio AP Honor Roll 2024</w:t>
      </w:r>
      <w:r w:rsidR="00277C4B" w:rsidRPr="00277C4B">
        <w:rPr>
          <w:rFonts w:ascii="Soleil Lt" w:hAnsi="Soleil Lt"/>
          <w:sz w:val="22"/>
          <w:szCs w:val="22"/>
        </w:rPr>
        <w:t xml:space="preserve">. Estamos clasificados en el puesto </w:t>
      </w:r>
      <w:r w:rsidR="00277C4B" w:rsidRPr="00277C4B">
        <w:rPr>
          <w:rFonts w:ascii="Soleil Lt" w:hAnsi="Soleil Lt"/>
          <w:b/>
          <w:bCs/>
          <w:sz w:val="22"/>
          <w:szCs w:val="22"/>
        </w:rPr>
        <w:t>no. 5 de 31 escuelas secundarias</w:t>
      </w:r>
      <w:r w:rsidR="00277C4B" w:rsidRPr="00277C4B">
        <w:rPr>
          <w:rFonts w:ascii="Soleil Lt" w:hAnsi="Soleil Lt"/>
          <w:sz w:val="22"/>
          <w:szCs w:val="22"/>
        </w:rPr>
        <w:t xml:space="preserve"> en el distrito de Guilford County Schools, en el </w:t>
      </w:r>
      <w:r w:rsidR="00277C4B" w:rsidRPr="00277C4B">
        <w:rPr>
          <w:rFonts w:ascii="Soleil Lt" w:hAnsi="Soleil Lt"/>
          <w:b/>
          <w:bCs/>
          <w:sz w:val="22"/>
          <w:szCs w:val="22"/>
        </w:rPr>
        <w:t>no. 50 de 822 escuelas secundarias públicas</w:t>
      </w:r>
      <w:r w:rsidR="00277C4B" w:rsidRPr="00277C4B">
        <w:rPr>
          <w:rFonts w:ascii="Soleil Lt" w:hAnsi="Soleil Lt"/>
          <w:sz w:val="22"/>
          <w:szCs w:val="22"/>
        </w:rPr>
        <w:t xml:space="preserve"> en Carolina del Norte y en el </w:t>
      </w:r>
      <w:r w:rsidR="00277C4B" w:rsidRPr="00277C4B">
        <w:rPr>
          <w:rFonts w:ascii="Soleil Lt" w:hAnsi="Soleil Lt"/>
          <w:b/>
          <w:bCs/>
          <w:sz w:val="22"/>
          <w:szCs w:val="22"/>
        </w:rPr>
        <w:t>no. 1738 de más de 24,000 escuelas secundarias públicas</w:t>
      </w:r>
      <w:r w:rsidR="00277C4B" w:rsidRPr="00277C4B">
        <w:rPr>
          <w:rFonts w:ascii="Soleil Lt" w:hAnsi="Soleil Lt"/>
          <w:sz w:val="22"/>
          <w:szCs w:val="22"/>
        </w:rPr>
        <w:t xml:space="preserve"> en los Estados Unidos.</w:t>
      </w:r>
    </w:p>
    <w:p w14:paraId="5BAA2A9C" w14:textId="77777777" w:rsidR="00171630" w:rsidRPr="00171630" w:rsidRDefault="00171630" w:rsidP="00171630">
      <w:pPr>
        <w:ind w:left="720"/>
        <w:rPr>
          <w:rFonts w:ascii="Soleil Lt" w:hAnsi="Soleil Lt"/>
          <w:sz w:val="22"/>
          <w:szCs w:val="22"/>
          <w:lang w:val="es-ES"/>
        </w:rPr>
      </w:pPr>
      <w:r w:rsidRPr="00171630">
        <w:rPr>
          <w:rFonts w:ascii="Soleil Lt" w:hAnsi="Soleil Lt"/>
          <w:sz w:val="22"/>
          <w:szCs w:val="22"/>
          <w:lang w:val="es-ES"/>
        </w:rPr>
        <w:t xml:space="preserve">Hemos desarrollado un plan de mejoramiento escolar que aborda específicamente cómo nuestra escuela mejorará su calificación de desempeño escolar y su puntaje de crecimiento escolar, así como el apoyo de los líderes del distrito en estos esfuerzos. Los planes de mejoramiento escolar se presentarán a la Junta de Educación para su aprobación en noviembre y también se publicarán en los sitios web de las escuelas y del distrito. </w:t>
      </w:r>
    </w:p>
    <w:p w14:paraId="2A319564" w14:textId="77777777" w:rsidR="00171630" w:rsidRPr="00171630" w:rsidRDefault="00171630" w:rsidP="00171630">
      <w:pPr>
        <w:ind w:left="720"/>
        <w:rPr>
          <w:rFonts w:ascii="Soleil Lt" w:hAnsi="Soleil Lt"/>
          <w:sz w:val="20"/>
          <w:szCs w:val="20"/>
          <w:lang w:val="es-ES"/>
        </w:rPr>
      </w:pPr>
    </w:p>
    <w:p w14:paraId="4B3CD453" w14:textId="77777777" w:rsidR="00171630" w:rsidRPr="00171630" w:rsidRDefault="00171630" w:rsidP="00171630">
      <w:pPr>
        <w:ind w:left="720"/>
        <w:rPr>
          <w:rFonts w:ascii="Soleil Lt" w:hAnsi="Soleil Lt"/>
          <w:sz w:val="22"/>
          <w:szCs w:val="22"/>
          <w:lang w:val="es-ES"/>
        </w:rPr>
      </w:pPr>
      <w:r w:rsidRPr="00171630">
        <w:rPr>
          <w:rFonts w:ascii="Soleil Lt" w:hAnsi="Soleil Lt"/>
          <w:sz w:val="22"/>
          <w:szCs w:val="22"/>
          <w:lang w:val="es-ES"/>
        </w:rPr>
        <w:t>El número de escuelas con bajo rendimiento en las Escuelas del Condado de Guilford ha disminuido constantemente y seguiremos fortaleciendo este éxito el próximo año. Seguiremos centrando nuestros esfuerzos en preparar a los estudiantes para el mundo a través de la Garantía Guilford, nuestro compromiso de ofrecerles la oportunidad de obtener créditos universitarios hasta un título de asociado, participar en experiencias de aprendizaje en el lugar de trabajo u obtener credenciales reconocidas por la industria antes de graduarse.</w:t>
      </w:r>
    </w:p>
    <w:p w14:paraId="29F1DF29" w14:textId="77777777" w:rsidR="00171630" w:rsidRPr="00171630" w:rsidRDefault="00171630" w:rsidP="00171630">
      <w:pPr>
        <w:ind w:left="720"/>
        <w:rPr>
          <w:sz w:val="28"/>
          <w:szCs w:val="28"/>
        </w:rPr>
      </w:pPr>
    </w:p>
    <w:p w14:paraId="0C19B5D1" w14:textId="34983E4B" w:rsidR="004A16C4" w:rsidRDefault="00C3651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8E1C1" wp14:editId="18CF110E">
                <wp:simplePos x="0" y="0"/>
                <wp:positionH relativeFrom="page">
                  <wp:posOffset>411829</wp:posOffset>
                </wp:positionH>
                <wp:positionV relativeFrom="paragraph">
                  <wp:posOffset>416132</wp:posOffset>
                </wp:positionV>
                <wp:extent cx="6962775" cy="7803811"/>
                <wp:effectExtent l="0" t="0" r="0" b="6985"/>
                <wp:wrapThrough wrapText="bothSides">
                  <wp:wrapPolygon edited="0">
                    <wp:start x="177" y="0"/>
                    <wp:lineTo x="177" y="21567"/>
                    <wp:lineTo x="21393" y="21567"/>
                    <wp:lineTo x="21393" y="0"/>
                    <wp:lineTo x="177" y="0"/>
                  </wp:wrapPolygon>
                </wp:wrapThrough>
                <wp:docPr id="7275874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78038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221065" w14:textId="77777777" w:rsidR="00171630" w:rsidRDefault="00171630" w:rsidP="00171630">
                            <w:pPr>
                              <w:rPr>
                                <w:rFonts w:ascii="Soleil Lt" w:hAnsi="Soleil Lt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2EC65D9F" w14:textId="77777777" w:rsidR="00171630" w:rsidRDefault="00171630" w:rsidP="00171630">
                            <w:pPr>
                              <w:rPr>
                                <w:rFonts w:ascii="Soleil Lt" w:hAnsi="Soleil Lt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20969641" w14:textId="091FF699" w:rsidR="00171630" w:rsidRPr="00171630" w:rsidRDefault="00171630" w:rsidP="00171630">
                            <w:pPr>
                              <w:rPr>
                                <w:rFonts w:ascii="Soleil Lt" w:hAnsi="Soleil Lt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4456B8F6" w14:textId="77777777" w:rsidR="00171630" w:rsidRPr="00171630" w:rsidRDefault="00171630" w:rsidP="00171630">
                            <w:pPr>
                              <w:rPr>
                                <w:rFonts w:ascii="Soleil Lt" w:hAnsi="Soleil Lt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4C0F0AE3" w14:textId="0883D388" w:rsidR="00171630" w:rsidRPr="00171630" w:rsidRDefault="00171630" w:rsidP="00171630">
                            <w:pPr>
                              <w:rPr>
                                <w:rFonts w:ascii="Soleil Lt" w:hAnsi="Soleil Lt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171630">
                              <w:rPr>
                                <w:rFonts w:ascii="Soleil Lt" w:hAnsi="Soleil Lt"/>
                                <w:sz w:val="20"/>
                                <w:szCs w:val="20"/>
                                <w:lang w:val="es-ES"/>
                              </w:rPr>
                              <w:t>Le agradecemos su colaboración con su hijo/a para reforzar las habilidades que está adquiriendo en el aula, su puntualidad en la asistencia a la escuela todos los días y su continuo apoyo a nuestra escuela. Si necesita ayuda para acceder al expediente académico de su hijo/a a través del portal para padres, comuníquese con nuestro administrador de datos. Juntos, podemos ayudar a nuestros estudiantes a alcanzar su máximo potencial.</w:t>
                            </w:r>
                          </w:p>
                          <w:p w14:paraId="5187C995" w14:textId="77777777" w:rsidR="00171630" w:rsidRPr="00171630" w:rsidRDefault="00171630" w:rsidP="00171630">
                            <w:pPr>
                              <w:rPr>
                                <w:rFonts w:ascii="Soleil Lt" w:hAnsi="Soleil Lt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6B4A86C9" w14:textId="77777777" w:rsidR="00277C4B" w:rsidRPr="00277C4B" w:rsidRDefault="00171630" w:rsidP="00277C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oleil Lt" w:hAnsi="Soleil Lt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171630">
                              <w:rPr>
                                <w:rFonts w:ascii="Soleil Lt" w:hAnsi="Soleil Lt"/>
                                <w:sz w:val="20"/>
                                <w:szCs w:val="20"/>
                                <w:lang w:val="es-ES"/>
                              </w:rPr>
                              <w:t xml:space="preserve">Para acceder a nuestro Plan de Mejoramiento Escolar, utilice este enlace </w:t>
                            </w:r>
                            <w:hyperlink r:id="rId10" w:history="1">
                              <w:r w:rsidR="00277C4B" w:rsidRPr="00277C4B">
                                <w:rPr>
                                  <w:rFonts w:ascii="Soleil Lt" w:hAnsi="Soleil Lt"/>
                                  <w:sz w:val="20"/>
                                  <w:szCs w:val="20"/>
                                  <w:lang w:val="es-ES"/>
                                </w:rPr>
                                <w:t>https://www.indistar.org/</w:t>
                              </w:r>
                            </w:hyperlink>
                            <w:r w:rsidR="00277C4B" w:rsidRPr="00277C4B">
                              <w:rPr>
                                <w:rFonts w:ascii="Soleil Lt" w:hAnsi="Soleil Lt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</w:p>
                          <w:p w14:paraId="2521C2BC" w14:textId="77777777" w:rsidR="00277C4B" w:rsidRPr="00277C4B" w:rsidRDefault="00277C4B" w:rsidP="00277C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oleil Lt" w:hAnsi="Soleil Lt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77C4B">
                              <w:rPr>
                                <w:rFonts w:ascii="Soleil Lt" w:hAnsi="Soleil Lt"/>
                                <w:sz w:val="20"/>
                                <w:szCs w:val="20"/>
                                <w:lang w:val="es-ES"/>
                              </w:rPr>
                              <w:t>Guest Login: GuestS16361, Password: GuestS16361</w:t>
                            </w:r>
                          </w:p>
                          <w:p w14:paraId="7821870B" w14:textId="1B386790" w:rsidR="00171630" w:rsidRPr="00171630" w:rsidRDefault="00171630" w:rsidP="00171630">
                            <w:pPr>
                              <w:rPr>
                                <w:rFonts w:ascii="Soleil Lt" w:hAnsi="Soleil Lt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116377D1" w14:textId="77777777" w:rsidR="00171630" w:rsidRDefault="00171630" w:rsidP="00171630">
                            <w:pPr>
                              <w:rPr>
                                <w:rFonts w:ascii="Soleil Lt" w:hAnsi="Soleil Lt"/>
                                <w:sz w:val="20"/>
                                <w:szCs w:val="20"/>
                              </w:rPr>
                            </w:pPr>
                          </w:p>
                          <w:p w14:paraId="3946B65F" w14:textId="0E8B4F07" w:rsidR="00171630" w:rsidRPr="00171630" w:rsidRDefault="00171630" w:rsidP="00171630">
                            <w:pPr>
                              <w:rPr>
                                <w:rFonts w:ascii="Soleil Lt" w:hAnsi="Soleil Lt"/>
                                <w:sz w:val="20"/>
                                <w:szCs w:val="20"/>
                              </w:rPr>
                            </w:pPr>
                            <w:r w:rsidRPr="00171630">
                              <w:rPr>
                                <w:rFonts w:ascii="Soleil Lt" w:hAnsi="Soleil Lt"/>
                                <w:sz w:val="20"/>
                                <w:szCs w:val="20"/>
                              </w:rPr>
                              <w:t>Cordialmente,</w:t>
                            </w:r>
                          </w:p>
                          <w:p w14:paraId="68CF1A46" w14:textId="77777777" w:rsidR="00171630" w:rsidRDefault="00171630" w:rsidP="00171630">
                            <w:pPr>
                              <w:rPr>
                                <w:rFonts w:ascii="Soleil Lt" w:hAnsi="Soleil Lt"/>
                                <w:sz w:val="20"/>
                                <w:szCs w:val="20"/>
                              </w:rPr>
                            </w:pPr>
                          </w:p>
                          <w:p w14:paraId="642A05CD" w14:textId="77777777" w:rsidR="00171630" w:rsidRDefault="00171630" w:rsidP="00171630">
                            <w:pPr>
                              <w:rPr>
                                <w:rFonts w:ascii="Soleil Lt" w:hAnsi="Soleil Lt"/>
                                <w:sz w:val="20"/>
                                <w:szCs w:val="20"/>
                              </w:rPr>
                            </w:pPr>
                          </w:p>
                          <w:p w14:paraId="0B3B4F8B" w14:textId="77777777" w:rsidR="00171630" w:rsidRDefault="00171630" w:rsidP="00171630">
                            <w:pPr>
                              <w:rPr>
                                <w:rFonts w:ascii="Soleil Lt" w:hAnsi="Soleil Lt"/>
                                <w:sz w:val="20"/>
                                <w:szCs w:val="20"/>
                              </w:rPr>
                            </w:pPr>
                          </w:p>
                          <w:p w14:paraId="7AEF83E7" w14:textId="77777777" w:rsidR="00171630" w:rsidRPr="00171630" w:rsidRDefault="00171630" w:rsidP="00171630">
                            <w:pPr>
                              <w:rPr>
                                <w:rFonts w:ascii="Soleil Lt" w:hAnsi="Soleil Lt"/>
                                <w:sz w:val="20"/>
                                <w:szCs w:val="20"/>
                              </w:rPr>
                            </w:pPr>
                          </w:p>
                          <w:p w14:paraId="6C2FDF5F" w14:textId="73E7EEAC" w:rsidR="00171630" w:rsidRDefault="00277C4B" w:rsidP="00171630">
                            <w:pPr>
                              <w:rPr>
                                <w:rFonts w:ascii="Soleil Lt" w:hAnsi="Soleil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leil Lt" w:hAnsi="Soleil Lt"/>
                                <w:sz w:val="20"/>
                                <w:szCs w:val="20"/>
                              </w:rPr>
                              <w:t xml:space="preserve">Sr. Zaeem </w:t>
                            </w:r>
                          </w:p>
                          <w:p w14:paraId="0856F358" w14:textId="7FE84237" w:rsidR="00277C4B" w:rsidRPr="00171630" w:rsidRDefault="00277C4B" w:rsidP="00171630">
                            <w:pPr>
                              <w:rPr>
                                <w:rFonts w:ascii="Soleil Lt" w:hAnsi="Soleil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leil Lt" w:hAnsi="Soleil Lt"/>
                                <w:sz w:val="20"/>
                                <w:szCs w:val="20"/>
                              </w:rPr>
                              <w:t>El director</w:t>
                            </w:r>
                          </w:p>
                          <w:p w14:paraId="2DCB16CF" w14:textId="77777777" w:rsidR="00F77163" w:rsidRPr="00F77163" w:rsidRDefault="00F77163" w:rsidP="00F77163">
                            <w:pPr>
                              <w:rPr>
                                <w:rFonts w:ascii="Soleil Lt" w:hAnsi="Soleil Lt"/>
                                <w:sz w:val="22"/>
                                <w:szCs w:val="22"/>
                              </w:rPr>
                            </w:pPr>
                          </w:p>
                          <w:p w14:paraId="6336BEFD" w14:textId="77777777" w:rsidR="00F77163" w:rsidRPr="00F77163" w:rsidRDefault="00F77163" w:rsidP="00F77163">
                            <w:pPr>
                              <w:rPr>
                                <w:rFonts w:ascii="Soleil Lt" w:hAnsi="Soleil Lt"/>
                                <w:sz w:val="22"/>
                                <w:szCs w:val="22"/>
                              </w:rPr>
                            </w:pPr>
                          </w:p>
                          <w:p w14:paraId="1FA3BB7D" w14:textId="77777777" w:rsidR="00F77163" w:rsidRPr="00F77163" w:rsidRDefault="00F77163" w:rsidP="00F77163">
                            <w:pPr>
                              <w:rPr>
                                <w:rFonts w:ascii="Soleil" w:hAnsi="Solei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8E1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45pt;margin-top:32.75pt;width:548.25pt;height:6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" filled="f" stroked="f" strokeweight=".5pt">
                <v:textbox>
                  <w:txbxContent>
                    <w:p w14:paraId="59221065" w14:textId="77777777" w:rsidR="00171630" w:rsidRDefault="00171630" w:rsidP="00171630">
                      <w:pPr>
                        <w:rPr>
                          <w:rFonts w:ascii="Soleil Lt" w:hAnsi="Soleil Lt"/>
                          <w:sz w:val="20"/>
                          <w:szCs w:val="20"/>
                          <w:lang w:val="es-ES"/>
                        </w:rPr>
                      </w:pPr>
                    </w:p>
                    <w:p w14:paraId="2EC65D9F" w14:textId="77777777" w:rsidR="00171630" w:rsidRDefault="00171630" w:rsidP="00171630">
                      <w:pPr>
                        <w:rPr>
                          <w:rFonts w:ascii="Soleil Lt" w:hAnsi="Soleil Lt"/>
                          <w:sz w:val="20"/>
                          <w:szCs w:val="20"/>
                          <w:lang w:val="es-ES"/>
                        </w:rPr>
                      </w:pPr>
                    </w:p>
                    <w:p w14:paraId="20969641" w14:textId="091FF699" w:rsidR="00171630" w:rsidRPr="00171630" w:rsidRDefault="00171630" w:rsidP="00171630">
                      <w:pPr>
                        <w:rPr>
                          <w:rFonts w:ascii="Soleil Lt" w:hAnsi="Soleil Lt"/>
                          <w:sz w:val="20"/>
                          <w:szCs w:val="20"/>
                          <w:lang w:val="es-ES"/>
                        </w:rPr>
                      </w:pPr>
                    </w:p>
                    <w:p w14:paraId="4456B8F6" w14:textId="77777777" w:rsidR="00171630" w:rsidRPr="00171630" w:rsidRDefault="00171630" w:rsidP="00171630">
                      <w:pPr>
                        <w:rPr>
                          <w:rFonts w:ascii="Soleil Lt" w:hAnsi="Soleil Lt"/>
                          <w:sz w:val="18"/>
                          <w:szCs w:val="18"/>
                          <w:lang w:val="es-ES"/>
                        </w:rPr>
                      </w:pPr>
                    </w:p>
                    <w:p w14:paraId="4C0F0AE3" w14:textId="0883D388" w:rsidR="00171630" w:rsidRPr="00171630" w:rsidRDefault="00171630" w:rsidP="00171630">
                      <w:pPr>
                        <w:rPr>
                          <w:rFonts w:ascii="Soleil Lt" w:hAnsi="Soleil Lt"/>
                          <w:sz w:val="20"/>
                          <w:szCs w:val="20"/>
                          <w:lang w:val="es-ES"/>
                        </w:rPr>
                      </w:pPr>
                      <w:r w:rsidRPr="00171630">
                        <w:rPr>
                          <w:rFonts w:ascii="Soleil Lt" w:hAnsi="Soleil Lt"/>
                          <w:sz w:val="20"/>
                          <w:szCs w:val="20"/>
                          <w:lang w:val="es-ES"/>
                        </w:rPr>
                        <w:t>Le agradecemos su colaboración con su hijo/a para reforzar las habilidades que está adquiriendo en el aula, su puntualidad en la asistencia a la escuela todos los días y su continuo apoyo a nuestra escuela. Si necesita ayuda para acceder al expediente académico de su hijo/a a través del portal para padres, comuníquese con nuestro administrador de datos. Juntos, podemos ayudar a nuestros estudiantes a alcanzar su máximo potencial.</w:t>
                      </w:r>
                    </w:p>
                    <w:p w14:paraId="5187C995" w14:textId="77777777" w:rsidR="00171630" w:rsidRPr="00171630" w:rsidRDefault="00171630" w:rsidP="00171630">
                      <w:pPr>
                        <w:rPr>
                          <w:rFonts w:ascii="Soleil Lt" w:hAnsi="Soleil Lt"/>
                          <w:sz w:val="18"/>
                          <w:szCs w:val="18"/>
                          <w:lang w:val="es-ES"/>
                        </w:rPr>
                      </w:pPr>
                    </w:p>
                    <w:p w14:paraId="6B4A86C9" w14:textId="77777777" w:rsidR="00277C4B" w:rsidRPr="00277C4B" w:rsidRDefault="00171630" w:rsidP="00277C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oleil Lt" w:hAnsi="Soleil Lt"/>
                          <w:sz w:val="20"/>
                          <w:szCs w:val="20"/>
                          <w:lang w:val="es-ES"/>
                        </w:rPr>
                      </w:pPr>
                      <w:r w:rsidRPr="00171630">
                        <w:rPr>
                          <w:rFonts w:ascii="Soleil Lt" w:hAnsi="Soleil Lt"/>
                          <w:sz w:val="20"/>
                          <w:szCs w:val="20"/>
                          <w:lang w:val="es-ES"/>
                        </w:rPr>
                        <w:t xml:space="preserve">Para acceder a nuestro Plan de Mejoramiento Escolar, utilice este enlace </w:t>
                      </w:r>
                      <w:hyperlink r:id="rId11" w:history="1">
                        <w:r w:rsidR="00277C4B" w:rsidRPr="00277C4B">
                          <w:rPr>
                            <w:rFonts w:ascii="Soleil Lt" w:hAnsi="Soleil Lt"/>
                            <w:sz w:val="20"/>
                            <w:szCs w:val="20"/>
                            <w:lang w:val="es-ES"/>
                          </w:rPr>
                          <w:t>https://www.indistar.org/</w:t>
                        </w:r>
                      </w:hyperlink>
                      <w:r w:rsidR="00277C4B" w:rsidRPr="00277C4B">
                        <w:rPr>
                          <w:rFonts w:ascii="Soleil Lt" w:hAnsi="Soleil Lt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</w:p>
                    <w:p w14:paraId="2521C2BC" w14:textId="77777777" w:rsidR="00277C4B" w:rsidRPr="00277C4B" w:rsidRDefault="00277C4B" w:rsidP="00277C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oleil Lt" w:hAnsi="Soleil Lt"/>
                          <w:sz w:val="20"/>
                          <w:szCs w:val="20"/>
                          <w:lang w:val="es-ES"/>
                        </w:rPr>
                      </w:pPr>
                      <w:r w:rsidRPr="00277C4B">
                        <w:rPr>
                          <w:rFonts w:ascii="Soleil Lt" w:hAnsi="Soleil Lt"/>
                          <w:sz w:val="20"/>
                          <w:szCs w:val="20"/>
                          <w:lang w:val="es-ES"/>
                        </w:rPr>
                        <w:t>Guest Login: GuestS16361, Password: GuestS16361</w:t>
                      </w:r>
                    </w:p>
                    <w:p w14:paraId="7821870B" w14:textId="1B386790" w:rsidR="00171630" w:rsidRPr="00171630" w:rsidRDefault="00171630" w:rsidP="00171630">
                      <w:pPr>
                        <w:rPr>
                          <w:rFonts w:ascii="Soleil Lt" w:hAnsi="Soleil Lt"/>
                          <w:sz w:val="20"/>
                          <w:szCs w:val="20"/>
                          <w:lang w:val="es-ES"/>
                        </w:rPr>
                      </w:pPr>
                    </w:p>
                    <w:p w14:paraId="116377D1" w14:textId="77777777" w:rsidR="00171630" w:rsidRDefault="00171630" w:rsidP="00171630">
                      <w:pPr>
                        <w:rPr>
                          <w:rFonts w:ascii="Soleil Lt" w:hAnsi="Soleil Lt"/>
                          <w:sz w:val="20"/>
                          <w:szCs w:val="20"/>
                        </w:rPr>
                      </w:pPr>
                    </w:p>
                    <w:p w14:paraId="3946B65F" w14:textId="0E8B4F07" w:rsidR="00171630" w:rsidRPr="00171630" w:rsidRDefault="00171630" w:rsidP="00171630">
                      <w:pPr>
                        <w:rPr>
                          <w:rFonts w:ascii="Soleil Lt" w:hAnsi="Soleil Lt"/>
                          <w:sz w:val="20"/>
                          <w:szCs w:val="20"/>
                        </w:rPr>
                      </w:pPr>
                      <w:r w:rsidRPr="00171630">
                        <w:rPr>
                          <w:rFonts w:ascii="Soleil Lt" w:hAnsi="Soleil Lt"/>
                          <w:sz w:val="20"/>
                          <w:szCs w:val="20"/>
                        </w:rPr>
                        <w:t>Cordialmente,</w:t>
                      </w:r>
                    </w:p>
                    <w:p w14:paraId="68CF1A46" w14:textId="77777777" w:rsidR="00171630" w:rsidRDefault="00171630" w:rsidP="00171630">
                      <w:pPr>
                        <w:rPr>
                          <w:rFonts w:ascii="Soleil Lt" w:hAnsi="Soleil Lt"/>
                          <w:sz w:val="20"/>
                          <w:szCs w:val="20"/>
                        </w:rPr>
                      </w:pPr>
                    </w:p>
                    <w:p w14:paraId="642A05CD" w14:textId="77777777" w:rsidR="00171630" w:rsidRDefault="00171630" w:rsidP="00171630">
                      <w:pPr>
                        <w:rPr>
                          <w:rFonts w:ascii="Soleil Lt" w:hAnsi="Soleil Lt"/>
                          <w:sz w:val="20"/>
                          <w:szCs w:val="20"/>
                        </w:rPr>
                      </w:pPr>
                    </w:p>
                    <w:p w14:paraId="0B3B4F8B" w14:textId="77777777" w:rsidR="00171630" w:rsidRDefault="00171630" w:rsidP="00171630">
                      <w:pPr>
                        <w:rPr>
                          <w:rFonts w:ascii="Soleil Lt" w:hAnsi="Soleil Lt"/>
                          <w:sz w:val="20"/>
                          <w:szCs w:val="20"/>
                        </w:rPr>
                      </w:pPr>
                    </w:p>
                    <w:p w14:paraId="7AEF83E7" w14:textId="77777777" w:rsidR="00171630" w:rsidRPr="00171630" w:rsidRDefault="00171630" w:rsidP="00171630">
                      <w:pPr>
                        <w:rPr>
                          <w:rFonts w:ascii="Soleil Lt" w:hAnsi="Soleil Lt"/>
                          <w:sz w:val="20"/>
                          <w:szCs w:val="20"/>
                        </w:rPr>
                      </w:pPr>
                    </w:p>
                    <w:p w14:paraId="6C2FDF5F" w14:textId="73E7EEAC" w:rsidR="00171630" w:rsidRDefault="00277C4B" w:rsidP="00171630">
                      <w:pPr>
                        <w:rPr>
                          <w:rFonts w:ascii="Soleil Lt" w:hAnsi="Soleil Lt"/>
                          <w:sz w:val="20"/>
                          <w:szCs w:val="20"/>
                        </w:rPr>
                      </w:pPr>
                      <w:r>
                        <w:rPr>
                          <w:rFonts w:ascii="Soleil Lt" w:hAnsi="Soleil Lt"/>
                          <w:sz w:val="20"/>
                          <w:szCs w:val="20"/>
                        </w:rPr>
                        <w:t xml:space="preserve">Sr. Zaeem </w:t>
                      </w:r>
                    </w:p>
                    <w:p w14:paraId="0856F358" w14:textId="7FE84237" w:rsidR="00277C4B" w:rsidRPr="00171630" w:rsidRDefault="00277C4B" w:rsidP="00171630">
                      <w:pPr>
                        <w:rPr>
                          <w:rFonts w:ascii="Soleil Lt" w:hAnsi="Soleil Lt"/>
                          <w:sz w:val="20"/>
                          <w:szCs w:val="20"/>
                        </w:rPr>
                      </w:pPr>
                      <w:r>
                        <w:rPr>
                          <w:rFonts w:ascii="Soleil Lt" w:hAnsi="Soleil Lt"/>
                          <w:sz w:val="20"/>
                          <w:szCs w:val="20"/>
                        </w:rPr>
                        <w:t>El director</w:t>
                      </w:r>
                    </w:p>
                    <w:p w14:paraId="2DCB16CF" w14:textId="77777777" w:rsidR="00F77163" w:rsidRPr="00F77163" w:rsidRDefault="00F77163" w:rsidP="00F77163">
                      <w:pPr>
                        <w:rPr>
                          <w:rFonts w:ascii="Soleil Lt" w:hAnsi="Soleil Lt"/>
                          <w:sz w:val="22"/>
                          <w:szCs w:val="22"/>
                        </w:rPr>
                      </w:pPr>
                    </w:p>
                    <w:p w14:paraId="6336BEFD" w14:textId="77777777" w:rsidR="00F77163" w:rsidRPr="00F77163" w:rsidRDefault="00F77163" w:rsidP="00F77163">
                      <w:pPr>
                        <w:rPr>
                          <w:rFonts w:ascii="Soleil Lt" w:hAnsi="Soleil Lt"/>
                          <w:sz w:val="22"/>
                          <w:szCs w:val="22"/>
                        </w:rPr>
                      </w:pPr>
                    </w:p>
                    <w:p w14:paraId="1FA3BB7D" w14:textId="77777777" w:rsidR="00F77163" w:rsidRPr="00F77163" w:rsidRDefault="00F77163" w:rsidP="00F77163">
                      <w:pPr>
                        <w:rPr>
                          <w:rFonts w:ascii="Soleil" w:hAnsi="Soleil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sectPr w:rsidR="004A16C4" w:rsidSect="00C365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AF631" w14:textId="77777777" w:rsidR="00922953" w:rsidRDefault="00922953" w:rsidP="00C3651A">
      <w:r>
        <w:separator/>
      </w:r>
    </w:p>
  </w:endnote>
  <w:endnote w:type="continuationSeparator" w:id="0">
    <w:p w14:paraId="4194417D" w14:textId="77777777" w:rsidR="00922953" w:rsidRDefault="00922953" w:rsidP="00C3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leil L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oleil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6A13" w14:textId="77777777" w:rsidR="00753275" w:rsidRDefault="007532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B7AE" w14:textId="77777777" w:rsidR="00753275" w:rsidRDefault="007532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7E6B" w14:textId="77777777" w:rsidR="00753275" w:rsidRDefault="00753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54235" w14:textId="77777777" w:rsidR="00922953" w:rsidRDefault="00922953" w:rsidP="00C3651A">
      <w:r>
        <w:separator/>
      </w:r>
    </w:p>
  </w:footnote>
  <w:footnote w:type="continuationSeparator" w:id="0">
    <w:p w14:paraId="58FCCDB2" w14:textId="77777777" w:rsidR="00922953" w:rsidRDefault="00922953" w:rsidP="00C36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10FB" w14:textId="77777777" w:rsidR="00753275" w:rsidRDefault="007532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F9DAB" w14:textId="00E9C159" w:rsidR="00C3651A" w:rsidRDefault="00C3651A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2AB1CD8" wp14:editId="2CAE58A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781544" cy="10067544"/>
          <wp:effectExtent l="0" t="0" r="0" b="0"/>
          <wp:wrapNone/>
          <wp:docPr id="715955415" name="Picture 1" descr="A screenshot of a video g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543295" name="Picture 1" descr="A screenshot of a video g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544" cy="10067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9395" w14:textId="77777777" w:rsidR="00753275" w:rsidRDefault="007532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03E9A"/>
    <w:multiLevelType w:val="hybridMultilevel"/>
    <w:tmpl w:val="FCCCAC8C"/>
    <w:lvl w:ilvl="0" w:tplc="923C98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A62CD18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215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1A"/>
    <w:rsid w:val="000B5CDA"/>
    <w:rsid w:val="00171630"/>
    <w:rsid w:val="00182883"/>
    <w:rsid w:val="001F2DA8"/>
    <w:rsid w:val="002707FB"/>
    <w:rsid w:val="00277C4B"/>
    <w:rsid w:val="002A3899"/>
    <w:rsid w:val="003D4782"/>
    <w:rsid w:val="00457B01"/>
    <w:rsid w:val="004A16C4"/>
    <w:rsid w:val="005A72A0"/>
    <w:rsid w:val="005D38D4"/>
    <w:rsid w:val="00650E6C"/>
    <w:rsid w:val="006943A6"/>
    <w:rsid w:val="006C3F68"/>
    <w:rsid w:val="00732FEA"/>
    <w:rsid w:val="00753275"/>
    <w:rsid w:val="007D1C40"/>
    <w:rsid w:val="0086575D"/>
    <w:rsid w:val="009107CC"/>
    <w:rsid w:val="00922953"/>
    <w:rsid w:val="009D216E"/>
    <w:rsid w:val="00AA5410"/>
    <w:rsid w:val="00BF0893"/>
    <w:rsid w:val="00C23833"/>
    <w:rsid w:val="00C3651A"/>
    <w:rsid w:val="00C9014C"/>
    <w:rsid w:val="00D31901"/>
    <w:rsid w:val="00D50517"/>
    <w:rsid w:val="00E029E3"/>
    <w:rsid w:val="00E04FCE"/>
    <w:rsid w:val="00E46D48"/>
    <w:rsid w:val="00E515D4"/>
    <w:rsid w:val="00E940FE"/>
    <w:rsid w:val="00EB31A9"/>
    <w:rsid w:val="00F77163"/>
    <w:rsid w:val="00F91F45"/>
    <w:rsid w:val="00FF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52987"/>
  <w15:chartTrackingRefBased/>
  <w15:docId w15:val="{92197690-7A23-4C86-AF12-98C49225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16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5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5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5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5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5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5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5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5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65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51A"/>
  </w:style>
  <w:style w:type="paragraph" w:styleId="Footer">
    <w:name w:val="footer"/>
    <w:basedOn w:val="Normal"/>
    <w:link w:val="FooterChar"/>
    <w:uiPriority w:val="99"/>
    <w:unhideWhenUsed/>
    <w:rsid w:val="00C365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51A"/>
  </w:style>
  <w:style w:type="character" w:styleId="Hyperlink">
    <w:name w:val="Hyperlink"/>
    <w:basedOn w:val="DefaultParagraphFont"/>
    <w:rsid w:val="00F771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27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77C4B"/>
  </w:style>
  <w:style w:type="paragraph" w:customStyle="1" w:styleId="paragraph">
    <w:name w:val="paragraph"/>
    <w:basedOn w:val="Normal"/>
    <w:rsid w:val="00277C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distar.org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indistar.org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D31D45A3BB741A711B844C3DBF6C1" ma:contentTypeVersion="11" ma:contentTypeDescription="Create a new document." ma:contentTypeScope="" ma:versionID="eab672e4f672fdac6daa3a96a66770b0">
  <xsd:schema xmlns:xsd="http://www.w3.org/2001/XMLSchema" xmlns:xs="http://www.w3.org/2001/XMLSchema" xmlns:p="http://schemas.microsoft.com/office/2006/metadata/properties" xmlns:ns2="cdaabf33-1dad-4822-bc6d-eb22002bb007" xmlns:ns3="0b4b42c9-dbf4-4715-bb61-83c0d6de71ed" targetNamespace="http://schemas.microsoft.com/office/2006/metadata/properties" ma:root="true" ma:fieldsID="010faa8ec6a0490fddba27e890f05868" ns2:_="" ns3:_="">
    <xsd:import namespace="cdaabf33-1dad-4822-bc6d-eb22002bb007"/>
    <xsd:import namespace="0b4b42c9-dbf4-4715-bb61-83c0d6de71e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abf33-1dad-4822-bc6d-eb22002bb00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8170ae4-80dc-4d6d-b926-20fe983651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b42c9-dbf4-4715-bb61-83c0d6de71e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abb73cd-0f73-4d15-97a5-b739de82f462}" ma:internalName="TaxCatchAll" ma:showField="CatchAllData" ma:web="0b4b42c9-dbf4-4715-bb61-83c0d6de7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4b42c9-dbf4-4715-bb61-83c0d6de71ed" xsi:nil="true"/>
    <lcf76f155ced4ddcb4097134ff3c332f xmlns="cdaabf33-1dad-4822-bc6d-eb22002bb0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FB8002-4445-454A-86CF-9ACF7014E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abf33-1dad-4822-bc6d-eb22002bb007"/>
    <ds:schemaRef ds:uri="0b4b42c9-dbf4-4715-bb61-83c0d6de7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4EF3B-2B25-4DF1-8A21-FDA8831D8D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71FC7-AAD0-42F7-AE94-BDF41807DB5B}">
  <ds:schemaRefs>
    <ds:schemaRef ds:uri="http://schemas.microsoft.com/office/2006/metadata/properties"/>
    <ds:schemaRef ds:uri="http://schemas.microsoft.com/office/infopath/2007/PartnerControls"/>
    <ds:schemaRef ds:uri="0b4b42c9-dbf4-4715-bb61-83c0d6de71ed"/>
    <ds:schemaRef ds:uri="cdaabf33-1dad-4822-bc6d-eb22002bb0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2639</Characters>
  <Application>Microsoft Office Word</Application>
  <DocSecurity>0</DocSecurity>
  <Lines>46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Amber</dc:creator>
  <cp:keywords/>
  <dc:description/>
  <cp:lastModifiedBy>Zaeem, Abu B</cp:lastModifiedBy>
  <cp:revision>2</cp:revision>
  <cp:lastPrinted>2025-10-31T00:49:00Z</cp:lastPrinted>
  <dcterms:created xsi:type="dcterms:W3CDTF">2025-11-04T13:03:00Z</dcterms:created>
  <dcterms:modified xsi:type="dcterms:W3CDTF">2025-11-04T13:03:00Z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0x0101006A0D31D45A3BB741A711B844C3DBF6C1</vt:lpwstr>
  </property>
</Properties>
</file>