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ADE1" w14:textId="77777777" w:rsidR="00253223" w:rsidRDefault="00253223" w:rsidP="00253223">
      <w:pPr>
        <w:jc w:val="center"/>
        <w:rPr>
          <w:rFonts w:ascii="Verdana" w:eastAsia="Verdana" w:hAnsi="Verdana" w:cs="Verdana"/>
          <w:b/>
          <w:sz w:val="24"/>
          <w:szCs w:val="24"/>
        </w:rPr>
      </w:pPr>
      <w:r>
        <w:rPr>
          <w:rFonts w:ascii="Verdana" w:eastAsia="Verdana" w:hAnsi="Verdana" w:cs="Verdana"/>
          <w:b/>
          <w:sz w:val="24"/>
          <w:szCs w:val="24"/>
        </w:rPr>
        <w:t>3031</w:t>
      </w:r>
    </w:p>
    <w:p w14:paraId="6DC665A1" w14:textId="77777777" w:rsidR="00253223" w:rsidRDefault="00253223" w:rsidP="00253223">
      <w:pPr>
        <w:jc w:val="center"/>
        <w:rPr>
          <w:rFonts w:ascii="Verdana" w:eastAsia="Verdana" w:hAnsi="Verdana" w:cs="Verdana"/>
          <w:b/>
          <w:sz w:val="24"/>
          <w:szCs w:val="24"/>
        </w:rPr>
      </w:pPr>
      <w:r>
        <w:rPr>
          <w:rFonts w:ascii="Verdana" w:eastAsia="Verdana" w:hAnsi="Verdana" w:cs="Verdana"/>
          <w:b/>
          <w:sz w:val="24"/>
          <w:szCs w:val="24"/>
        </w:rPr>
        <w:t>Use of School Name and Logo</w:t>
      </w:r>
    </w:p>
    <w:p w14:paraId="6F35C9F8" w14:textId="77777777" w:rsidR="00253223" w:rsidRDefault="00253223" w:rsidP="00253223">
      <w:pPr>
        <w:jc w:val="both"/>
        <w:rPr>
          <w:rFonts w:ascii="Verdana" w:eastAsia="Verdana" w:hAnsi="Verdana" w:cs="Verdana"/>
          <w:b/>
          <w:sz w:val="24"/>
          <w:szCs w:val="24"/>
        </w:rPr>
      </w:pPr>
    </w:p>
    <w:p w14:paraId="7B73F28F" w14:textId="77777777" w:rsidR="00DA45CF" w:rsidRDefault="00253223" w:rsidP="00253223">
      <w:pPr>
        <w:jc w:val="both"/>
        <w:rPr>
          <w:rFonts w:ascii="Verdana" w:eastAsia="Verdana" w:hAnsi="Verdana" w:cs="Verdana"/>
          <w:sz w:val="24"/>
          <w:szCs w:val="24"/>
        </w:rPr>
      </w:pPr>
      <w:r>
        <w:rPr>
          <w:rFonts w:ascii="Verdana" w:eastAsia="Verdana" w:hAnsi="Verdana" w:cs="Verdana"/>
          <w:sz w:val="24"/>
          <w:szCs w:val="24"/>
        </w:rPr>
        <w:t xml:space="preserve">No person or organization is permitted to use the District’s name, school name’s, marks, logos, and mascot without prior written permission from the Superintendent.  The Superintendent may revoke prior approval for the use of the District’s names and symbols at any time. </w:t>
      </w:r>
    </w:p>
    <w:p w14:paraId="264E5C81" w14:textId="77777777" w:rsidR="00DA45CF" w:rsidRDefault="00DA45CF" w:rsidP="00253223">
      <w:pPr>
        <w:jc w:val="both"/>
        <w:rPr>
          <w:rFonts w:ascii="Verdana" w:eastAsia="Verdana" w:hAnsi="Verdana" w:cs="Verdana"/>
          <w:sz w:val="24"/>
          <w:szCs w:val="24"/>
        </w:rPr>
      </w:pPr>
    </w:p>
    <w:p w14:paraId="7D92324A" w14:textId="253318CE" w:rsidR="00253223" w:rsidRDefault="00DA45CF" w:rsidP="00253223">
      <w:pPr>
        <w:jc w:val="both"/>
        <w:rPr>
          <w:rFonts w:ascii="Verdana" w:eastAsia="Verdana" w:hAnsi="Verdana" w:cs="Verdana"/>
          <w:sz w:val="24"/>
          <w:szCs w:val="24"/>
        </w:rPr>
      </w:pPr>
      <w:r>
        <w:rPr>
          <w:rFonts w:ascii="Verdana" w:eastAsia="Verdana" w:hAnsi="Verdana" w:cs="Verdana"/>
          <w:sz w:val="24"/>
          <w:szCs w:val="24"/>
        </w:rPr>
        <w:t>Any approved use of the District’s identifiers, including the name, marks, logos, and mascot, must utilize the official version obtained from the Superintendent.  Only the official school colors of metallic orange</w:t>
      </w:r>
      <w:r w:rsidR="00AD3DC2">
        <w:rPr>
          <w:rFonts w:ascii="Verdana" w:eastAsia="Verdana" w:hAnsi="Verdana" w:cs="Verdana"/>
          <w:sz w:val="24"/>
          <w:szCs w:val="24"/>
        </w:rPr>
        <w:t xml:space="preserve"> </w:t>
      </w:r>
      <w:r>
        <w:rPr>
          <w:rFonts w:ascii="Verdana" w:eastAsia="Verdana" w:hAnsi="Verdana" w:cs="Verdana"/>
          <w:sz w:val="24"/>
          <w:szCs w:val="24"/>
        </w:rPr>
        <w:t xml:space="preserve">and black may be used in any representation or reproduction of the </w:t>
      </w:r>
      <w:proofErr w:type="gramStart"/>
      <w:r>
        <w:rPr>
          <w:rFonts w:ascii="Verdana" w:eastAsia="Verdana" w:hAnsi="Verdana" w:cs="Verdana"/>
          <w:sz w:val="24"/>
          <w:szCs w:val="24"/>
        </w:rPr>
        <w:t>District’s</w:t>
      </w:r>
      <w:proofErr w:type="gramEnd"/>
      <w:r>
        <w:rPr>
          <w:rFonts w:ascii="Verdana" w:eastAsia="Verdana" w:hAnsi="Verdana" w:cs="Verdana"/>
          <w:sz w:val="24"/>
          <w:szCs w:val="24"/>
        </w:rPr>
        <w:t xml:space="preserve"> name, marks, logos, or mascot.  </w:t>
      </w:r>
      <w:r w:rsidR="00253223">
        <w:rPr>
          <w:rFonts w:ascii="Verdana" w:eastAsia="Verdana" w:hAnsi="Verdana" w:cs="Verdana"/>
          <w:sz w:val="24"/>
          <w:szCs w:val="24"/>
        </w:rPr>
        <w:t xml:space="preserve"> </w:t>
      </w:r>
    </w:p>
    <w:p w14:paraId="00000007" w14:textId="77777777" w:rsidR="00043DA7" w:rsidRDefault="00043DA7">
      <w:pPr>
        <w:rPr>
          <w:rFonts w:ascii="Verdana" w:eastAsia="Verdana" w:hAnsi="Verdana" w:cs="Verdana"/>
          <w:sz w:val="24"/>
          <w:szCs w:val="24"/>
        </w:rPr>
      </w:pPr>
    </w:p>
    <w:p w14:paraId="27C41D0B" w14:textId="77777777" w:rsidR="00AD3DC2" w:rsidRPr="0041267C" w:rsidRDefault="00AD3DC2" w:rsidP="00AD3DC2">
      <w:pPr>
        <w:keepNext/>
        <w:jc w:val="both"/>
        <w:rPr>
          <w:rFonts w:ascii="Verdana" w:hAnsi="Verdana"/>
          <w:u w:val="single"/>
        </w:rPr>
      </w:pPr>
      <w:r>
        <w:rPr>
          <w:rFonts w:ascii="Verdana" w:hAnsi="Verdana"/>
        </w:rPr>
        <w:t xml:space="preserve">Adopted on: </w:t>
      </w:r>
      <w:r>
        <w:rPr>
          <w:rFonts w:ascii="Verdana" w:hAnsi="Verdana"/>
          <w:u w:val="single"/>
        </w:rPr>
        <w:t>11-12-25</w:t>
      </w:r>
    </w:p>
    <w:p w14:paraId="299AEF70" w14:textId="77777777" w:rsidR="00AD3DC2" w:rsidRDefault="00AD3DC2" w:rsidP="00AD3DC2">
      <w:pPr>
        <w:keepNext/>
        <w:jc w:val="both"/>
        <w:rPr>
          <w:rFonts w:ascii="Verdana" w:hAnsi="Verdana"/>
        </w:rPr>
      </w:pPr>
      <w:r>
        <w:rPr>
          <w:rFonts w:ascii="Verdana" w:hAnsi="Verdana"/>
        </w:rPr>
        <w:t xml:space="preserve">Revised on: </w:t>
      </w:r>
    </w:p>
    <w:p w14:paraId="37E05742" w14:textId="77777777" w:rsidR="00AD3DC2" w:rsidRPr="00593720" w:rsidRDefault="00AD3DC2" w:rsidP="00AD3DC2">
      <w:pPr>
        <w:keepNext/>
        <w:jc w:val="both"/>
        <w:rPr>
          <w:rFonts w:ascii="Verdana" w:hAnsi="Verdana"/>
        </w:rPr>
      </w:pPr>
      <w:r>
        <w:rPr>
          <w:rFonts w:ascii="Verdana" w:hAnsi="Verdana"/>
        </w:rPr>
        <w:t xml:space="preserve">Reviewed on: </w:t>
      </w:r>
    </w:p>
    <w:p w14:paraId="00000008" w14:textId="77777777" w:rsidR="00043DA7" w:rsidRDefault="00043DA7">
      <w:pPr>
        <w:rPr>
          <w:rFonts w:ascii="Verdana" w:eastAsia="Verdana" w:hAnsi="Verdana" w:cs="Verdana"/>
          <w:sz w:val="24"/>
          <w:szCs w:val="24"/>
        </w:rPr>
      </w:pPr>
    </w:p>
    <w:sectPr w:rsidR="00043D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A7"/>
    <w:rsid w:val="00043DA7"/>
    <w:rsid w:val="001A4761"/>
    <w:rsid w:val="001C4FCB"/>
    <w:rsid w:val="001F254B"/>
    <w:rsid w:val="00240086"/>
    <w:rsid w:val="00253223"/>
    <w:rsid w:val="00506019"/>
    <w:rsid w:val="006C6001"/>
    <w:rsid w:val="00AD3DC2"/>
    <w:rsid w:val="00D655F3"/>
    <w:rsid w:val="00DA45CF"/>
    <w:rsid w:val="00E132E4"/>
    <w:rsid w:val="00F4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44E1"/>
  <w15:docId w15:val="{02AF6660-0DAC-4BA1-93AB-14CE25D1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25322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Hento</dc:creator>
  <cp:lastModifiedBy>Brian Rut</cp:lastModifiedBy>
  <cp:revision>2</cp:revision>
  <dcterms:created xsi:type="dcterms:W3CDTF">2025-11-18T19:40:00Z</dcterms:created>
  <dcterms:modified xsi:type="dcterms:W3CDTF">2025-11-18T19:40:00Z</dcterms:modified>
</cp:coreProperties>
</file>