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A3F9" w14:textId="77777777" w:rsidR="00855DED" w:rsidRDefault="00855DED"/>
    <w:p w14:paraId="45030B92" w14:textId="73C79AA7" w:rsidR="009772B5" w:rsidRPr="009772B5" w:rsidRDefault="009772B5" w:rsidP="009772B5">
      <w:pPr>
        <w:pStyle w:val="ListParagraph"/>
        <w:numPr>
          <w:ilvl w:val="0"/>
          <w:numId w:val="6"/>
        </w:numPr>
      </w:pPr>
      <w:r w:rsidRPr="009772B5">
        <w:t>Focus/Goal Topics</w:t>
      </w:r>
    </w:p>
    <w:p w14:paraId="20DFBCBA" w14:textId="77777777" w:rsidR="009772B5" w:rsidRPr="009772B5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9772B5">
        <w:rPr>
          <w:b/>
          <w:bCs/>
          <w:sz w:val="22"/>
          <w:szCs w:val="22"/>
        </w:rPr>
        <w:t>Sustain A Viable K-12 Program</w:t>
      </w:r>
    </w:p>
    <w:p w14:paraId="43A1CBB7" w14:textId="1B2DC8D1" w:rsidR="009772B5" w:rsidRDefault="2F42E4D5" w:rsidP="009772B5">
      <w:pPr>
        <w:numPr>
          <w:ilvl w:val="2"/>
          <w:numId w:val="6"/>
        </w:numPr>
        <w:rPr>
          <w:sz w:val="22"/>
          <w:szCs w:val="22"/>
          <w:highlight w:val="yellow"/>
        </w:rPr>
      </w:pPr>
      <w:r w:rsidRPr="2346273F">
        <w:rPr>
          <w:sz w:val="22"/>
          <w:szCs w:val="22"/>
        </w:rPr>
        <w:t xml:space="preserve">Meetings with Daniel Ballar (ESD112 Business Manager) on funding opportunities or </w:t>
      </w:r>
      <w:r w:rsidR="2AD67D01" w:rsidRPr="2346273F">
        <w:rPr>
          <w:sz w:val="22"/>
          <w:szCs w:val="22"/>
        </w:rPr>
        <w:t>funding we are missing out on.  For example – Life Skills Class</w:t>
      </w:r>
      <w:r w:rsidR="009F27A6">
        <w:rPr>
          <w:sz w:val="22"/>
          <w:szCs w:val="22"/>
        </w:rPr>
        <w:t xml:space="preserve"> </w:t>
      </w:r>
      <w:r w:rsidR="009F27A6" w:rsidRPr="00272514">
        <w:rPr>
          <w:sz w:val="22"/>
          <w:szCs w:val="22"/>
          <w:highlight w:val="yellow"/>
        </w:rPr>
        <w:t>(Base Funding ($5</w:t>
      </w:r>
      <w:r w:rsidR="009B4005" w:rsidRPr="00272514">
        <w:rPr>
          <w:sz w:val="22"/>
          <w:szCs w:val="22"/>
          <w:highlight w:val="yellow"/>
        </w:rPr>
        <w:t>,900 per student)</w:t>
      </w:r>
    </w:p>
    <w:p w14:paraId="5CDB9344" w14:textId="1B83153D" w:rsidR="00EC6179" w:rsidRPr="00257D05" w:rsidRDefault="00EC6179" w:rsidP="009772B5">
      <w:pPr>
        <w:numPr>
          <w:ilvl w:val="2"/>
          <w:numId w:val="6"/>
        </w:numPr>
        <w:rPr>
          <w:sz w:val="22"/>
          <w:szCs w:val="22"/>
        </w:rPr>
      </w:pPr>
      <w:r w:rsidRPr="00257D05">
        <w:rPr>
          <w:sz w:val="22"/>
          <w:szCs w:val="22"/>
        </w:rPr>
        <w:t xml:space="preserve">Policies are </w:t>
      </w:r>
      <w:r w:rsidR="000A6C0C" w:rsidRPr="00257D05">
        <w:rPr>
          <w:sz w:val="22"/>
          <w:szCs w:val="22"/>
        </w:rPr>
        <w:t xml:space="preserve">taking a significant amount of time to update.  As we move </w:t>
      </w:r>
      <w:r w:rsidR="00257D05" w:rsidRPr="00257D05">
        <w:rPr>
          <w:sz w:val="22"/>
          <w:szCs w:val="22"/>
        </w:rPr>
        <w:t>forward,</w:t>
      </w:r>
      <w:r w:rsidR="000A6C0C" w:rsidRPr="00257D05">
        <w:rPr>
          <w:sz w:val="22"/>
          <w:szCs w:val="22"/>
        </w:rPr>
        <w:t xml:space="preserve"> I will be seeking input from the board on which discretionary policies </w:t>
      </w:r>
      <w:r w:rsidR="00257D05" w:rsidRPr="00257D05">
        <w:rPr>
          <w:sz w:val="22"/>
          <w:szCs w:val="22"/>
        </w:rPr>
        <w:t xml:space="preserve">you desire to keep and which ones you are ok with removing.  The same will be with procedures for some policies.  </w:t>
      </w:r>
    </w:p>
    <w:p w14:paraId="4257F97F" w14:textId="77777777" w:rsidR="009772B5" w:rsidRPr="00E535F8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School of Choice</w:t>
      </w:r>
    </w:p>
    <w:p w14:paraId="36AF6EAD" w14:textId="1B47DFEF" w:rsidR="00DA66E0" w:rsidRDefault="00DA66E0" w:rsidP="009772B5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See agenda item “ESD 112 Communication Proposal”</w:t>
      </w:r>
    </w:p>
    <w:p w14:paraId="0E21A6F7" w14:textId="7D53E25E" w:rsidR="00DA66E0" w:rsidRDefault="00DA66E0" w:rsidP="7A4A129B">
      <w:pPr>
        <w:numPr>
          <w:ilvl w:val="2"/>
          <w:numId w:val="6"/>
        </w:numPr>
        <w:rPr>
          <w:sz w:val="22"/>
          <w:szCs w:val="22"/>
          <w:highlight w:val="cyan"/>
        </w:rPr>
      </w:pPr>
      <w:r w:rsidRPr="00DA66E0">
        <w:rPr>
          <w:sz w:val="22"/>
          <w:szCs w:val="22"/>
          <w:highlight w:val="cyan"/>
        </w:rPr>
        <w:t>What is our “Promise” to Klickitat School District Students/Parents/Community?</w:t>
      </w:r>
    </w:p>
    <w:p w14:paraId="365D289E" w14:textId="4AEC488F" w:rsidR="00BA21E1" w:rsidRPr="00DA66E0" w:rsidRDefault="00BA21E1" w:rsidP="7A4A129B">
      <w:pPr>
        <w:numPr>
          <w:ilvl w:val="2"/>
          <w:numId w:val="6"/>
        </w:numPr>
        <w:rPr>
          <w:sz w:val="22"/>
          <w:szCs w:val="22"/>
          <w:highlight w:val="cyan"/>
        </w:rPr>
      </w:pPr>
      <w:r>
        <w:rPr>
          <w:sz w:val="22"/>
          <w:szCs w:val="22"/>
          <w:highlight w:val="cyan"/>
        </w:rPr>
        <w:t xml:space="preserve">Bussing to and from Lyle </w:t>
      </w:r>
    </w:p>
    <w:p w14:paraId="440B5361" w14:textId="77777777" w:rsidR="009772B5" w:rsidRPr="00E535F8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Adress Challenges</w:t>
      </w:r>
    </w:p>
    <w:p w14:paraId="585D278E" w14:textId="2DB2FEAD" w:rsidR="009772B5" w:rsidRDefault="7F07B729" w:rsidP="009772B5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>Bussing, CTE</w:t>
      </w:r>
      <w:proofErr w:type="gramStart"/>
      <w:r w:rsidRPr="7A4A129B">
        <w:rPr>
          <w:sz w:val="22"/>
          <w:szCs w:val="22"/>
        </w:rPr>
        <w:t>, Life</w:t>
      </w:r>
      <w:proofErr w:type="gramEnd"/>
      <w:r w:rsidRPr="7A4A129B">
        <w:rPr>
          <w:sz w:val="22"/>
          <w:szCs w:val="22"/>
        </w:rPr>
        <w:t xml:space="preserve"> Skills class issues.</w:t>
      </w:r>
      <w:r w:rsidR="00E535F8" w:rsidRPr="7A4A129B">
        <w:rPr>
          <w:sz w:val="22"/>
          <w:szCs w:val="22"/>
        </w:rPr>
        <w:t xml:space="preserve">  </w:t>
      </w:r>
    </w:p>
    <w:p w14:paraId="018A8CB4" w14:textId="77777777" w:rsidR="009772B5" w:rsidRPr="00E535F8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Strategic Plan</w:t>
      </w:r>
    </w:p>
    <w:p w14:paraId="27A82411" w14:textId="784778F6" w:rsidR="007E4132" w:rsidRDefault="007E4132" w:rsidP="00E535F8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Student voice has been amazing to hear </w:t>
      </w:r>
      <w:r w:rsidR="00C83B1D">
        <w:rPr>
          <w:sz w:val="22"/>
          <w:szCs w:val="22"/>
        </w:rPr>
        <w:t>about</w:t>
      </w:r>
      <w:r>
        <w:rPr>
          <w:sz w:val="22"/>
          <w:szCs w:val="22"/>
        </w:rPr>
        <w:t xml:space="preserve"> the revised vision for the future of learning in Klickitat.  </w:t>
      </w:r>
      <w:r w:rsidR="00C83B1D">
        <w:rPr>
          <w:sz w:val="22"/>
          <w:szCs w:val="22"/>
        </w:rPr>
        <w:t xml:space="preserve">I’m proud of the engagement and desired outcomes they have shared with me.  </w:t>
      </w:r>
    </w:p>
    <w:p w14:paraId="12EA278D" w14:textId="5370C0FA" w:rsidR="00E535F8" w:rsidRDefault="336AF549" w:rsidP="00E535F8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>Example of the timeline and plan to be shared at the meeting.</w:t>
      </w:r>
    </w:p>
    <w:p w14:paraId="3B448E69" w14:textId="77777777" w:rsidR="009772B5" w:rsidRPr="00E535F8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Community Engagement</w:t>
      </w:r>
    </w:p>
    <w:p w14:paraId="556695CB" w14:textId="6E480543" w:rsidR="00E535F8" w:rsidRDefault="00F526E0" w:rsidP="00E535F8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Conferences</w:t>
      </w:r>
    </w:p>
    <w:p w14:paraId="58CC512D" w14:textId="506476AC" w:rsidR="00F526E0" w:rsidRDefault="00E417A8" w:rsidP="00E535F8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Donut STEM Day for Elementary Parents (100%</w:t>
      </w:r>
      <w:r w:rsidR="00226669">
        <w:rPr>
          <w:sz w:val="22"/>
          <w:szCs w:val="22"/>
        </w:rPr>
        <w:t xml:space="preserve"> anticipated parent </w:t>
      </w:r>
      <w:r w:rsidR="00C11A42">
        <w:rPr>
          <w:sz w:val="22"/>
          <w:szCs w:val="22"/>
        </w:rPr>
        <w:t>engagement</w:t>
      </w:r>
      <w:r>
        <w:rPr>
          <w:sz w:val="22"/>
          <w:szCs w:val="22"/>
        </w:rPr>
        <w:t>)</w:t>
      </w:r>
    </w:p>
    <w:p w14:paraId="09053AA3" w14:textId="63C5FF09" w:rsidR="00C11A42" w:rsidRDefault="00C11A42" w:rsidP="00E535F8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 continue to connect with community members and seek their input on </w:t>
      </w:r>
      <w:r w:rsidR="0085444E">
        <w:rPr>
          <w:sz w:val="22"/>
          <w:szCs w:val="22"/>
        </w:rPr>
        <w:t>district improvements.</w:t>
      </w:r>
    </w:p>
    <w:p w14:paraId="501834C0" w14:textId="77777777" w:rsidR="009772B5" w:rsidRPr="00E535F8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Grants</w:t>
      </w:r>
    </w:p>
    <w:p w14:paraId="52E4FAEA" w14:textId="67E2E970" w:rsidR="0085444E" w:rsidRDefault="0085444E" w:rsidP="00E535F8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 have requested (informal at this point) a donation for </w:t>
      </w:r>
      <w:proofErr w:type="gramStart"/>
      <w:r>
        <w:rPr>
          <w:sz w:val="22"/>
          <w:szCs w:val="22"/>
        </w:rPr>
        <w:t>devices K-12</w:t>
      </w:r>
      <w:proofErr w:type="gramEnd"/>
      <w:r>
        <w:rPr>
          <w:sz w:val="22"/>
          <w:szCs w:val="22"/>
        </w:rPr>
        <w:t xml:space="preserve"> (more </w:t>
      </w:r>
      <w:r w:rsidR="00663EE4">
        <w:rPr>
          <w:sz w:val="22"/>
          <w:szCs w:val="22"/>
        </w:rPr>
        <w:t>information to come)</w:t>
      </w:r>
    </w:p>
    <w:p w14:paraId="779DA958" w14:textId="3DD5ECAA" w:rsidR="00E535F8" w:rsidRDefault="60679496" w:rsidP="00E535F8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>30K requested</w:t>
      </w:r>
      <w:r w:rsidR="4219DAF6" w:rsidRPr="7A4A129B">
        <w:rPr>
          <w:sz w:val="22"/>
          <w:szCs w:val="22"/>
        </w:rPr>
        <w:t xml:space="preserve"> – School Security and Preparedness Infrastructure grant </w:t>
      </w:r>
    </w:p>
    <w:p w14:paraId="5155CA83" w14:textId="77777777" w:rsidR="00E535F8" w:rsidRPr="00E535F8" w:rsidRDefault="009772B5" w:rsidP="009772B5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4-Day School Week</w:t>
      </w:r>
    </w:p>
    <w:p w14:paraId="4BAC908D" w14:textId="3D1A3A8D" w:rsidR="009772B5" w:rsidRDefault="2F48FB82" w:rsidP="00E535F8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>This was included in the framework of the strategic planning process</w:t>
      </w:r>
    </w:p>
    <w:p w14:paraId="36325328" w14:textId="77777777" w:rsidR="009772B5" w:rsidRPr="00E535F8" w:rsidRDefault="009772B5" w:rsidP="00E535F8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E535F8">
        <w:rPr>
          <w:b/>
          <w:bCs/>
          <w:sz w:val="22"/>
          <w:szCs w:val="22"/>
        </w:rPr>
        <w:t>Facilities</w:t>
      </w:r>
    </w:p>
    <w:p w14:paraId="5B60F8A0" w14:textId="6040BA37" w:rsidR="009772B5" w:rsidRDefault="3C1279A7" w:rsidP="005C337E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>Life Skills classroom door lock</w:t>
      </w:r>
      <w:r w:rsidR="00663EE4">
        <w:rPr>
          <w:sz w:val="22"/>
          <w:szCs w:val="22"/>
        </w:rPr>
        <w:t xml:space="preserve"> has been installed</w:t>
      </w:r>
      <w:r w:rsidRPr="7A4A129B">
        <w:rPr>
          <w:sz w:val="22"/>
          <w:szCs w:val="22"/>
        </w:rPr>
        <w:t>.</w:t>
      </w:r>
    </w:p>
    <w:p w14:paraId="5B54E125" w14:textId="368755A8" w:rsidR="0055782D" w:rsidRDefault="0055782D" w:rsidP="005C337E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Gate for security to be installed in the coming weeks.</w:t>
      </w:r>
    </w:p>
    <w:p w14:paraId="7EB2ADFE" w14:textId="1D9908D3" w:rsidR="0F848B3D" w:rsidRDefault="0F848B3D" w:rsidP="7A4A129B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 xml:space="preserve">A meeting has been scheduled to meet with the Architect regarding the facilities survey for detail for our next steps.  </w:t>
      </w:r>
    </w:p>
    <w:p w14:paraId="322F08D0" w14:textId="77777777" w:rsidR="009772B5" w:rsidRDefault="009772B5" w:rsidP="005C337E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Surplus List (see action item)</w:t>
      </w:r>
    </w:p>
    <w:p w14:paraId="5171E29C" w14:textId="77777777" w:rsidR="009772B5" w:rsidRPr="005C337E" w:rsidRDefault="009772B5" w:rsidP="005C337E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5C337E">
        <w:rPr>
          <w:b/>
          <w:bCs/>
          <w:sz w:val="22"/>
          <w:szCs w:val="22"/>
        </w:rPr>
        <w:t>Food Service</w:t>
      </w:r>
    </w:p>
    <w:p w14:paraId="6A45FB32" w14:textId="3FCBB0D9" w:rsidR="005C337E" w:rsidRDefault="00164801" w:rsidP="005C337E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 have a list of 6 menu items </w:t>
      </w:r>
      <w:r w:rsidR="00EA4964">
        <w:rPr>
          <w:sz w:val="22"/>
          <w:szCs w:val="22"/>
        </w:rPr>
        <w:t xml:space="preserve">that can be made from scratch with </w:t>
      </w:r>
      <w:r w:rsidR="004305F8">
        <w:rPr>
          <w:sz w:val="22"/>
          <w:szCs w:val="22"/>
        </w:rPr>
        <w:t>commodities</w:t>
      </w:r>
      <w:r w:rsidR="00A21062">
        <w:rPr>
          <w:sz w:val="22"/>
          <w:szCs w:val="22"/>
        </w:rPr>
        <w:t xml:space="preserve"> with </w:t>
      </w:r>
      <w:proofErr w:type="gramStart"/>
      <w:r w:rsidR="00A21062">
        <w:rPr>
          <w:sz w:val="22"/>
          <w:szCs w:val="22"/>
        </w:rPr>
        <w:t>no</w:t>
      </w:r>
      <w:proofErr w:type="gramEnd"/>
      <w:r w:rsidR="00A21062">
        <w:rPr>
          <w:sz w:val="22"/>
          <w:szCs w:val="22"/>
        </w:rPr>
        <w:t xml:space="preserve"> out of pocket costs</w:t>
      </w:r>
      <w:r w:rsidR="006E5FE4">
        <w:rPr>
          <w:sz w:val="22"/>
          <w:szCs w:val="22"/>
        </w:rPr>
        <w:t xml:space="preserve"> (other than milk).  </w:t>
      </w:r>
    </w:p>
    <w:p w14:paraId="190F6CB7" w14:textId="77777777" w:rsidR="009772B5" w:rsidRPr="005C337E" w:rsidRDefault="009772B5" w:rsidP="005C337E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005C337E">
        <w:rPr>
          <w:b/>
          <w:bCs/>
          <w:sz w:val="22"/>
          <w:szCs w:val="22"/>
        </w:rPr>
        <w:t>Transportation</w:t>
      </w:r>
    </w:p>
    <w:p w14:paraId="567019BF" w14:textId="004C91A8" w:rsidR="005C337E" w:rsidRPr="005C337E" w:rsidRDefault="009772B5" w:rsidP="005C337E">
      <w:pPr>
        <w:numPr>
          <w:ilvl w:val="2"/>
          <w:numId w:val="6"/>
        </w:numPr>
        <w:rPr>
          <w:sz w:val="22"/>
          <w:szCs w:val="22"/>
        </w:rPr>
      </w:pPr>
      <w:r w:rsidRPr="7A4A129B">
        <w:rPr>
          <w:sz w:val="22"/>
          <w:szCs w:val="22"/>
        </w:rPr>
        <w:t>MCT</w:t>
      </w:r>
      <w:r w:rsidR="59CD7BFD" w:rsidRPr="7A4A129B">
        <w:rPr>
          <w:sz w:val="22"/>
          <w:szCs w:val="22"/>
        </w:rPr>
        <w:t>A</w:t>
      </w:r>
      <w:r w:rsidRPr="7A4A129B">
        <w:rPr>
          <w:sz w:val="22"/>
          <w:szCs w:val="22"/>
        </w:rPr>
        <w:t xml:space="preserve"> Meeting Minutes</w:t>
      </w:r>
    </w:p>
    <w:p w14:paraId="4770EA46" w14:textId="5EFBA0B4" w:rsidR="613FD59A" w:rsidRDefault="006E5FE4" w:rsidP="7A4A129B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Billing is still an issue.  The business manager was unable to meet this past month</w:t>
      </w:r>
      <w:r w:rsidR="00F8052B">
        <w:rPr>
          <w:sz w:val="22"/>
          <w:szCs w:val="22"/>
        </w:rPr>
        <w:t xml:space="preserve">.  </w:t>
      </w:r>
    </w:p>
    <w:p w14:paraId="25988E74" w14:textId="77777777" w:rsidR="005C337E" w:rsidRDefault="005C337E" w:rsidP="005C337E">
      <w:pPr>
        <w:pStyle w:val="ListParagraph"/>
        <w:rPr>
          <w:sz w:val="22"/>
          <w:szCs w:val="22"/>
        </w:rPr>
      </w:pPr>
    </w:p>
    <w:p w14:paraId="08E7A046" w14:textId="599C68DD" w:rsidR="009772B5" w:rsidRDefault="005C337E" w:rsidP="004305F8">
      <w:pPr>
        <w:numPr>
          <w:ilvl w:val="1"/>
          <w:numId w:val="6"/>
        </w:numPr>
        <w:rPr>
          <w:b/>
          <w:bCs/>
          <w:sz w:val="22"/>
          <w:szCs w:val="22"/>
        </w:rPr>
      </w:pPr>
      <w:r w:rsidRPr="7A4A129B">
        <w:rPr>
          <w:b/>
          <w:bCs/>
          <w:sz w:val="22"/>
          <w:szCs w:val="22"/>
        </w:rPr>
        <w:t>Other Items</w:t>
      </w:r>
    </w:p>
    <w:p w14:paraId="55F2A332" w14:textId="170D38B2" w:rsidR="2346273F" w:rsidRPr="0027078D" w:rsidRDefault="2346273F" w:rsidP="0027078D">
      <w:pPr>
        <w:numPr>
          <w:ilvl w:val="2"/>
          <w:numId w:val="6"/>
        </w:numPr>
        <w:rPr>
          <w:b/>
          <w:bCs/>
          <w:sz w:val="22"/>
          <w:szCs w:val="22"/>
        </w:rPr>
      </w:pPr>
    </w:p>
    <w:p w14:paraId="43464F84" w14:textId="3DC32A5E" w:rsidR="2346273F" w:rsidRDefault="2346273F"/>
    <w:p w14:paraId="7C23B9F0" w14:textId="7BDCA263" w:rsidR="2346273F" w:rsidRDefault="2346273F"/>
    <w:p w14:paraId="29730D7A" w14:textId="4CE6DF90" w:rsidR="2346273F" w:rsidRDefault="2346273F" w:rsidP="2346273F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785B8EA7" w14:textId="412AD3DE" w:rsidR="3573B893" w:rsidRDefault="3573B893" w:rsidP="2346273F">
      <w:pPr>
        <w:pStyle w:val="ListParagraph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>Strategic Plan Timeline</w:t>
      </w:r>
    </w:p>
    <w:p w14:paraId="107B1A32" w14:textId="4831C90D" w:rsidR="2346273F" w:rsidRDefault="2346273F" w:rsidP="2346273F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16599F58" w14:textId="12C3A115" w:rsidR="0F04DAD3" w:rsidRDefault="0F04DAD3" w:rsidP="2346273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1 (Sept 1–5):</w:t>
      </w:r>
    </w:p>
    <w:p w14:paraId="4DC9A55C" w14:textId="3ED4B26B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 xml:space="preserve">Kickoff meeting with district leadership </w:t>
      </w:r>
    </w:p>
    <w:p w14:paraId="42D8A1DE" w14:textId="6780E922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Finalize planning team and roles - Data/Survey (Jeff), Communication (Dan), Meeting Facilitator (Cristie</w:t>
      </w:r>
      <w:proofErr w:type="gramStart"/>
      <w:r w:rsidRPr="2346273F">
        <w:rPr>
          <w:rFonts w:ascii="Calibri" w:eastAsia="Calibri" w:hAnsi="Calibri" w:cs="Calibri"/>
          <w:color w:val="000000" w:themeColor="text1"/>
        </w:rPr>
        <w:t>) ,</w:t>
      </w:r>
      <w:proofErr w:type="gramEnd"/>
      <w:r w:rsidRPr="2346273F">
        <w:rPr>
          <w:rFonts w:ascii="Calibri" w:eastAsia="Calibri" w:hAnsi="Calibri" w:cs="Calibri"/>
          <w:color w:val="000000" w:themeColor="text1"/>
        </w:rPr>
        <w:t xml:space="preserve"> Presentation Team,</w:t>
      </w:r>
    </w:p>
    <w:p w14:paraId="739AFA08" w14:textId="3097CE76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 xml:space="preserve">Develop communication plan and stakeholder engagement strategy </w:t>
      </w:r>
    </w:p>
    <w:p w14:paraId="75D92922" w14:textId="01ED49DF" w:rsidR="0F04DAD3" w:rsidRDefault="0F04DAD3" w:rsidP="2346273F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Create the survey engagement tool.</w:t>
      </w:r>
    </w:p>
    <w:p w14:paraId="2B89BCE2" w14:textId="092273D6" w:rsidR="0F04DAD3" w:rsidRDefault="0F04DAD3" w:rsidP="2346273F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Special guest speaker: Ray McNulty</w:t>
      </w:r>
    </w:p>
    <w:p w14:paraId="037DD6B9" w14:textId="691FE289" w:rsidR="0F04DAD3" w:rsidRDefault="0F04DAD3" w:rsidP="2346273F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Invitations sent out to committee members</w:t>
      </w:r>
    </w:p>
    <w:p w14:paraId="5F60ABB0" w14:textId="704F073F" w:rsidR="0F04DAD3" w:rsidRDefault="0F04DAD3" w:rsidP="2346273F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Facebook invitation</w:t>
      </w:r>
    </w:p>
    <w:p w14:paraId="5129CA24" w14:textId="76B37BA2" w:rsidR="0F04DAD3" w:rsidRDefault="0F04DAD3" w:rsidP="2346273F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  <w:highlight w:val="yellow"/>
        </w:rPr>
        <w:t>Create the survey for parents/staff/community</w:t>
      </w:r>
    </w:p>
    <w:p w14:paraId="4EB8AD9C" w14:textId="2DEC2A2F" w:rsidR="0F04DAD3" w:rsidRDefault="0F04DAD3" w:rsidP="2346273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2–3 (Sept 8–19):</w:t>
      </w:r>
    </w:p>
    <w:p w14:paraId="36271FF3" w14:textId="3A40D3AD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Launch district-wide survey for staff, parents, students, and community</w:t>
      </w:r>
    </w:p>
    <w:p w14:paraId="3E549CC2" w14:textId="0EE9756C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 xml:space="preserve">Promote </w:t>
      </w:r>
      <w:proofErr w:type="gramStart"/>
      <w:r w:rsidRPr="2346273F">
        <w:rPr>
          <w:rFonts w:ascii="Calibri" w:eastAsia="Calibri" w:hAnsi="Calibri" w:cs="Calibri"/>
          <w:color w:val="000000" w:themeColor="text1"/>
        </w:rPr>
        <w:t>survey</w:t>
      </w:r>
      <w:proofErr w:type="gramEnd"/>
      <w:r w:rsidRPr="2346273F">
        <w:rPr>
          <w:rFonts w:ascii="Calibri" w:eastAsia="Calibri" w:hAnsi="Calibri" w:cs="Calibri"/>
          <w:color w:val="000000" w:themeColor="text1"/>
        </w:rPr>
        <w:t xml:space="preserve"> via newsletters, social media, and school events</w:t>
      </w:r>
    </w:p>
    <w:p w14:paraId="49096EF1" w14:textId="648FE6A8" w:rsidR="0F04DAD3" w:rsidRDefault="0F04DAD3" w:rsidP="2346273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4 (Sept 22–30):</w:t>
      </w:r>
    </w:p>
    <w:p w14:paraId="2719F33A" w14:textId="0832497B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Begin focus groups and listening sessions (e.g., student panels, parent forums, teacher roundtables)</w:t>
      </w:r>
    </w:p>
    <w:p w14:paraId="41018936" w14:textId="1864C7EB" w:rsidR="0F04DAD3" w:rsidRDefault="0F04DAD3" w:rsidP="2346273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Collect initial qualitative data</w:t>
      </w:r>
    </w:p>
    <w:p w14:paraId="2A8B9608" w14:textId="1013A595" w:rsidR="0F04DAD3" w:rsidRDefault="0F04DAD3" w:rsidP="2346273F">
      <w:pPr>
        <w:pStyle w:val="Heading4"/>
        <w:rPr>
          <w:rFonts w:ascii="Calibri" w:eastAsia="Calibri" w:hAnsi="Calibri" w:cs="Calibri"/>
        </w:rPr>
      </w:pPr>
      <w:r w:rsidRPr="2346273F">
        <w:rPr>
          <w:rFonts w:ascii="Calibri" w:eastAsia="Calibri" w:hAnsi="Calibri" w:cs="Calibri"/>
        </w:rPr>
        <w:t>October 2025 – Data Analysis &amp; Drafting</w:t>
      </w:r>
    </w:p>
    <w:p w14:paraId="3A4CB393" w14:textId="2E163A3D" w:rsidR="0F04DAD3" w:rsidRDefault="0F04DAD3" w:rsidP="2346273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1–2 (Oct 1–10):</w:t>
      </w:r>
    </w:p>
    <w:p w14:paraId="39AF0A9F" w14:textId="6D037859" w:rsidR="0F04DAD3" w:rsidRDefault="0F04DAD3" w:rsidP="2346273F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Analyze survey and focus group data</w:t>
      </w:r>
    </w:p>
    <w:p w14:paraId="74991DAF" w14:textId="5BAB96EA" w:rsidR="0F04DAD3" w:rsidRDefault="0F04DAD3" w:rsidP="2346273F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Identify key themes: workforce skills, college readiness, equity, innovation</w:t>
      </w:r>
    </w:p>
    <w:p w14:paraId="04432CA5" w14:textId="1EAEBA7F" w:rsidR="0F04DAD3" w:rsidRDefault="0F04DAD3" w:rsidP="2346273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3 (Oct 13–17):</w:t>
      </w:r>
    </w:p>
    <w:p w14:paraId="18E797D5" w14:textId="52BDAFC5" w:rsidR="0F04DAD3" w:rsidRDefault="0F04DAD3" w:rsidP="2346273F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Strategic Planning Team retreat/work session</w:t>
      </w:r>
    </w:p>
    <w:p w14:paraId="6138F3B9" w14:textId="093EBEED" w:rsidR="0F04DAD3" w:rsidRDefault="0F04DAD3" w:rsidP="2346273F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Draft vision, mission, and priority areas</w:t>
      </w:r>
    </w:p>
    <w:p w14:paraId="47028430" w14:textId="5D716217" w:rsidR="0F04DAD3" w:rsidRDefault="0F04DAD3" w:rsidP="2346273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4 (Oct 20–31):</w:t>
      </w:r>
    </w:p>
    <w:p w14:paraId="0182E7F7" w14:textId="5893C89A" w:rsidR="0F04DAD3" w:rsidRDefault="0F04DAD3" w:rsidP="2346273F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Develop strategic goals and objectives</w:t>
      </w:r>
    </w:p>
    <w:p w14:paraId="5FBD9E17" w14:textId="153C6AE5" w:rsidR="0F04DAD3" w:rsidRDefault="0F04DAD3" w:rsidP="2346273F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Begin drafting the strategic plan document</w:t>
      </w:r>
    </w:p>
    <w:p w14:paraId="68778AFE" w14:textId="38ACC3BD" w:rsidR="0F04DAD3" w:rsidRDefault="0F04DAD3" w:rsidP="2346273F">
      <w:pPr>
        <w:pStyle w:val="Heading4"/>
        <w:rPr>
          <w:rFonts w:ascii="Calibri" w:eastAsia="Calibri" w:hAnsi="Calibri" w:cs="Calibri"/>
        </w:rPr>
      </w:pPr>
      <w:r w:rsidRPr="2346273F">
        <w:rPr>
          <w:rFonts w:ascii="Calibri" w:eastAsia="Calibri" w:hAnsi="Calibri" w:cs="Calibri"/>
        </w:rPr>
        <w:t>November 2025 – Feedback &amp; Refinement</w:t>
      </w:r>
    </w:p>
    <w:p w14:paraId="3C751397" w14:textId="6CF64B5D" w:rsidR="0F04DAD3" w:rsidRDefault="0F04DAD3" w:rsidP="2346273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1 (Nov 3–7):</w:t>
      </w:r>
    </w:p>
    <w:p w14:paraId="3C856389" w14:textId="0D894D94" w:rsidR="0F04DAD3" w:rsidRDefault="0F04DAD3" w:rsidP="2346273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Share draft plan with stakeholders for feedback</w:t>
      </w:r>
    </w:p>
    <w:p w14:paraId="7A796328" w14:textId="16B095D3" w:rsidR="0F04DAD3" w:rsidRDefault="0F04DAD3" w:rsidP="2346273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Host town halls and virtual forums for public input</w:t>
      </w:r>
    </w:p>
    <w:p w14:paraId="6F85BA62" w14:textId="40A9ADB0" w:rsidR="0F04DAD3" w:rsidRDefault="0F04DAD3" w:rsidP="2346273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2–3 (Nov 10–21):</w:t>
      </w:r>
    </w:p>
    <w:p w14:paraId="167FCDC1" w14:textId="486D50B0" w:rsidR="0F04DAD3" w:rsidRDefault="0F04DAD3" w:rsidP="2346273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proofErr w:type="gramStart"/>
      <w:r w:rsidRPr="2346273F">
        <w:rPr>
          <w:rFonts w:ascii="Calibri" w:eastAsia="Calibri" w:hAnsi="Calibri" w:cs="Calibri"/>
          <w:color w:val="000000" w:themeColor="text1"/>
        </w:rPr>
        <w:t>Revise</w:t>
      </w:r>
      <w:proofErr w:type="gramEnd"/>
      <w:r w:rsidRPr="2346273F">
        <w:rPr>
          <w:rFonts w:ascii="Calibri" w:eastAsia="Calibri" w:hAnsi="Calibri" w:cs="Calibri"/>
          <w:color w:val="000000" w:themeColor="text1"/>
        </w:rPr>
        <w:t xml:space="preserve"> plan based on feedback</w:t>
      </w:r>
    </w:p>
    <w:p w14:paraId="16464128" w14:textId="78DC748F" w:rsidR="0F04DAD3" w:rsidRDefault="0F04DAD3" w:rsidP="2346273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Finalize metrics and implementation strategies</w:t>
      </w:r>
    </w:p>
    <w:p w14:paraId="0264CA57" w14:textId="7FE08B5E" w:rsidR="0F04DAD3" w:rsidRDefault="0F04DAD3" w:rsidP="2346273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b/>
          <w:bCs/>
          <w:color w:val="000000" w:themeColor="text1"/>
        </w:rPr>
        <w:t>Week 4 (Nov 24–28):</w:t>
      </w:r>
    </w:p>
    <w:p w14:paraId="465A06DB" w14:textId="421DAE41" w:rsidR="0F04DAD3" w:rsidRDefault="0F04DAD3" w:rsidP="2346273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Prepare final draft for board review</w:t>
      </w:r>
    </w:p>
    <w:p w14:paraId="2B8EDC4D" w14:textId="36EE44F0" w:rsidR="0F04DAD3" w:rsidRDefault="0F04DAD3" w:rsidP="2346273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2346273F">
        <w:rPr>
          <w:rFonts w:ascii="Calibri" w:eastAsia="Calibri" w:hAnsi="Calibri" w:cs="Calibri"/>
          <w:color w:val="000000" w:themeColor="text1"/>
        </w:rPr>
        <w:t>Internal review and proofreading</w:t>
      </w:r>
    </w:p>
    <w:p w14:paraId="036C3331" w14:textId="77317A8C" w:rsidR="2346273F" w:rsidRDefault="2346273F"/>
    <w:sectPr w:rsidR="234627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E9DD" w14:textId="77777777" w:rsidR="00B160C9" w:rsidRDefault="00B160C9" w:rsidP="009772B5">
      <w:r>
        <w:separator/>
      </w:r>
    </w:p>
  </w:endnote>
  <w:endnote w:type="continuationSeparator" w:id="0">
    <w:p w14:paraId="27626C3F" w14:textId="77777777" w:rsidR="00B160C9" w:rsidRDefault="00B160C9" w:rsidP="0097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6395" w14:textId="77777777" w:rsidR="00B160C9" w:rsidRDefault="00B160C9" w:rsidP="009772B5">
      <w:r>
        <w:separator/>
      </w:r>
    </w:p>
  </w:footnote>
  <w:footnote w:type="continuationSeparator" w:id="0">
    <w:p w14:paraId="5C7C6AEC" w14:textId="77777777" w:rsidR="00B160C9" w:rsidRDefault="00B160C9" w:rsidP="0097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9B3A" w14:textId="0C44223F" w:rsidR="009772B5" w:rsidRDefault="009772B5" w:rsidP="009772B5">
    <w:pPr>
      <w:pStyle w:val="Header"/>
      <w:jc w:val="center"/>
      <w:rPr>
        <w:b/>
        <w:bCs/>
        <w:sz w:val="36"/>
        <w:szCs w:val="36"/>
      </w:rPr>
    </w:pPr>
    <w:r w:rsidRPr="009772B5">
      <w:rPr>
        <w:b/>
        <w:bCs/>
        <w:sz w:val="36"/>
        <w:szCs w:val="36"/>
      </w:rPr>
      <w:t>Superintendent Board Report</w:t>
    </w:r>
  </w:p>
  <w:p w14:paraId="1A59E80A" w14:textId="16DC7342" w:rsidR="009772B5" w:rsidRPr="009772B5" w:rsidRDefault="009772B5" w:rsidP="009772B5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Dr. Jeff Dillon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23CC"/>
    <w:multiLevelType w:val="hybridMultilevel"/>
    <w:tmpl w:val="CA384564"/>
    <w:lvl w:ilvl="0" w:tplc="8A86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68E34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CA62A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C5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CE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6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CE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4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21DB7"/>
    <w:multiLevelType w:val="hybridMultilevel"/>
    <w:tmpl w:val="E82C86B0"/>
    <w:lvl w:ilvl="0" w:tplc="B142B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6FB7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2405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06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C9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8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2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A1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CDC3"/>
    <w:multiLevelType w:val="hybridMultilevel"/>
    <w:tmpl w:val="EDC43AF6"/>
    <w:lvl w:ilvl="0" w:tplc="4DE84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46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A2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E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E2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E4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EB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2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48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9FA"/>
    <w:multiLevelType w:val="hybridMultilevel"/>
    <w:tmpl w:val="629433C8"/>
    <w:lvl w:ilvl="0" w:tplc="ADAE5774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14B48B"/>
    <w:multiLevelType w:val="hybridMultilevel"/>
    <w:tmpl w:val="8CC84C14"/>
    <w:lvl w:ilvl="0" w:tplc="2840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883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6744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21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01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5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0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3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6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AB866"/>
    <w:multiLevelType w:val="hybridMultilevel"/>
    <w:tmpl w:val="D352A77A"/>
    <w:lvl w:ilvl="0" w:tplc="5CA6E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E460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C4CA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CE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C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45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0F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C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E8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83845"/>
    <w:multiLevelType w:val="hybridMultilevel"/>
    <w:tmpl w:val="C5BEC31A"/>
    <w:lvl w:ilvl="0" w:tplc="684CCD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17">
      <w:start w:val="1"/>
      <w:numFmt w:val="lowerLetter"/>
      <w:lvlText w:val="%4)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85463362">
    <w:abstractNumId w:val="1"/>
  </w:num>
  <w:num w:numId="2" w16cid:durableId="1960523129">
    <w:abstractNumId w:val="4"/>
  </w:num>
  <w:num w:numId="3" w16cid:durableId="408624116">
    <w:abstractNumId w:val="2"/>
  </w:num>
  <w:num w:numId="4" w16cid:durableId="2115782577">
    <w:abstractNumId w:val="0"/>
  </w:num>
  <w:num w:numId="5" w16cid:durableId="66151909">
    <w:abstractNumId w:val="5"/>
  </w:num>
  <w:num w:numId="6" w16cid:durableId="1421366223">
    <w:abstractNumId w:val="6"/>
  </w:num>
  <w:num w:numId="7" w16cid:durableId="422915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B5"/>
    <w:rsid w:val="000A6C0C"/>
    <w:rsid w:val="000B30DA"/>
    <w:rsid w:val="00101312"/>
    <w:rsid w:val="00164801"/>
    <w:rsid w:val="00226669"/>
    <w:rsid w:val="00257D05"/>
    <w:rsid w:val="0027078D"/>
    <w:rsid w:val="00272514"/>
    <w:rsid w:val="004305F8"/>
    <w:rsid w:val="004815A1"/>
    <w:rsid w:val="0055782D"/>
    <w:rsid w:val="005C337E"/>
    <w:rsid w:val="005E471F"/>
    <w:rsid w:val="00663EE4"/>
    <w:rsid w:val="006E5FE4"/>
    <w:rsid w:val="0072394E"/>
    <w:rsid w:val="007E4132"/>
    <w:rsid w:val="0085444E"/>
    <w:rsid w:val="00855DED"/>
    <w:rsid w:val="009772B5"/>
    <w:rsid w:val="009B4005"/>
    <w:rsid w:val="009E70CB"/>
    <w:rsid w:val="009F27A6"/>
    <w:rsid w:val="00A00A95"/>
    <w:rsid w:val="00A21062"/>
    <w:rsid w:val="00A61BFA"/>
    <w:rsid w:val="00AF5B47"/>
    <w:rsid w:val="00B160C9"/>
    <w:rsid w:val="00BA21E1"/>
    <w:rsid w:val="00C11A42"/>
    <w:rsid w:val="00C83B1D"/>
    <w:rsid w:val="00D2598F"/>
    <w:rsid w:val="00DA66E0"/>
    <w:rsid w:val="00E417A8"/>
    <w:rsid w:val="00E535F8"/>
    <w:rsid w:val="00EA4964"/>
    <w:rsid w:val="00EC6179"/>
    <w:rsid w:val="00F526E0"/>
    <w:rsid w:val="00F8052B"/>
    <w:rsid w:val="00FA04DA"/>
    <w:rsid w:val="0637349C"/>
    <w:rsid w:val="0CAA40A4"/>
    <w:rsid w:val="0F04DAD3"/>
    <w:rsid w:val="0F848B3D"/>
    <w:rsid w:val="137C9F5B"/>
    <w:rsid w:val="14BA49CB"/>
    <w:rsid w:val="23120AFC"/>
    <w:rsid w:val="2346273F"/>
    <w:rsid w:val="296FCAFB"/>
    <w:rsid w:val="2AD67D01"/>
    <w:rsid w:val="2F42E4D5"/>
    <w:rsid w:val="2F48FB82"/>
    <w:rsid w:val="336AF549"/>
    <w:rsid w:val="34899C0B"/>
    <w:rsid w:val="349722B3"/>
    <w:rsid w:val="3573B893"/>
    <w:rsid w:val="36ECF240"/>
    <w:rsid w:val="3B3A3067"/>
    <w:rsid w:val="3C1279A7"/>
    <w:rsid w:val="4219DAF6"/>
    <w:rsid w:val="43342D59"/>
    <w:rsid w:val="454A2E82"/>
    <w:rsid w:val="46C56CB0"/>
    <w:rsid w:val="49C8935E"/>
    <w:rsid w:val="4E2396ED"/>
    <w:rsid w:val="5030C9D8"/>
    <w:rsid w:val="5092285A"/>
    <w:rsid w:val="55633D6D"/>
    <w:rsid w:val="56B5B10D"/>
    <w:rsid w:val="590FF005"/>
    <w:rsid w:val="59BFDFDF"/>
    <w:rsid w:val="59CD7BFD"/>
    <w:rsid w:val="60679496"/>
    <w:rsid w:val="613FD59A"/>
    <w:rsid w:val="6608A303"/>
    <w:rsid w:val="668E3442"/>
    <w:rsid w:val="669D865A"/>
    <w:rsid w:val="6773CB0E"/>
    <w:rsid w:val="687DF555"/>
    <w:rsid w:val="68961493"/>
    <w:rsid w:val="697EC621"/>
    <w:rsid w:val="76DC2CF9"/>
    <w:rsid w:val="773E3E81"/>
    <w:rsid w:val="7A4A129B"/>
    <w:rsid w:val="7E303378"/>
    <w:rsid w:val="7F07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0D5D"/>
  <w15:chartTrackingRefBased/>
  <w15:docId w15:val="{B303F019-4933-44DF-8690-DD1D923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2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2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2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2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2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2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2B5"/>
  </w:style>
  <w:style w:type="paragraph" w:styleId="Footer">
    <w:name w:val="footer"/>
    <w:basedOn w:val="Normal"/>
    <w:link w:val="FooterChar"/>
    <w:uiPriority w:val="99"/>
    <w:unhideWhenUsed/>
    <w:rsid w:val="00977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Dillon</dc:creator>
  <cp:keywords/>
  <dc:description/>
  <cp:lastModifiedBy>Jeff Dillon</cp:lastModifiedBy>
  <cp:revision>30</cp:revision>
  <cp:lastPrinted>2025-08-22T18:34:00Z</cp:lastPrinted>
  <dcterms:created xsi:type="dcterms:W3CDTF">2025-08-22T15:42:00Z</dcterms:created>
  <dcterms:modified xsi:type="dcterms:W3CDTF">2025-10-27T18:23:00Z</dcterms:modified>
</cp:coreProperties>
</file>