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0CB8" w14:textId="560528DB" w:rsidR="00074E1E" w:rsidRDefault="00074E1E" w:rsidP="00387A9F">
      <w:pPr>
        <w:jc w:val="center"/>
      </w:pPr>
      <w:r>
        <w:rPr>
          <w:noProof/>
        </w:rPr>
        <w:drawing>
          <wp:inline distT="0" distB="0" distL="0" distR="0" wp14:anchorId="2D953EDE" wp14:editId="7EC84172">
            <wp:extent cx="8001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1038225"/>
                    </a:xfrm>
                    <a:prstGeom prst="rect">
                      <a:avLst/>
                    </a:prstGeom>
                    <a:noFill/>
                  </pic:spPr>
                </pic:pic>
              </a:graphicData>
            </a:graphic>
          </wp:inline>
        </w:drawing>
      </w:r>
    </w:p>
    <w:p w14:paraId="6B8AC8AE" w14:textId="77777777" w:rsidR="00074E1E" w:rsidRDefault="00074E1E" w:rsidP="00074E1E">
      <w:pPr>
        <w:jc w:val="center"/>
      </w:pPr>
    </w:p>
    <w:p w14:paraId="4641B33F" w14:textId="47A4C719" w:rsidR="00074E1E" w:rsidRDefault="00645810" w:rsidP="00074E1E">
      <w:pPr>
        <w:jc w:val="center"/>
        <w:rPr>
          <w:b/>
          <w:sz w:val="24"/>
          <w:szCs w:val="24"/>
        </w:rPr>
      </w:pPr>
      <w:r>
        <w:rPr>
          <w:b/>
          <w:sz w:val="24"/>
          <w:szCs w:val="24"/>
        </w:rPr>
        <w:t>American History</w:t>
      </w:r>
    </w:p>
    <w:p w14:paraId="6186516D" w14:textId="77777777" w:rsidR="00074E1E" w:rsidRDefault="00074E1E" w:rsidP="00074E1E">
      <w:pPr>
        <w:jc w:val="center"/>
        <w:rPr>
          <w:sz w:val="24"/>
          <w:szCs w:val="24"/>
        </w:rPr>
      </w:pPr>
      <w:r>
        <w:rPr>
          <w:sz w:val="24"/>
          <w:szCs w:val="24"/>
        </w:rPr>
        <w:t>Brianna Shipp</w:t>
      </w:r>
    </w:p>
    <w:p w14:paraId="78EE9EC2" w14:textId="010377CD" w:rsidR="00074E1E" w:rsidRDefault="00053390" w:rsidP="00074E1E">
      <w:pPr>
        <w:jc w:val="center"/>
        <w:rPr>
          <w:sz w:val="24"/>
          <w:szCs w:val="24"/>
        </w:rPr>
      </w:pPr>
      <w:hyperlink r:id="rId6" w:history="1">
        <w:r w:rsidR="00632A16">
          <w:rPr>
            <w:rStyle w:val="Hyperlink"/>
            <w:sz w:val="24"/>
            <w:szCs w:val="24"/>
          </w:rPr>
          <w:t>brianna.shipp@s</w:t>
        </w:r>
      </w:hyperlink>
      <w:r w:rsidR="00632A16">
        <w:rPr>
          <w:rStyle w:val="Hyperlink"/>
          <w:sz w:val="24"/>
          <w:szCs w:val="24"/>
        </w:rPr>
        <w:t>lps.org</w:t>
      </w:r>
    </w:p>
    <w:p w14:paraId="754D6259" w14:textId="77777777" w:rsidR="00074E1E" w:rsidRDefault="00074E1E" w:rsidP="00074E1E">
      <w:pPr>
        <w:jc w:val="center"/>
        <w:rPr>
          <w:sz w:val="24"/>
          <w:szCs w:val="24"/>
        </w:rPr>
      </w:pPr>
      <w:r>
        <w:rPr>
          <w:sz w:val="24"/>
          <w:szCs w:val="24"/>
        </w:rPr>
        <w:t>314-231-0413</w:t>
      </w:r>
    </w:p>
    <w:p w14:paraId="34C2E37F" w14:textId="77777777" w:rsidR="00074E1E" w:rsidRPr="00074E1E" w:rsidRDefault="00074E1E" w:rsidP="00074E1E">
      <w:pPr>
        <w:jc w:val="center"/>
        <w:rPr>
          <w:b/>
          <w:sz w:val="24"/>
          <w:szCs w:val="24"/>
        </w:rPr>
      </w:pPr>
    </w:p>
    <w:p w14:paraId="4BD69362" w14:textId="4C26F09A" w:rsidR="00645810" w:rsidRDefault="00645810" w:rsidP="00074E1E">
      <w:pPr>
        <w:jc w:val="center"/>
        <w:rPr>
          <w:b/>
          <w:sz w:val="24"/>
          <w:szCs w:val="24"/>
        </w:rPr>
      </w:pPr>
      <w:r>
        <w:rPr>
          <w:b/>
          <w:sz w:val="24"/>
          <w:szCs w:val="24"/>
        </w:rPr>
        <w:t>Course Description</w:t>
      </w:r>
    </w:p>
    <w:p w14:paraId="452FA8A0" w14:textId="57BEC461" w:rsidR="00645810" w:rsidRPr="00645810" w:rsidRDefault="00645810" w:rsidP="00645810">
      <w:pPr>
        <w:spacing w:before="100" w:beforeAutospacing="1" w:after="100" w:afterAutospacing="1" w:line="240" w:lineRule="auto"/>
        <w:rPr>
          <w:rFonts w:ascii="Arial Narrow" w:eastAsia="Times New Roman" w:hAnsi="Arial Narrow" w:cs="Times New Roman"/>
          <w:color w:val="000000"/>
          <w:sz w:val="24"/>
          <w:szCs w:val="24"/>
        </w:rPr>
      </w:pPr>
      <w:r w:rsidRPr="00645810">
        <w:rPr>
          <w:rFonts w:ascii="Arial Narrow" w:eastAsia="Times New Roman" w:hAnsi="Arial Narrow" w:cs="Times New Roman"/>
          <w:color w:val="000000"/>
          <w:sz w:val="24"/>
          <w:szCs w:val="24"/>
        </w:rPr>
        <w:t>American History provides students with the opportunity to acquire an understanding of the chronological development of the America</w:t>
      </w:r>
      <w:r>
        <w:rPr>
          <w:rFonts w:ascii="Arial Narrow" w:eastAsia="Times New Roman" w:hAnsi="Arial Narrow" w:cs="Times New Roman"/>
          <w:color w:val="000000"/>
          <w:sz w:val="24"/>
          <w:szCs w:val="24"/>
        </w:rPr>
        <w:t>n people and government by exami</w:t>
      </w:r>
      <w:r w:rsidRPr="00645810">
        <w:rPr>
          <w:rFonts w:ascii="Arial Narrow" w:eastAsia="Times New Roman" w:hAnsi="Arial Narrow" w:cs="Times New Roman"/>
          <w:color w:val="000000"/>
          <w:sz w:val="24"/>
          <w:szCs w:val="24"/>
        </w:rPr>
        <w:t>ng the political, economic, social, religious, military, scientific, and cultural events that have affected the rise and growth of the nation.</w:t>
      </w:r>
    </w:p>
    <w:p w14:paraId="0CE9103A" w14:textId="141E9D6E" w:rsidR="00645810" w:rsidRPr="00645810" w:rsidRDefault="00645810" w:rsidP="00645810">
      <w:pPr>
        <w:spacing w:before="100" w:beforeAutospacing="1" w:after="100" w:afterAutospacing="1" w:line="240" w:lineRule="auto"/>
        <w:rPr>
          <w:rFonts w:ascii="Arial Narrow" w:eastAsia="Times New Roman" w:hAnsi="Arial Narrow" w:cs="Times New Roman"/>
          <w:color w:val="000000"/>
          <w:sz w:val="24"/>
          <w:szCs w:val="24"/>
        </w:rPr>
      </w:pPr>
      <w:r w:rsidRPr="00645810">
        <w:rPr>
          <w:rFonts w:ascii="Arial Narrow" w:eastAsia="Times New Roman" w:hAnsi="Arial Narrow" w:cs="Times New Roman"/>
          <w:color w:val="000000"/>
          <w:sz w:val="24"/>
          <w:szCs w:val="24"/>
        </w:rPr>
        <w:t>Content covered includes, but is not limited to: an understanding of geographic-historic and time-space relationship, changes and trends in American culture through the centuries, the Civil War as the solution to the secession issue, the technological and urban transformation of the country, and the American foreign political development.</w:t>
      </w:r>
    </w:p>
    <w:p w14:paraId="339E6005" w14:textId="4D7991AE" w:rsidR="00074E1E" w:rsidRDefault="00074E1E" w:rsidP="00074E1E">
      <w:pPr>
        <w:jc w:val="center"/>
        <w:rPr>
          <w:b/>
          <w:sz w:val="24"/>
          <w:szCs w:val="24"/>
        </w:rPr>
      </w:pPr>
      <w:r w:rsidRPr="00074E1E">
        <w:rPr>
          <w:b/>
          <w:sz w:val="24"/>
          <w:szCs w:val="24"/>
        </w:rPr>
        <w:t>Class Expectations</w:t>
      </w:r>
      <w:r>
        <w:rPr>
          <w:b/>
          <w:sz w:val="24"/>
          <w:szCs w:val="24"/>
        </w:rPr>
        <w:t xml:space="preserve"> and </w:t>
      </w:r>
      <w:r w:rsidR="008A2831">
        <w:rPr>
          <w:b/>
          <w:sz w:val="24"/>
          <w:szCs w:val="24"/>
        </w:rPr>
        <w:t>Consequences</w:t>
      </w:r>
    </w:p>
    <w:p w14:paraId="5DD67456"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1. Be in seat when tardy bell rings.</w:t>
      </w:r>
    </w:p>
    <w:p w14:paraId="0739DCE4"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2. Treat EVERYONE with respect.</w:t>
      </w:r>
    </w:p>
    <w:p w14:paraId="51DBBB8B"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3. Do not use electronic devices in class without teacher permission.</w:t>
      </w:r>
    </w:p>
    <w:p w14:paraId="75B69D7B"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4. Use restroom during passing breaks.</w:t>
      </w:r>
    </w:p>
    <w:p w14:paraId="79C47DA7"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5. Maintain a clean and orderly work area.</w:t>
      </w:r>
    </w:p>
    <w:p w14:paraId="0215672F" w14:textId="77777777" w:rsidR="00074E1E" w:rsidRDefault="00074E1E" w:rsidP="00074E1E">
      <w:pPr>
        <w:pStyle w:val="NormalWeb"/>
        <w:spacing w:before="0" w:beforeAutospacing="0" w:after="0" w:afterAutospacing="0"/>
        <w:textAlignment w:val="baseline"/>
      </w:pPr>
      <w:r>
        <w:rPr>
          <w:rFonts w:ascii="Arial Narrow" w:eastAsia="MS PGothic" w:hAnsi="Arial Narrow" w:cs="+mn-cs"/>
          <w:color w:val="000000"/>
          <w:kern w:val="24"/>
        </w:rPr>
        <w:t>6. Bring all of your supplies to class daily.</w:t>
      </w:r>
    </w:p>
    <w:p w14:paraId="0A241EC4" w14:textId="77777777" w:rsidR="00074E1E" w:rsidRDefault="00074E1E" w:rsidP="00074E1E">
      <w:pPr>
        <w:pStyle w:val="NormalWeb"/>
        <w:spacing w:before="0" w:beforeAutospacing="0" w:after="0" w:afterAutospacing="0"/>
        <w:textAlignment w:val="baseline"/>
        <w:rPr>
          <w:rFonts w:ascii="Arial Narrow" w:eastAsia="MS PGothic" w:hAnsi="Arial Narrow" w:cs="+mn-cs"/>
          <w:color w:val="000000"/>
          <w:kern w:val="24"/>
        </w:rPr>
      </w:pPr>
      <w:r>
        <w:rPr>
          <w:rFonts w:ascii="Arial Narrow" w:eastAsia="MS PGothic" w:hAnsi="Arial Narrow" w:cs="+mn-cs"/>
          <w:color w:val="000000"/>
          <w:kern w:val="24"/>
        </w:rPr>
        <w:t>7. Complete all of your work and turn it in on time.</w:t>
      </w:r>
    </w:p>
    <w:p w14:paraId="26BCEA86" w14:textId="77777777" w:rsidR="008A2831" w:rsidRDefault="008A2831" w:rsidP="00074E1E">
      <w:pPr>
        <w:pStyle w:val="NormalWeb"/>
        <w:spacing w:before="0" w:beforeAutospacing="0" w:after="0" w:afterAutospacing="0"/>
        <w:textAlignment w:val="baseline"/>
        <w:rPr>
          <w:rFonts w:ascii="Arial Narrow" w:eastAsia="MS PGothic" w:hAnsi="Arial Narrow" w:cs="+mn-cs"/>
          <w:color w:val="000000"/>
          <w:kern w:val="24"/>
        </w:rPr>
      </w:pPr>
    </w:p>
    <w:p w14:paraId="387DCC52"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1. </w:t>
      </w:r>
      <w:r>
        <w:rPr>
          <w:rFonts w:ascii="Arial Narrow" w:eastAsia="MS PGothic" w:hAnsi="Arial Narrow" w:cs="+mn-cs"/>
          <w:b/>
          <w:bCs/>
          <w:color w:val="000000"/>
          <w:kern w:val="24"/>
        </w:rPr>
        <w:t>Warning</w:t>
      </w:r>
      <w:r>
        <w:rPr>
          <w:rFonts w:ascii="Arial Narrow" w:eastAsia="MS PGothic" w:hAnsi="Arial Narrow" w:cs="+mn-cs"/>
          <w:color w:val="000000"/>
          <w:kern w:val="24"/>
        </w:rPr>
        <w:t>: the teacher provides a verbal reprimand/reminder to student.</w:t>
      </w:r>
    </w:p>
    <w:p w14:paraId="4D14327A"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2. </w:t>
      </w:r>
      <w:r>
        <w:rPr>
          <w:rFonts w:ascii="Arial Narrow" w:eastAsia="MS PGothic" w:hAnsi="Arial Narrow" w:cs="+mn-cs"/>
          <w:b/>
          <w:bCs/>
          <w:color w:val="000000"/>
          <w:kern w:val="24"/>
        </w:rPr>
        <w:t>Behavior Journal</w:t>
      </w:r>
      <w:r>
        <w:rPr>
          <w:rFonts w:ascii="Arial Narrow" w:eastAsia="MS PGothic" w:hAnsi="Arial Narrow" w:cs="+mn-cs"/>
          <w:color w:val="000000"/>
          <w:kern w:val="24"/>
        </w:rPr>
        <w:t>: student will complete a Behavior Journal to reflect on undesired behavior.</w:t>
      </w:r>
    </w:p>
    <w:p w14:paraId="1AE15BD2"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3. </w:t>
      </w:r>
      <w:r>
        <w:rPr>
          <w:rFonts w:ascii="Arial Narrow" w:eastAsia="MS PGothic" w:hAnsi="Arial Narrow" w:cs="+mn-cs"/>
          <w:b/>
          <w:bCs/>
          <w:color w:val="000000"/>
          <w:kern w:val="24"/>
        </w:rPr>
        <w:t xml:space="preserve">Phone Call: </w:t>
      </w:r>
      <w:r>
        <w:rPr>
          <w:rFonts w:ascii="Arial Narrow" w:eastAsia="MS PGothic" w:hAnsi="Arial Narrow" w:cs="+mn-cs"/>
          <w:color w:val="000000"/>
          <w:kern w:val="24"/>
        </w:rPr>
        <w:t>a phone call to parents may be necessary to detour behavior.</w:t>
      </w:r>
    </w:p>
    <w:p w14:paraId="528C5789"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4. </w:t>
      </w:r>
      <w:r>
        <w:rPr>
          <w:rFonts w:ascii="Arial Narrow" w:eastAsia="MS PGothic" w:hAnsi="Arial Narrow" w:cs="+mn-cs"/>
          <w:b/>
          <w:bCs/>
          <w:color w:val="000000"/>
          <w:kern w:val="24"/>
        </w:rPr>
        <w:t>Referral:</w:t>
      </w:r>
      <w:r>
        <w:rPr>
          <w:rFonts w:ascii="Arial Narrow" w:eastAsia="MS PGothic" w:hAnsi="Arial Narrow" w:cs="+mn-cs"/>
          <w:color w:val="000000"/>
          <w:kern w:val="24"/>
        </w:rPr>
        <w:t xml:space="preserve"> a written disciplinary action. Parents may be notified</w:t>
      </w:r>
    </w:p>
    <w:p w14:paraId="6D071136"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 </w:t>
      </w:r>
      <w:r>
        <w:rPr>
          <w:rFonts w:ascii="Arial Narrow" w:eastAsia="MS PGothic" w:hAnsi="Arial Narrow" w:cs="+mn-cs"/>
          <w:b/>
          <w:bCs/>
          <w:color w:val="000000"/>
          <w:kern w:val="24"/>
        </w:rPr>
        <w:t>Referral to Administration</w:t>
      </w:r>
      <w:r>
        <w:rPr>
          <w:rFonts w:ascii="Arial Narrow" w:eastAsia="MS PGothic" w:hAnsi="Arial Narrow" w:cs="+mn-cs"/>
          <w:color w:val="000000"/>
          <w:kern w:val="24"/>
        </w:rPr>
        <w:t xml:space="preserve">: a student will be immediately referred to    </w:t>
      </w:r>
    </w:p>
    <w:p w14:paraId="432C3AC7" w14:textId="77777777" w:rsidR="008A2831" w:rsidRDefault="008A2831" w:rsidP="008A2831">
      <w:pPr>
        <w:pStyle w:val="NormalWeb"/>
        <w:spacing w:before="0" w:beforeAutospacing="0" w:after="0" w:afterAutospacing="0"/>
        <w:textAlignment w:val="baseline"/>
      </w:pPr>
      <w:r>
        <w:rPr>
          <w:rFonts w:ascii="Arial Narrow" w:eastAsia="MS PGothic" w:hAnsi="Arial Narrow" w:cs="+mn-cs"/>
          <w:color w:val="000000"/>
          <w:kern w:val="24"/>
        </w:rPr>
        <w:t xml:space="preserve">    administration for severe behavior problems.</w:t>
      </w:r>
    </w:p>
    <w:p w14:paraId="12D7CF5E" w14:textId="77777777" w:rsidR="008A2831" w:rsidRDefault="008A2831" w:rsidP="00074E1E">
      <w:pPr>
        <w:pStyle w:val="NormalWeb"/>
        <w:spacing w:before="0" w:beforeAutospacing="0" w:after="0" w:afterAutospacing="0"/>
        <w:textAlignment w:val="baseline"/>
      </w:pPr>
    </w:p>
    <w:p w14:paraId="7C3B1246" w14:textId="77777777" w:rsidR="008A2831" w:rsidRDefault="008A2831" w:rsidP="00074E1E">
      <w:pPr>
        <w:pStyle w:val="NormalWeb"/>
        <w:spacing w:before="0" w:beforeAutospacing="0" w:after="0" w:afterAutospacing="0"/>
        <w:textAlignment w:val="baseline"/>
      </w:pPr>
    </w:p>
    <w:p w14:paraId="0493797C" w14:textId="77777777" w:rsidR="00053390" w:rsidRDefault="00053390" w:rsidP="00074E1E">
      <w:pPr>
        <w:jc w:val="center"/>
        <w:rPr>
          <w:b/>
          <w:sz w:val="24"/>
          <w:szCs w:val="24"/>
        </w:rPr>
      </w:pPr>
    </w:p>
    <w:p w14:paraId="0139126D" w14:textId="6933D587" w:rsidR="00074E1E" w:rsidRDefault="008A2831" w:rsidP="00074E1E">
      <w:pPr>
        <w:jc w:val="center"/>
        <w:rPr>
          <w:b/>
          <w:sz w:val="24"/>
          <w:szCs w:val="24"/>
        </w:rPr>
      </w:pPr>
      <w:r w:rsidRPr="008A2831">
        <w:rPr>
          <w:b/>
          <w:sz w:val="24"/>
          <w:szCs w:val="24"/>
        </w:rPr>
        <w:lastRenderedPageBreak/>
        <w:t>Grading</w:t>
      </w:r>
    </w:p>
    <w:p w14:paraId="058490FB" w14:textId="77777777" w:rsidR="004F4230" w:rsidRDefault="004F4230" w:rsidP="008A2831">
      <w:pPr>
        <w:rPr>
          <w:rFonts w:ascii="Arial Narrow" w:eastAsia="MS PGothic" w:hAnsi="Arial Narrow" w:cs="+mn-cs"/>
          <w:color w:val="000000"/>
          <w:kern w:val="24"/>
        </w:rPr>
      </w:pPr>
      <w:r>
        <w:rPr>
          <w:rFonts w:ascii="Arial Narrow" w:eastAsia="MS PGothic" w:hAnsi="Arial Narrow" w:cs="+mn-cs"/>
          <w:color w:val="000000"/>
          <w:kern w:val="24"/>
        </w:rPr>
        <w:t>Grading will be broken down in the following way: Classwork-35%, Assessments-25%, Projects-25%, Homework-15%.</w:t>
      </w:r>
    </w:p>
    <w:p w14:paraId="49BA9532" w14:textId="77777777" w:rsidR="008A2831" w:rsidRPr="008A2831" w:rsidRDefault="008A2831" w:rsidP="008A2831">
      <w:pPr>
        <w:rPr>
          <w:b/>
          <w:sz w:val="24"/>
          <w:szCs w:val="24"/>
        </w:rPr>
      </w:pPr>
      <w:r>
        <w:rPr>
          <w:rFonts w:ascii="Arial Narrow" w:eastAsia="MS PGothic" w:hAnsi="Arial Narrow" w:cs="+mn-cs"/>
          <w:color w:val="000000"/>
          <w:kern w:val="24"/>
        </w:rPr>
        <w:t xml:space="preserve">Class progress reports will be sent home bi-weekly via e-mail, so please have an updated e-mail address on file with the office. Parents and students are strongly encouraged to check </w:t>
      </w:r>
      <w:r w:rsidR="004F4230">
        <w:rPr>
          <w:rFonts w:ascii="Arial Narrow" w:eastAsia="MS PGothic" w:hAnsi="Arial Narrow" w:cs="+mn-cs"/>
          <w:color w:val="000000"/>
          <w:kern w:val="24"/>
        </w:rPr>
        <w:t xml:space="preserve">the </w:t>
      </w:r>
      <w:r w:rsidR="004F4230">
        <w:rPr>
          <w:rFonts w:ascii="Arial Narrow" w:eastAsia="MS PGothic" w:hAnsi="Arial Narrow" w:cs="+mn-cs"/>
          <w:b/>
          <w:bCs/>
          <w:color w:val="000000"/>
          <w:kern w:val="24"/>
        </w:rPr>
        <w:t>Parent</w:t>
      </w:r>
      <w:r>
        <w:rPr>
          <w:rFonts w:ascii="Arial Narrow" w:eastAsia="MS PGothic" w:hAnsi="Arial Narrow" w:cs="+mn-cs"/>
          <w:b/>
          <w:bCs/>
          <w:color w:val="000000"/>
          <w:kern w:val="24"/>
        </w:rPr>
        <w:t xml:space="preserve"> Portal </w:t>
      </w:r>
      <w:r>
        <w:rPr>
          <w:rFonts w:ascii="Arial Narrow" w:eastAsia="MS PGothic" w:hAnsi="Arial Narrow" w:cs="+mn-cs"/>
          <w:color w:val="000000"/>
          <w:kern w:val="24"/>
        </w:rPr>
        <w:t>on a weekly basis to view the most current grades</w:t>
      </w:r>
    </w:p>
    <w:p w14:paraId="15FA845A" w14:textId="77777777" w:rsidR="00074E1E" w:rsidRPr="00074E1E" w:rsidRDefault="00074E1E" w:rsidP="00074E1E">
      <w:pPr>
        <w:jc w:val="center"/>
        <w:rPr>
          <w:b/>
          <w:sz w:val="24"/>
          <w:szCs w:val="24"/>
        </w:rPr>
      </w:pPr>
      <w:r w:rsidRPr="00074E1E">
        <w:rPr>
          <w:b/>
          <w:sz w:val="24"/>
          <w:szCs w:val="24"/>
        </w:rPr>
        <w:t>Late/Incomplete Work</w:t>
      </w:r>
    </w:p>
    <w:p w14:paraId="46B43B79"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Late homework will be deducted 10 points for every day that it is late. After the second day, it will be the teachers discretion as to whether or not the homework will be accepted.</w:t>
      </w:r>
    </w:p>
    <w:p w14:paraId="0B5A7570"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Students will be allowed to make up assignments on designated “make-up days.” These days will periodically fall at the end of each quarter. Work will be graded no higher than a 70%. It will be the student’s responsibility to ensure that assignments are turned in at this time.</w:t>
      </w:r>
    </w:p>
    <w:p w14:paraId="2858136B" w14:textId="6009F50C" w:rsidR="00074E1E" w:rsidRPr="00074E1E" w:rsidRDefault="00074E1E" w:rsidP="00074E1E">
      <w:pPr>
        <w:pStyle w:val="NormalWeb"/>
        <w:spacing w:before="0" w:beforeAutospacing="0" w:after="0" w:afterAutospacing="0"/>
        <w:textAlignment w:val="baseline"/>
        <w:rPr>
          <w:b/>
        </w:rPr>
      </w:pPr>
      <w:r w:rsidRPr="00074E1E">
        <w:rPr>
          <w:rFonts w:ascii="Arial Narrow" w:eastAsia="MS PGothic" w:hAnsi="Arial Narrow" w:cs="+mn-cs"/>
          <w:color w:val="000000"/>
          <w:kern w:val="24"/>
        </w:rPr>
        <w:t xml:space="preserve">If a student chooses not to complete classwork, due to off task behavior, there will be no </w:t>
      </w:r>
      <w:r w:rsidR="00645810" w:rsidRPr="00074E1E">
        <w:rPr>
          <w:rFonts w:ascii="Arial Narrow" w:eastAsia="MS PGothic" w:hAnsi="Arial Narrow" w:cs="+mn-cs"/>
          <w:color w:val="000000"/>
          <w:kern w:val="24"/>
        </w:rPr>
        <w:t>make-up</w:t>
      </w:r>
      <w:r w:rsidRPr="00074E1E">
        <w:rPr>
          <w:rFonts w:ascii="Arial Narrow" w:eastAsia="MS PGothic" w:hAnsi="Arial Narrow" w:cs="+mn-cs"/>
          <w:color w:val="000000"/>
          <w:kern w:val="24"/>
        </w:rPr>
        <w:t xml:space="preserve"> time given.</w:t>
      </w:r>
    </w:p>
    <w:p w14:paraId="55EDBF85" w14:textId="77777777" w:rsidR="00074E1E" w:rsidRDefault="00074E1E" w:rsidP="00074E1E">
      <w:pPr>
        <w:jc w:val="center"/>
        <w:rPr>
          <w:b/>
          <w:sz w:val="24"/>
          <w:szCs w:val="24"/>
        </w:rPr>
      </w:pPr>
      <w:r w:rsidRPr="00074E1E">
        <w:rPr>
          <w:b/>
          <w:sz w:val="24"/>
          <w:szCs w:val="24"/>
        </w:rPr>
        <w:t>Absentee Policy</w:t>
      </w:r>
    </w:p>
    <w:p w14:paraId="1CD92E61" w14:textId="77777777" w:rsidR="00074E1E" w:rsidRPr="00074E1E" w:rsidRDefault="00074E1E" w:rsidP="00074E1E">
      <w:pPr>
        <w:spacing w:after="0" w:line="240" w:lineRule="auto"/>
        <w:textAlignment w:val="baseline"/>
        <w:rPr>
          <w:rFonts w:ascii="Times New Roman" w:eastAsia="Times New Roman" w:hAnsi="Times New Roman" w:cs="Times New Roman"/>
          <w:sz w:val="24"/>
          <w:szCs w:val="24"/>
        </w:rPr>
      </w:pPr>
      <w:r w:rsidRPr="00074E1E">
        <w:rPr>
          <w:rFonts w:ascii="Arial Narrow" w:eastAsia="MS PGothic" w:hAnsi="Arial Narrow" w:cs="+mn-cs"/>
          <w:b/>
          <w:bCs/>
          <w:color w:val="000000"/>
          <w:kern w:val="24"/>
          <w:sz w:val="24"/>
          <w:szCs w:val="24"/>
          <w:u w:val="single"/>
        </w:rPr>
        <w:t>YES, WE DID SOMETHING IMPORTANT WHILE YOU WERE ABSENT</w:t>
      </w:r>
      <w:r w:rsidRPr="00074E1E">
        <w:rPr>
          <w:rFonts w:ascii="Arial Narrow" w:eastAsia="MS PGothic" w:hAnsi="Arial Narrow" w:cs="+mn-cs"/>
          <w:b/>
          <w:bCs/>
          <w:color w:val="000000"/>
          <w:kern w:val="24"/>
          <w:sz w:val="24"/>
          <w:szCs w:val="24"/>
        </w:rPr>
        <w:t xml:space="preserve">. </w:t>
      </w:r>
      <w:r w:rsidRPr="00074E1E">
        <w:rPr>
          <w:rFonts w:ascii="Arial Narrow" w:eastAsia="MS PGothic" w:hAnsi="Arial Narrow" w:cs="+mn-cs"/>
          <w:color w:val="000000"/>
          <w:kern w:val="24"/>
          <w:sz w:val="24"/>
          <w:szCs w:val="24"/>
        </w:rPr>
        <w:t>It is the student’s responsibility to check with the Class Secretary to see what work was missed.</w:t>
      </w:r>
    </w:p>
    <w:p w14:paraId="52D509A4" w14:textId="1B6B4729" w:rsidR="00074E1E" w:rsidRPr="00074E1E" w:rsidRDefault="00074E1E" w:rsidP="00074E1E">
      <w:pPr>
        <w:spacing w:after="0" w:line="240" w:lineRule="auto"/>
        <w:textAlignment w:val="baseline"/>
        <w:rPr>
          <w:rFonts w:ascii="Times New Roman" w:eastAsia="Times New Roman" w:hAnsi="Times New Roman" w:cs="Times New Roman"/>
          <w:sz w:val="24"/>
          <w:szCs w:val="24"/>
        </w:rPr>
      </w:pPr>
      <w:r w:rsidRPr="00074E1E">
        <w:rPr>
          <w:rFonts w:ascii="Arial Narrow" w:eastAsia="MS PGothic" w:hAnsi="Arial Narrow" w:cs="+mn-cs"/>
          <w:color w:val="000000"/>
          <w:kern w:val="24"/>
          <w:sz w:val="24"/>
          <w:szCs w:val="24"/>
        </w:rPr>
        <w:t xml:space="preserve">We are a VPA </w:t>
      </w:r>
      <w:r w:rsidR="00645810" w:rsidRPr="00074E1E">
        <w:rPr>
          <w:rFonts w:ascii="Arial Narrow" w:eastAsia="MS PGothic" w:hAnsi="Arial Narrow" w:cs="+mn-cs"/>
          <w:color w:val="000000"/>
          <w:kern w:val="24"/>
          <w:sz w:val="24"/>
          <w:szCs w:val="24"/>
        </w:rPr>
        <w:t>school, and</w:t>
      </w:r>
      <w:r w:rsidRPr="00074E1E">
        <w:rPr>
          <w:rFonts w:ascii="Arial Narrow" w:eastAsia="MS PGothic" w:hAnsi="Arial Narrow" w:cs="+mn-cs"/>
          <w:color w:val="000000"/>
          <w:kern w:val="24"/>
          <w:sz w:val="24"/>
          <w:szCs w:val="24"/>
        </w:rPr>
        <w:t xml:space="preserve"> it is understood that there will be times when students will be out for rehearsal and shows. It will be the responsibility of those students to get missing assignments.</w:t>
      </w:r>
    </w:p>
    <w:p w14:paraId="51DFC094" w14:textId="77777777" w:rsidR="00074E1E" w:rsidRPr="00074E1E" w:rsidRDefault="00074E1E" w:rsidP="00074E1E">
      <w:pPr>
        <w:rPr>
          <w:b/>
          <w:sz w:val="24"/>
          <w:szCs w:val="24"/>
        </w:rPr>
      </w:pPr>
      <w:r w:rsidRPr="00074E1E">
        <w:rPr>
          <w:rFonts w:ascii="Arial Narrow" w:eastAsia="MS PGothic" w:hAnsi="Arial Narrow" w:cs="+mn-cs"/>
          <w:color w:val="000000"/>
          <w:kern w:val="24"/>
          <w:sz w:val="24"/>
          <w:szCs w:val="24"/>
        </w:rPr>
        <w:t>* A student has two extra days to turn in any work assigned on a day a student was absent. If a quiz was administered on a day a student was absent, the quiz must be made up on the first day the student returns. If previously assigned work was due on the day of the absence, the work is due on the first day the student returns</w:t>
      </w:r>
    </w:p>
    <w:p w14:paraId="0FEBCC1B" w14:textId="77777777" w:rsidR="00074E1E" w:rsidRPr="00074E1E" w:rsidRDefault="00074E1E" w:rsidP="00074E1E">
      <w:pPr>
        <w:jc w:val="center"/>
        <w:rPr>
          <w:b/>
          <w:sz w:val="24"/>
          <w:szCs w:val="24"/>
        </w:rPr>
      </w:pPr>
      <w:r w:rsidRPr="00074E1E">
        <w:rPr>
          <w:b/>
          <w:sz w:val="24"/>
          <w:szCs w:val="24"/>
        </w:rPr>
        <w:t>Plagiarism/ Cheating</w:t>
      </w:r>
    </w:p>
    <w:p w14:paraId="6401CF38"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b/>
          <w:bCs/>
          <w:color w:val="000000"/>
          <w:kern w:val="24"/>
          <w:u w:val="single"/>
        </w:rPr>
        <w:t>Plagiarism</w:t>
      </w:r>
      <w:r w:rsidRPr="00074E1E">
        <w:rPr>
          <w:rFonts w:ascii="Arial Narrow" w:eastAsia="MS PGothic" w:hAnsi="Arial Narrow" w:cs="+mn-cs"/>
          <w:color w:val="000000"/>
          <w:kern w:val="24"/>
        </w:rPr>
        <w:t xml:space="preserve"> is the taking ideas and writings of another and passing them off as one’s own. </w:t>
      </w:r>
    </w:p>
    <w:p w14:paraId="34778604"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b/>
          <w:bCs/>
          <w:color w:val="000000"/>
          <w:kern w:val="24"/>
        </w:rPr>
        <w:t>In this class, plagiarism includes...</w:t>
      </w:r>
    </w:p>
    <w:p w14:paraId="685D05CB"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 xml:space="preserve">1. turning in another’s </w:t>
      </w:r>
      <w:r w:rsidRPr="00074E1E">
        <w:rPr>
          <w:rFonts w:ascii="Arial Narrow" w:eastAsia="MS PGothic" w:hAnsi="Arial Narrow" w:cs="+mn-cs"/>
          <w:b/>
          <w:bCs/>
          <w:color w:val="000000"/>
          <w:kern w:val="24"/>
        </w:rPr>
        <w:t xml:space="preserve">work </w:t>
      </w:r>
      <w:r w:rsidRPr="00074E1E">
        <w:rPr>
          <w:rFonts w:ascii="Arial Narrow" w:eastAsia="MS PGothic" w:hAnsi="Arial Narrow" w:cs="+mn-cs"/>
          <w:color w:val="000000"/>
          <w:kern w:val="24"/>
        </w:rPr>
        <w:t xml:space="preserve">as one’s own </w:t>
      </w:r>
    </w:p>
    <w:p w14:paraId="53B41B61"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2.</w:t>
      </w:r>
      <w:r w:rsidRPr="00074E1E">
        <w:rPr>
          <w:rFonts w:ascii="Arial Narrow" w:eastAsia="MS PGothic" w:hAnsi="Arial Narrow" w:cs="+mn-cs"/>
          <w:b/>
          <w:bCs/>
          <w:color w:val="000000"/>
          <w:kern w:val="24"/>
        </w:rPr>
        <w:t xml:space="preserve"> copying </w:t>
      </w:r>
      <w:r w:rsidRPr="00074E1E">
        <w:rPr>
          <w:rFonts w:ascii="Arial Narrow" w:eastAsia="MS PGothic" w:hAnsi="Arial Narrow" w:cs="+mn-cs"/>
          <w:color w:val="000000"/>
          <w:kern w:val="24"/>
        </w:rPr>
        <w:t>work from a friend before class (or while in another class)</w:t>
      </w:r>
    </w:p>
    <w:p w14:paraId="3F8B41E3"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 xml:space="preserve">3. including a source but failing to </w:t>
      </w:r>
      <w:r w:rsidRPr="00074E1E">
        <w:rPr>
          <w:rFonts w:ascii="Arial Narrow" w:eastAsia="MS PGothic" w:hAnsi="Arial Narrow" w:cs="+mn-cs"/>
          <w:b/>
          <w:bCs/>
          <w:color w:val="000000"/>
          <w:kern w:val="24"/>
        </w:rPr>
        <w:t xml:space="preserve">cite </w:t>
      </w:r>
      <w:r w:rsidRPr="00074E1E">
        <w:rPr>
          <w:rFonts w:ascii="Arial Narrow" w:eastAsia="MS PGothic" w:hAnsi="Arial Narrow" w:cs="+mn-cs"/>
          <w:color w:val="000000"/>
          <w:kern w:val="24"/>
        </w:rPr>
        <w:t>it</w:t>
      </w:r>
    </w:p>
    <w:p w14:paraId="5C6B7FA6" w14:textId="77777777" w:rsidR="00074E1E" w:rsidRPr="00074E1E" w:rsidRDefault="00074E1E" w:rsidP="00074E1E">
      <w:pPr>
        <w:pStyle w:val="NormalWeb"/>
        <w:spacing w:before="0" w:beforeAutospacing="0" w:after="0" w:afterAutospacing="0"/>
        <w:textAlignment w:val="baseline"/>
      </w:pPr>
      <w:r w:rsidRPr="00074E1E">
        <w:rPr>
          <w:rFonts w:ascii="Arial Narrow" w:eastAsia="MS PGothic" w:hAnsi="Arial Narrow" w:cs="+mn-cs"/>
          <w:color w:val="000000"/>
          <w:kern w:val="24"/>
        </w:rPr>
        <w:t xml:space="preserve">4. copying an </w:t>
      </w:r>
      <w:r w:rsidRPr="00074E1E">
        <w:rPr>
          <w:rFonts w:ascii="Arial Narrow" w:eastAsia="MS PGothic" w:hAnsi="Arial Narrow" w:cs="+mn-cs"/>
          <w:b/>
          <w:bCs/>
          <w:color w:val="000000"/>
          <w:kern w:val="24"/>
        </w:rPr>
        <w:t xml:space="preserve">author’s exact words </w:t>
      </w:r>
      <w:r w:rsidRPr="00074E1E">
        <w:rPr>
          <w:rFonts w:ascii="Arial Narrow" w:eastAsia="MS PGothic" w:hAnsi="Arial Narrow" w:cs="+mn-cs"/>
          <w:color w:val="000000"/>
          <w:kern w:val="24"/>
        </w:rPr>
        <w:t>and passing them off as one’s own</w:t>
      </w:r>
    </w:p>
    <w:p w14:paraId="230CE982" w14:textId="77777777" w:rsidR="00074E1E" w:rsidRDefault="00074E1E" w:rsidP="00074E1E">
      <w:pPr>
        <w:pStyle w:val="NormalWeb"/>
        <w:spacing w:before="0" w:beforeAutospacing="0" w:after="0" w:afterAutospacing="0"/>
        <w:textAlignment w:val="baseline"/>
        <w:rPr>
          <w:rFonts w:ascii="Arial Narrow" w:eastAsia="MS PGothic" w:hAnsi="Arial Narrow" w:cs="+mn-cs"/>
          <w:b/>
          <w:bCs/>
          <w:color w:val="000000"/>
          <w:kern w:val="24"/>
        </w:rPr>
      </w:pPr>
      <w:r w:rsidRPr="00074E1E">
        <w:rPr>
          <w:rFonts w:ascii="Arial Narrow" w:eastAsia="MS PGothic" w:hAnsi="Arial Narrow" w:cs="+mn-cs"/>
          <w:b/>
          <w:bCs/>
          <w:color w:val="000000"/>
          <w:kern w:val="24"/>
        </w:rPr>
        <w:t>Students caught plagiarizing will be given a ZERO for the assignment.</w:t>
      </w:r>
    </w:p>
    <w:p w14:paraId="4166F0C6" w14:textId="77777777" w:rsidR="00074E1E" w:rsidRDefault="00074E1E" w:rsidP="00074E1E">
      <w:pPr>
        <w:pStyle w:val="NormalWeb"/>
        <w:spacing w:before="0" w:beforeAutospacing="0" w:after="0" w:afterAutospacing="0"/>
        <w:textAlignment w:val="baseline"/>
        <w:rPr>
          <w:rFonts w:ascii="Arial Narrow" w:eastAsia="MS PGothic" w:hAnsi="Arial Narrow" w:cs="+mn-cs"/>
          <w:b/>
          <w:bCs/>
          <w:color w:val="000000"/>
          <w:kern w:val="24"/>
        </w:rPr>
      </w:pPr>
    </w:p>
    <w:p w14:paraId="252FBFE3" w14:textId="77777777" w:rsidR="00074E1E" w:rsidRDefault="00074E1E" w:rsidP="00074E1E">
      <w:pPr>
        <w:pStyle w:val="NormalWeb"/>
        <w:spacing w:before="0" w:beforeAutospacing="0" w:after="0" w:afterAutospacing="0"/>
        <w:textAlignment w:val="baseline"/>
        <w:rPr>
          <w:rFonts w:ascii="Arial Narrow" w:eastAsia="MS PGothic" w:hAnsi="Arial Narrow" w:cs="+mn-cs"/>
          <w:color w:val="000000"/>
          <w:kern w:val="24"/>
        </w:rPr>
      </w:pPr>
      <w:r w:rsidRPr="00074E1E">
        <w:rPr>
          <w:rFonts w:ascii="Arial Narrow" w:eastAsia="MS PGothic" w:hAnsi="Arial Narrow" w:cs="+mn-cs"/>
          <w:color w:val="000000"/>
          <w:kern w:val="24"/>
        </w:rPr>
        <w:t>* The teacher will notify the administration and contact parents if cheating / plagiarism is suspected.</w:t>
      </w:r>
    </w:p>
    <w:p w14:paraId="33E126C8" w14:textId="77777777" w:rsidR="004F4230" w:rsidRDefault="004F4230" w:rsidP="00074E1E">
      <w:pPr>
        <w:pStyle w:val="NormalWeb"/>
        <w:spacing w:before="0" w:beforeAutospacing="0" w:after="0" w:afterAutospacing="0"/>
        <w:textAlignment w:val="baseline"/>
        <w:rPr>
          <w:rFonts w:ascii="Arial Narrow" w:eastAsia="MS PGothic" w:hAnsi="Arial Narrow" w:cs="+mn-cs"/>
          <w:color w:val="000000"/>
          <w:kern w:val="24"/>
        </w:rPr>
      </w:pPr>
    </w:p>
    <w:p w14:paraId="5F998CCA" w14:textId="77777777" w:rsidR="004F4230" w:rsidRPr="004F4230" w:rsidRDefault="004F4230" w:rsidP="004F4230">
      <w:pPr>
        <w:pStyle w:val="NormalWeb"/>
        <w:spacing w:before="0" w:beforeAutospacing="0" w:after="0" w:afterAutospacing="0"/>
        <w:jc w:val="center"/>
        <w:textAlignment w:val="baseline"/>
        <w:rPr>
          <w:b/>
        </w:rPr>
      </w:pPr>
      <w:r w:rsidRPr="004F4230">
        <w:rPr>
          <w:rFonts w:ascii="Arial Narrow" w:eastAsia="MS PGothic" w:hAnsi="Arial Narrow" w:cs="+mn-cs"/>
          <w:b/>
          <w:color w:val="000000"/>
          <w:kern w:val="24"/>
        </w:rPr>
        <w:t>Technology</w:t>
      </w:r>
    </w:p>
    <w:p w14:paraId="20BAFBD3" w14:textId="23CF17E3" w:rsidR="00074E1E" w:rsidRDefault="004F4230" w:rsidP="00074E1E">
      <w:pPr>
        <w:pStyle w:val="NormalWeb"/>
        <w:spacing w:before="0" w:beforeAutospacing="0" w:after="0" w:afterAutospacing="0"/>
        <w:textAlignment w:val="baseline"/>
        <w:rPr>
          <w:rFonts w:ascii="Arial Narrow" w:hAnsi="Arial Narrow"/>
        </w:rPr>
      </w:pPr>
      <w:r w:rsidRPr="004F4230">
        <w:rPr>
          <w:rFonts w:ascii="Arial Narrow" w:hAnsi="Arial Narrow"/>
        </w:rPr>
        <w:t xml:space="preserve">iPads will be used frequently in </w:t>
      </w:r>
      <w:r w:rsidR="00645810">
        <w:rPr>
          <w:rFonts w:ascii="Arial Narrow" w:hAnsi="Arial Narrow"/>
        </w:rPr>
        <w:t xml:space="preserve">American History, </w:t>
      </w:r>
      <w:r w:rsidR="00645810" w:rsidRPr="004F4230">
        <w:rPr>
          <w:rFonts w:ascii="Arial Narrow" w:hAnsi="Arial Narrow"/>
        </w:rPr>
        <w:t>students</w:t>
      </w:r>
      <w:r w:rsidRPr="004F4230">
        <w:rPr>
          <w:rFonts w:ascii="Arial Narrow" w:hAnsi="Arial Narrow"/>
        </w:rPr>
        <w:t xml:space="preserve"> are expected to abide by all school and district digital safety rules and guidelines. This includes being on unauthorized websites and/or changing settings on the device. Failure to do so will result in said student being banned from technology while in this class.</w:t>
      </w:r>
    </w:p>
    <w:p w14:paraId="5AD41EA1" w14:textId="7D43E1A7" w:rsidR="00611F9A" w:rsidRDefault="00611F9A" w:rsidP="00074E1E">
      <w:pPr>
        <w:pStyle w:val="NormalWeb"/>
        <w:spacing w:before="0" w:beforeAutospacing="0" w:after="0" w:afterAutospacing="0"/>
        <w:textAlignment w:val="baseline"/>
        <w:rPr>
          <w:rFonts w:ascii="Arial Narrow" w:hAnsi="Arial Narrow"/>
        </w:rPr>
      </w:pPr>
    </w:p>
    <w:p w14:paraId="3034BAF5" w14:textId="74D89396" w:rsidR="00611F9A" w:rsidRDefault="00611F9A" w:rsidP="00074E1E">
      <w:pPr>
        <w:pStyle w:val="NormalWeb"/>
        <w:spacing w:before="0" w:beforeAutospacing="0" w:after="0" w:afterAutospacing="0"/>
        <w:textAlignment w:val="baseline"/>
        <w:rPr>
          <w:rFonts w:ascii="Arial Narrow" w:hAnsi="Arial Narrow"/>
        </w:rPr>
      </w:pPr>
    </w:p>
    <w:p w14:paraId="2ED3432B" w14:textId="77777777" w:rsidR="00E704EE" w:rsidRDefault="00E704EE" w:rsidP="00611F9A">
      <w:pPr>
        <w:pStyle w:val="NormalWeb"/>
        <w:spacing w:before="0" w:beforeAutospacing="0" w:after="0" w:afterAutospacing="0"/>
        <w:jc w:val="center"/>
        <w:textAlignment w:val="baseline"/>
        <w:rPr>
          <w:rFonts w:ascii="Arial Narrow" w:hAnsi="Arial Narrow"/>
          <w:b/>
        </w:rPr>
      </w:pPr>
    </w:p>
    <w:p w14:paraId="03076F2E" w14:textId="77777777" w:rsidR="00E704EE" w:rsidRDefault="00E704EE" w:rsidP="00611F9A">
      <w:pPr>
        <w:pStyle w:val="NormalWeb"/>
        <w:spacing w:before="0" w:beforeAutospacing="0" w:after="0" w:afterAutospacing="0"/>
        <w:jc w:val="center"/>
        <w:textAlignment w:val="baseline"/>
        <w:rPr>
          <w:rFonts w:ascii="Arial Narrow" w:hAnsi="Arial Narrow"/>
          <w:b/>
        </w:rPr>
      </w:pPr>
    </w:p>
    <w:p w14:paraId="06E1F541" w14:textId="77777777" w:rsidR="00E704EE" w:rsidRDefault="00E704EE" w:rsidP="00611F9A">
      <w:pPr>
        <w:pStyle w:val="NormalWeb"/>
        <w:spacing w:before="0" w:beforeAutospacing="0" w:after="0" w:afterAutospacing="0"/>
        <w:jc w:val="center"/>
        <w:textAlignment w:val="baseline"/>
        <w:rPr>
          <w:rFonts w:ascii="Arial Narrow" w:hAnsi="Arial Narrow"/>
          <w:b/>
        </w:rPr>
      </w:pPr>
    </w:p>
    <w:p w14:paraId="33A2C85F" w14:textId="059DA984" w:rsidR="00611F9A" w:rsidRPr="00611F9A" w:rsidRDefault="00611F9A" w:rsidP="00611F9A">
      <w:pPr>
        <w:pStyle w:val="NormalWeb"/>
        <w:spacing w:before="0" w:beforeAutospacing="0" w:after="0" w:afterAutospacing="0"/>
        <w:jc w:val="center"/>
        <w:textAlignment w:val="baseline"/>
        <w:rPr>
          <w:rFonts w:ascii="Arial Narrow" w:hAnsi="Arial Narrow"/>
          <w:b/>
        </w:rPr>
      </w:pPr>
      <w:r w:rsidRPr="00611F9A">
        <w:rPr>
          <w:rFonts w:ascii="Arial Narrow" w:hAnsi="Arial Narrow"/>
          <w:b/>
        </w:rPr>
        <w:t xml:space="preserve">Topics </w:t>
      </w:r>
      <w:r w:rsidR="00D6339B" w:rsidRPr="00611F9A">
        <w:rPr>
          <w:rFonts w:ascii="Arial Narrow" w:hAnsi="Arial Narrow"/>
          <w:b/>
        </w:rPr>
        <w:t>by</w:t>
      </w:r>
      <w:r w:rsidRPr="00611F9A">
        <w:rPr>
          <w:rFonts w:ascii="Arial Narrow" w:hAnsi="Arial Narrow"/>
          <w:b/>
        </w:rPr>
        <w:t xml:space="preserve"> Quarter</w:t>
      </w:r>
    </w:p>
    <w:p w14:paraId="405B8A58" w14:textId="77777777" w:rsidR="006F2990" w:rsidRDefault="006F2990" w:rsidP="00074E1E">
      <w:pPr>
        <w:pStyle w:val="NormalWeb"/>
        <w:spacing w:before="0" w:beforeAutospacing="0" w:after="0" w:afterAutospacing="0"/>
        <w:textAlignment w:val="baseline"/>
        <w:rPr>
          <w:rFonts w:ascii="Arial Narrow" w:hAnsi="Arial Narrow"/>
        </w:rPr>
      </w:pPr>
    </w:p>
    <w:p w14:paraId="2392DE44" w14:textId="258A84C0" w:rsidR="00687998" w:rsidRDefault="00611F9A" w:rsidP="00687998">
      <w:pPr>
        <w:rPr>
          <w:b/>
        </w:rPr>
      </w:pPr>
      <w:r w:rsidRPr="00E704EE">
        <w:rPr>
          <w:b/>
        </w:rPr>
        <w:t>!st Quarter-Founding and Revolution</w:t>
      </w:r>
    </w:p>
    <w:p w14:paraId="4E136DD3" w14:textId="1893F26F" w:rsidR="00E704EE" w:rsidRPr="00E704EE" w:rsidRDefault="00E704EE" w:rsidP="00E704EE">
      <w:pPr>
        <w:pStyle w:val="ListParagraph"/>
        <w:numPr>
          <w:ilvl w:val="0"/>
          <w:numId w:val="1"/>
        </w:numPr>
      </w:pPr>
      <w:r w:rsidRPr="00E704EE">
        <w:t xml:space="preserve">European </w:t>
      </w:r>
      <w:r w:rsidR="00053390">
        <w:t xml:space="preserve">interest </w:t>
      </w:r>
      <w:r w:rsidRPr="00E704EE">
        <w:t>in America</w:t>
      </w:r>
    </w:p>
    <w:p w14:paraId="034E0AA3" w14:textId="34A2B3EC" w:rsidR="00E704EE" w:rsidRPr="00E704EE" w:rsidRDefault="00E704EE" w:rsidP="00E704EE">
      <w:pPr>
        <w:pStyle w:val="ListParagraph"/>
        <w:numPr>
          <w:ilvl w:val="0"/>
          <w:numId w:val="1"/>
        </w:numPr>
      </w:pPr>
      <w:r w:rsidRPr="00E704EE">
        <w:t>Jamestown</w:t>
      </w:r>
    </w:p>
    <w:p w14:paraId="60DD3223" w14:textId="10122A66" w:rsidR="00E704EE" w:rsidRPr="00E704EE" w:rsidRDefault="00E704EE" w:rsidP="00E704EE">
      <w:pPr>
        <w:pStyle w:val="ListParagraph"/>
        <w:numPr>
          <w:ilvl w:val="0"/>
          <w:numId w:val="1"/>
        </w:numPr>
      </w:pPr>
      <w:r w:rsidRPr="00E704EE">
        <w:t>13 Colonies and Regions</w:t>
      </w:r>
    </w:p>
    <w:p w14:paraId="23F14C8B" w14:textId="61EA6C68" w:rsidR="00E704EE" w:rsidRPr="00E704EE" w:rsidRDefault="00E704EE" w:rsidP="00E704EE">
      <w:pPr>
        <w:pStyle w:val="ListParagraph"/>
        <w:numPr>
          <w:ilvl w:val="0"/>
          <w:numId w:val="1"/>
        </w:numPr>
      </w:pPr>
      <w:r w:rsidRPr="00E704EE">
        <w:t>Causes of the Revolution</w:t>
      </w:r>
    </w:p>
    <w:p w14:paraId="794DCCBC" w14:textId="49EABDBB" w:rsidR="00E704EE" w:rsidRPr="00E704EE" w:rsidRDefault="00E704EE" w:rsidP="00E704EE">
      <w:pPr>
        <w:pStyle w:val="ListParagraph"/>
        <w:numPr>
          <w:ilvl w:val="0"/>
          <w:numId w:val="1"/>
        </w:numPr>
      </w:pPr>
      <w:r w:rsidRPr="00E704EE">
        <w:t>The Revolutionary War</w:t>
      </w:r>
    </w:p>
    <w:p w14:paraId="11D46375" w14:textId="06A9369E" w:rsidR="00611F9A" w:rsidRPr="00E704EE" w:rsidRDefault="00611F9A" w:rsidP="00687998">
      <w:pPr>
        <w:rPr>
          <w:b/>
        </w:rPr>
      </w:pPr>
      <w:r w:rsidRPr="00E704EE">
        <w:rPr>
          <w:b/>
        </w:rPr>
        <w:t>2</w:t>
      </w:r>
      <w:r w:rsidRPr="00E704EE">
        <w:rPr>
          <w:b/>
          <w:vertAlign w:val="superscript"/>
        </w:rPr>
        <w:t>nd</w:t>
      </w:r>
      <w:r w:rsidRPr="00E704EE">
        <w:rPr>
          <w:b/>
        </w:rPr>
        <w:t xml:space="preserve"> Quarter</w:t>
      </w:r>
      <w:r w:rsidR="00E704EE">
        <w:rPr>
          <w:b/>
        </w:rPr>
        <w:t>-Our Government (Constitution Test is required)</w:t>
      </w:r>
    </w:p>
    <w:p w14:paraId="628AB5E5" w14:textId="48763964" w:rsidR="00E704EE" w:rsidRDefault="00E704EE" w:rsidP="00E704EE">
      <w:pPr>
        <w:pStyle w:val="ListParagraph"/>
        <w:numPr>
          <w:ilvl w:val="0"/>
          <w:numId w:val="2"/>
        </w:numPr>
      </w:pPr>
      <w:r>
        <w:t>Declaration of Independence</w:t>
      </w:r>
    </w:p>
    <w:p w14:paraId="7A848865" w14:textId="2EB7E7ED" w:rsidR="00E704EE" w:rsidRDefault="00E704EE" w:rsidP="00E704EE">
      <w:pPr>
        <w:pStyle w:val="ListParagraph"/>
        <w:numPr>
          <w:ilvl w:val="0"/>
          <w:numId w:val="2"/>
        </w:numPr>
      </w:pPr>
      <w:r>
        <w:t>Articles of Confederation</w:t>
      </w:r>
    </w:p>
    <w:p w14:paraId="60492844" w14:textId="37F8E974" w:rsidR="00E704EE" w:rsidRDefault="00E704EE" w:rsidP="00E704EE">
      <w:pPr>
        <w:pStyle w:val="ListParagraph"/>
        <w:numPr>
          <w:ilvl w:val="0"/>
          <w:numId w:val="2"/>
        </w:numPr>
      </w:pPr>
      <w:r>
        <w:t>Creation of Government</w:t>
      </w:r>
    </w:p>
    <w:p w14:paraId="6320E258" w14:textId="79A5B7C1" w:rsidR="00E704EE" w:rsidRDefault="00E704EE" w:rsidP="00E704EE">
      <w:pPr>
        <w:pStyle w:val="ListParagraph"/>
        <w:numPr>
          <w:ilvl w:val="0"/>
          <w:numId w:val="2"/>
        </w:numPr>
      </w:pPr>
      <w:r>
        <w:t>Principles of Constitution</w:t>
      </w:r>
    </w:p>
    <w:p w14:paraId="658751F6" w14:textId="24A101CC" w:rsidR="00E704EE" w:rsidRDefault="00E704EE" w:rsidP="00E704EE">
      <w:pPr>
        <w:pStyle w:val="ListParagraph"/>
        <w:numPr>
          <w:ilvl w:val="0"/>
          <w:numId w:val="2"/>
        </w:numPr>
      </w:pPr>
      <w:r>
        <w:t>Functions of Government</w:t>
      </w:r>
    </w:p>
    <w:p w14:paraId="4FCEC401" w14:textId="4D5045D6" w:rsidR="00E704EE" w:rsidRDefault="00E704EE" w:rsidP="00E704EE">
      <w:pPr>
        <w:rPr>
          <w:b/>
        </w:rPr>
      </w:pPr>
      <w:r w:rsidRPr="00AF1B37">
        <w:rPr>
          <w:b/>
        </w:rPr>
        <w:t>3</w:t>
      </w:r>
      <w:r w:rsidRPr="00AF1B37">
        <w:rPr>
          <w:b/>
          <w:vertAlign w:val="superscript"/>
        </w:rPr>
        <w:t>rd</w:t>
      </w:r>
      <w:r w:rsidRPr="00AF1B37">
        <w:rPr>
          <w:b/>
        </w:rPr>
        <w:t xml:space="preserve"> Quarter-Slavery, Industrialization, and Westward Expansion</w:t>
      </w:r>
    </w:p>
    <w:p w14:paraId="4C6EE1EE" w14:textId="0E1F2583" w:rsidR="00AF1B37" w:rsidRDefault="00AF1B37" w:rsidP="00AF1B37">
      <w:pPr>
        <w:pStyle w:val="ListParagraph"/>
        <w:numPr>
          <w:ilvl w:val="0"/>
          <w:numId w:val="3"/>
        </w:numPr>
      </w:pPr>
      <w:r>
        <w:t>Industrial Revolution</w:t>
      </w:r>
    </w:p>
    <w:p w14:paraId="5BEECFBB" w14:textId="3C18EE9C" w:rsidR="00AF1B37" w:rsidRDefault="00AF1B37" w:rsidP="00AF1B37">
      <w:pPr>
        <w:pStyle w:val="ListParagraph"/>
        <w:numPr>
          <w:ilvl w:val="0"/>
          <w:numId w:val="3"/>
        </w:numPr>
      </w:pPr>
      <w:r>
        <w:t>Slavery and the Plantation System</w:t>
      </w:r>
    </w:p>
    <w:p w14:paraId="2386B456" w14:textId="650AAAC4" w:rsidR="00AF1B37" w:rsidRDefault="00AF1B37" w:rsidP="00AF1B37">
      <w:pPr>
        <w:pStyle w:val="ListParagraph"/>
        <w:numPr>
          <w:ilvl w:val="0"/>
          <w:numId w:val="3"/>
        </w:numPr>
      </w:pPr>
      <w:r>
        <w:t>Exploration and the Western Expansion</w:t>
      </w:r>
    </w:p>
    <w:p w14:paraId="65461EC8" w14:textId="6A0C37AE" w:rsidR="00AF1B37" w:rsidRPr="00AF1B37" w:rsidRDefault="00AF1B37" w:rsidP="00AF1B37">
      <w:pPr>
        <w:pStyle w:val="ListParagraph"/>
        <w:numPr>
          <w:ilvl w:val="0"/>
          <w:numId w:val="3"/>
        </w:numPr>
      </w:pPr>
      <w:r>
        <w:t>Manifest Destiny</w:t>
      </w:r>
    </w:p>
    <w:p w14:paraId="6FC8624F" w14:textId="71C0FFCD" w:rsidR="00AF1B37" w:rsidRDefault="00AF1B37" w:rsidP="00E704EE">
      <w:pPr>
        <w:rPr>
          <w:b/>
        </w:rPr>
      </w:pPr>
      <w:r>
        <w:rPr>
          <w:b/>
        </w:rPr>
        <w:t>4</w:t>
      </w:r>
      <w:r w:rsidRPr="00AF1B37">
        <w:rPr>
          <w:b/>
          <w:vertAlign w:val="superscript"/>
        </w:rPr>
        <w:t>th</w:t>
      </w:r>
      <w:r>
        <w:rPr>
          <w:b/>
        </w:rPr>
        <w:t xml:space="preserve"> Quarter- The Civil War and Reconstruction</w:t>
      </w:r>
    </w:p>
    <w:p w14:paraId="14224367" w14:textId="50C2BA3D" w:rsidR="00AF1B37" w:rsidRPr="00AF1B37" w:rsidRDefault="00AF1B37" w:rsidP="00AF1B37">
      <w:pPr>
        <w:pStyle w:val="ListParagraph"/>
        <w:numPr>
          <w:ilvl w:val="0"/>
          <w:numId w:val="4"/>
        </w:numPr>
      </w:pPr>
      <w:r w:rsidRPr="00AF1B37">
        <w:t>Political and Social Reform Movements</w:t>
      </w:r>
    </w:p>
    <w:p w14:paraId="596F86EE" w14:textId="22340C0E" w:rsidR="00AF1B37" w:rsidRPr="00AF1B37" w:rsidRDefault="00AF1B37" w:rsidP="00AF1B37">
      <w:pPr>
        <w:pStyle w:val="ListParagraph"/>
        <w:numPr>
          <w:ilvl w:val="0"/>
          <w:numId w:val="4"/>
        </w:numPr>
      </w:pPr>
      <w:r w:rsidRPr="00AF1B37">
        <w:t>Causes of the Civil War</w:t>
      </w:r>
    </w:p>
    <w:p w14:paraId="41BF2A0F" w14:textId="01D179D4" w:rsidR="00AF1B37" w:rsidRPr="00AF1B37" w:rsidRDefault="00AF1B37" w:rsidP="00AF1B37">
      <w:pPr>
        <w:pStyle w:val="ListParagraph"/>
        <w:numPr>
          <w:ilvl w:val="0"/>
          <w:numId w:val="4"/>
        </w:numPr>
      </w:pPr>
      <w:r w:rsidRPr="00AF1B37">
        <w:t>The Civil War</w:t>
      </w:r>
    </w:p>
    <w:p w14:paraId="5C3B6EB0" w14:textId="27C653A3" w:rsidR="00AF1B37" w:rsidRPr="00AF1B37" w:rsidRDefault="00AF1B37" w:rsidP="00AF1B37">
      <w:pPr>
        <w:pStyle w:val="ListParagraph"/>
        <w:numPr>
          <w:ilvl w:val="0"/>
          <w:numId w:val="4"/>
        </w:numPr>
      </w:pPr>
      <w:r w:rsidRPr="00AF1B37">
        <w:t>Reconstruction</w:t>
      </w:r>
    </w:p>
    <w:sectPr w:rsidR="00AF1B37" w:rsidRPr="00AF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783"/>
    <w:multiLevelType w:val="hybridMultilevel"/>
    <w:tmpl w:val="A4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22BC3"/>
    <w:multiLevelType w:val="hybridMultilevel"/>
    <w:tmpl w:val="067E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508AC"/>
    <w:multiLevelType w:val="hybridMultilevel"/>
    <w:tmpl w:val="AC1C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05D56"/>
    <w:multiLevelType w:val="hybridMultilevel"/>
    <w:tmpl w:val="CC2E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98"/>
    <w:rsid w:val="00053390"/>
    <w:rsid w:val="00074E1E"/>
    <w:rsid w:val="0027172E"/>
    <w:rsid w:val="00387A9F"/>
    <w:rsid w:val="004F4230"/>
    <w:rsid w:val="005A68C2"/>
    <w:rsid w:val="00611F9A"/>
    <w:rsid w:val="00627646"/>
    <w:rsid w:val="00632A16"/>
    <w:rsid w:val="0064140D"/>
    <w:rsid w:val="00645810"/>
    <w:rsid w:val="00687998"/>
    <w:rsid w:val="006F2990"/>
    <w:rsid w:val="00777AED"/>
    <w:rsid w:val="00813AEA"/>
    <w:rsid w:val="008442CE"/>
    <w:rsid w:val="008A2831"/>
    <w:rsid w:val="0097754B"/>
    <w:rsid w:val="00A50F0E"/>
    <w:rsid w:val="00AF1B37"/>
    <w:rsid w:val="00CF3151"/>
    <w:rsid w:val="00D6339B"/>
    <w:rsid w:val="00E5046D"/>
    <w:rsid w:val="00E7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CE6D"/>
  <w15:chartTrackingRefBased/>
  <w15:docId w15:val="{A46CC4BD-9569-410B-AAEF-012E225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E1E"/>
    <w:rPr>
      <w:color w:val="0563C1" w:themeColor="hyperlink"/>
      <w:u w:val="single"/>
    </w:rPr>
  </w:style>
  <w:style w:type="paragraph" w:styleId="NormalWeb">
    <w:name w:val="Normal (Web)"/>
    <w:basedOn w:val="Normal"/>
    <w:uiPriority w:val="99"/>
    <w:semiHidden/>
    <w:unhideWhenUsed/>
    <w:rsid w:val="00074E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646"/>
    <w:rPr>
      <w:rFonts w:ascii="Segoe UI" w:hAnsi="Segoe UI" w:cs="Segoe UI"/>
      <w:sz w:val="18"/>
      <w:szCs w:val="18"/>
    </w:rPr>
  </w:style>
  <w:style w:type="paragraph" w:styleId="ListParagraph">
    <w:name w:val="List Paragraph"/>
    <w:basedOn w:val="Normal"/>
    <w:uiPriority w:val="34"/>
    <w:qFormat/>
    <w:rsid w:val="00E70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3858">
      <w:bodyDiv w:val="1"/>
      <w:marLeft w:val="0"/>
      <w:marRight w:val="0"/>
      <w:marTop w:val="0"/>
      <w:marBottom w:val="0"/>
      <w:divBdr>
        <w:top w:val="none" w:sz="0" w:space="0" w:color="auto"/>
        <w:left w:val="none" w:sz="0" w:space="0" w:color="auto"/>
        <w:bottom w:val="none" w:sz="0" w:space="0" w:color="auto"/>
        <w:right w:val="none" w:sz="0" w:space="0" w:color="auto"/>
      </w:divBdr>
    </w:div>
    <w:div w:id="599995126">
      <w:bodyDiv w:val="1"/>
      <w:marLeft w:val="0"/>
      <w:marRight w:val="0"/>
      <w:marTop w:val="0"/>
      <w:marBottom w:val="0"/>
      <w:divBdr>
        <w:top w:val="none" w:sz="0" w:space="0" w:color="auto"/>
        <w:left w:val="none" w:sz="0" w:space="0" w:color="auto"/>
        <w:bottom w:val="none" w:sz="0" w:space="0" w:color="auto"/>
        <w:right w:val="none" w:sz="0" w:space="0" w:color="auto"/>
      </w:divBdr>
    </w:div>
    <w:div w:id="746345484">
      <w:bodyDiv w:val="1"/>
      <w:marLeft w:val="0"/>
      <w:marRight w:val="0"/>
      <w:marTop w:val="0"/>
      <w:marBottom w:val="0"/>
      <w:divBdr>
        <w:top w:val="none" w:sz="0" w:space="0" w:color="auto"/>
        <w:left w:val="none" w:sz="0" w:space="0" w:color="auto"/>
        <w:bottom w:val="none" w:sz="0" w:space="0" w:color="auto"/>
        <w:right w:val="none" w:sz="0" w:space="0" w:color="auto"/>
      </w:divBdr>
    </w:div>
    <w:div w:id="844713076">
      <w:bodyDiv w:val="1"/>
      <w:marLeft w:val="0"/>
      <w:marRight w:val="0"/>
      <w:marTop w:val="0"/>
      <w:marBottom w:val="0"/>
      <w:divBdr>
        <w:top w:val="none" w:sz="0" w:space="0" w:color="auto"/>
        <w:left w:val="none" w:sz="0" w:space="0" w:color="auto"/>
        <w:bottom w:val="none" w:sz="0" w:space="0" w:color="auto"/>
        <w:right w:val="none" w:sz="0" w:space="0" w:color="auto"/>
      </w:divBdr>
    </w:div>
    <w:div w:id="1521316806">
      <w:bodyDiv w:val="1"/>
      <w:marLeft w:val="0"/>
      <w:marRight w:val="0"/>
      <w:marTop w:val="0"/>
      <w:marBottom w:val="0"/>
      <w:divBdr>
        <w:top w:val="none" w:sz="0" w:space="0" w:color="auto"/>
        <w:left w:val="none" w:sz="0" w:space="0" w:color="auto"/>
        <w:bottom w:val="none" w:sz="0" w:space="0" w:color="auto"/>
        <w:right w:val="none" w:sz="0" w:space="0" w:color="auto"/>
      </w:divBdr>
    </w:div>
    <w:div w:id="1741515910">
      <w:bodyDiv w:val="1"/>
      <w:marLeft w:val="0"/>
      <w:marRight w:val="0"/>
      <w:marTop w:val="0"/>
      <w:marBottom w:val="0"/>
      <w:divBdr>
        <w:top w:val="none" w:sz="0" w:space="0" w:color="auto"/>
        <w:left w:val="none" w:sz="0" w:space="0" w:color="auto"/>
        <w:bottom w:val="none" w:sz="0" w:space="0" w:color="auto"/>
        <w:right w:val="none" w:sz="0" w:space="0" w:color="auto"/>
      </w:divBdr>
    </w:div>
    <w:div w:id="20599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na.shipp@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Shipp, Brianna N.</dc:creator>
  <cp:keywords/>
  <dc:description/>
  <cp:lastModifiedBy>Brianna Shipp</cp:lastModifiedBy>
  <cp:revision>9</cp:revision>
  <cp:lastPrinted>2018-08-21T21:57:00Z</cp:lastPrinted>
  <dcterms:created xsi:type="dcterms:W3CDTF">2017-08-18T19:39:00Z</dcterms:created>
  <dcterms:modified xsi:type="dcterms:W3CDTF">2021-08-21T20:16:00Z</dcterms:modified>
</cp:coreProperties>
</file>