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0"/>
        <w:gridCol w:w="2396"/>
        <w:gridCol w:w="3524"/>
        <w:gridCol w:w="3667"/>
        <w:gridCol w:w="2633"/>
        <w:gridCol w:w="843"/>
      </w:tblGrid>
      <w:tr w:rsidR="00D838A7" w:rsidTr="00EB315C">
        <w:trPr>
          <w:trHeight w:val="275"/>
          <w:jc w:val="center"/>
        </w:trPr>
        <w:tc>
          <w:tcPr>
            <w:tcW w:w="14393" w:type="dxa"/>
            <w:gridSpan w:val="6"/>
            <w:shd w:val="clear" w:color="auto" w:fill="D9D9D9"/>
          </w:tcPr>
          <w:p w:rsidR="00D838A7" w:rsidRDefault="00D838A7" w:rsidP="00EB315C">
            <w:pPr>
              <w:pStyle w:val="TableParagraph"/>
              <w:spacing w:line="255" w:lineRule="exact"/>
              <w:ind w:left="3642" w:right="36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Blended Learning Instructional Framework: Whole Group Instructional Plan</w:t>
            </w:r>
          </w:p>
        </w:tc>
      </w:tr>
      <w:tr w:rsidR="00D838A7" w:rsidTr="00EB315C">
        <w:trPr>
          <w:trHeight w:val="210"/>
          <w:jc w:val="center"/>
        </w:trPr>
        <w:tc>
          <w:tcPr>
            <w:tcW w:w="1330" w:type="dxa"/>
            <w:shd w:val="clear" w:color="auto" w:fill="DEEAF6"/>
          </w:tcPr>
          <w:p w:rsidR="00D838A7" w:rsidRDefault="00D838A7" w:rsidP="00EB315C">
            <w:pPr>
              <w:pStyle w:val="TableParagraph"/>
              <w:spacing w:before="2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396" w:type="dxa"/>
            <w:shd w:val="clear" w:color="auto" w:fill="DEEAF6"/>
          </w:tcPr>
          <w:p w:rsidR="00D838A7" w:rsidRDefault="00D838A7" w:rsidP="00EB315C">
            <w:pPr>
              <w:pStyle w:val="TableParagraph"/>
              <w:spacing w:before="2" w:line="227" w:lineRule="exact"/>
              <w:ind w:lef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Lesson Target/Objective</w:t>
            </w:r>
          </w:p>
        </w:tc>
        <w:tc>
          <w:tcPr>
            <w:tcW w:w="3524" w:type="dxa"/>
            <w:tcBorders>
              <w:top w:val="single" w:sz="4" w:space="0" w:color="auto"/>
            </w:tcBorders>
            <w:shd w:val="clear" w:color="auto" w:fill="DEEAF6"/>
          </w:tcPr>
          <w:p w:rsidR="00D838A7" w:rsidRDefault="00D838A7" w:rsidP="00EB315C">
            <w:pPr>
              <w:pStyle w:val="TableParagraph"/>
              <w:spacing w:before="2" w:line="227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Synchronous/Live Instruction</w:t>
            </w:r>
          </w:p>
        </w:tc>
        <w:tc>
          <w:tcPr>
            <w:tcW w:w="3667" w:type="dxa"/>
            <w:tcBorders>
              <w:top w:val="single" w:sz="4" w:space="0" w:color="auto"/>
            </w:tcBorders>
            <w:shd w:val="clear" w:color="auto" w:fill="DEEAF6"/>
          </w:tcPr>
          <w:p w:rsidR="00D838A7" w:rsidRPr="003E0757" w:rsidRDefault="00D838A7" w:rsidP="00EB315C">
            <w:pPr>
              <w:pStyle w:val="TableParagraph"/>
              <w:spacing w:before="2" w:line="200" w:lineRule="exact"/>
              <w:ind w:left="105" w:right="380"/>
              <w:jc w:val="center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>Playlist</w:t>
            </w:r>
          </w:p>
        </w:tc>
        <w:tc>
          <w:tcPr>
            <w:tcW w:w="2633" w:type="dxa"/>
            <w:shd w:val="clear" w:color="auto" w:fill="DEEAF6"/>
          </w:tcPr>
          <w:p w:rsidR="00D838A7" w:rsidRDefault="00D838A7" w:rsidP="00EB315C">
            <w:pPr>
              <w:pStyle w:val="TableParagraph"/>
              <w:spacing w:before="6" w:line="235" w:lineRule="auto"/>
              <w:ind w:left="111" w:right="3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Assessment/Performance Task</w:t>
            </w:r>
          </w:p>
        </w:tc>
        <w:tc>
          <w:tcPr>
            <w:tcW w:w="843" w:type="dxa"/>
            <w:shd w:val="clear" w:color="auto" w:fill="DEEAF6"/>
          </w:tcPr>
          <w:p w:rsidR="00D838A7" w:rsidRDefault="00D838A7" w:rsidP="00EB315C">
            <w:pPr>
              <w:pStyle w:val="TableParagraph"/>
              <w:spacing w:before="2"/>
              <w:ind w:left="1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D838A7" w:rsidTr="00EB315C">
        <w:trPr>
          <w:trHeight w:val="460"/>
          <w:jc w:val="center"/>
        </w:trPr>
        <w:tc>
          <w:tcPr>
            <w:tcW w:w="1330" w:type="dxa"/>
          </w:tcPr>
          <w:p w:rsidR="00D838A7" w:rsidRDefault="00D838A7" w:rsidP="00EB315C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1 </w:t>
            </w:r>
            <w:r>
              <w:rPr>
                <w:b/>
                <w:bCs/>
                <w:sz w:val="20"/>
                <w:szCs w:val="20"/>
              </w:rPr>
              <w:t>03/08/21</w:t>
            </w:r>
          </w:p>
          <w:p w:rsidR="00D838A7" w:rsidRDefault="00D838A7" w:rsidP="00EB315C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D838A7" w:rsidRDefault="00D838A7" w:rsidP="00EB315C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03/09/21</w:t>
            </w:r>
          </w:p>
          <w:p w:rsidR="00D838A7" w:rsidRDefault="00D838A7" w:rsidP="00EB315C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</w:tc>
        <w:tc>
          <w:tcPr>
            <w:tcW w:w="2396" w:type="dxa"/>
          </w:tcPr>
          <w:p w:rsidR="00D838A7" w:rsidRDefault="00D838A7" w:rsidP="00EB3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properly use social studies vocabulary for South America.</w:t>
            </w:r>
          </w:p>
          <w:p w:rsidR="00D838A7" w:rsidRDefault="00D838A7" w:rsidP="00EB3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 xml:space="preserve">identify and </w:t>
            </w:r>
            <w:r w:rsidRPr="003C5B48">
              <w:rPr>
                <w:sz w:val="20"/>
                <w:szCs w:val="20"/>
              </w:rPr>
              <w:t>describe</w:t>
            </w:r>
            <w:r>
              <w:rPr>
                <w:sz w:val="20"/>
                <w:szCs w:val="20"/>
              </w:rPr>
              <w:t xml:space="preserve"> the regions of South America</w:t>
            </w:r>
            <w:r w:rsidRPr="003C5B48">
              <w:rPr>
                <w:sz w:val="20"/>
                <w:szCs w:val="20"/>
              </w:rPr>
              <w:t xml:space="preserve">.    </w:t>
            </w:r>
          </w:p>
          <w:p w:rsidR="00D838A7" w:rsidRPr="003C5B48" w:rsidRDefault="00D838A7" w:rsidP="00EB3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>Students can describe</w:t>
            </w:r>
            <w:r>
              <w:rPr>
                <w:sz w:val="20"/>
                <w:szCs w:val="20"/>
              </w:rPr>
              <w:t xml:space="preserve"> and explain how people have adapted to life in South America</w:t>
            </w:r>
            <w:r w:rsidRPr="003C5B48">
              <w:rPr>
                <w:sz w:val="20"/>
                <w:szCs w:val="20"/>
              </w:rPr>
              <w:t xml:space="preserve">.  </w:t>
            </w:r>
          </w:p>
          <w:p w:rsidR="00D838A7" w:rsidRPr="006C3ED5" w:rsidRDefault="00D838A7" w:rsidP="00EB3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identify the challenges faced when living in South America</w:t>
            </w:r>
            <w:r w:rsidRPr="003C5B48">
              <w:rPr>
                <w:sz w:val="20"/>
                <w:szCs w:val="20"/>
              </w:rPr>
              <w:t xml:space="preserve">.    </w:t>
            </w:r>
          </w:p>
        </w:tc>
        <w:tc>
          <w:tcPr>
            <w:tcW w:w="3524" w:type="dxa"/>
          </w:tcPr>
          <w:p w:rsidR="00D838A7" w:rsidRDefault="00D838A7" w:rsidP="00EB315C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review the common characteristics of </w:t>
            </w:r>
            <w:r>
              <w:rPr>
                <w:sz w:val="20"/>
                <w:szCs w:val="20"/>
              </w:rPr>
              <w:t>South America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D838A7" w:rsidRDefault="00D838A7" w:rsidP="00EB315C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 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</w:t>
            </w:r>
            <w:r>
              <w:rPr>
                <w:sz w:val="20"/>
                <w:szCs w:val="20"/>
              </w:rPr>
              <w:t>South America</w:t>
            </w:r>
            <w:r>
              <w:rPr>
                <w:rFonts w:cs="Times New Roman"/>
                <w:sz w:val="20"/>
                <w:szCs w:val="20"/>
              </w:rPr>
              <w:t xml:space="preserve"> and the people that live across/throughout it.</w:t>
            </w:r>
          </w:p>
          <w:p w:rsidR="00D838A7" w:rsidRPr="006C3ED5" w:rsidRDefault="00D838A7" w:rsidP="00EB315C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an interactive 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and explain how people live in and adapt to the challenges of </w:t>
            </w:r>
            <w:r>
              <w:rPr>
                <w:sz w:val="20"/>
                <w:szCs w:val="20"/>
              </w:rPr>
              <w:t>South America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667" w:type="dxa"/>
          </w:tcPr>
          <w:p w:rsidR="00D838A7" w:rsidRDefault="00D838A7" w:rsidP="00EB315C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 information and take notes on South America.</w:t>
            </w:r>
          </w:p>
          <w:p w:rsidR="00D838A7" w:rsidRDefault="00D838A7" w:rsidP="00EB315C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review/revise/rewrite their notes as needed.</w:t>
            </w:r>
          </w:p>
          <w:p w:rsidR="00D838A7" w:rsidRPr="006C3ED5" w:rsidRDefault="00D838A7" w:rsidP="00EB315C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view a short video and answer questions on South America and the people that live within them.</w:t>
            </w:r>
            <w:r w:rsidRPr="004A40F3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2633" w:type="dxa"/>
          </w:tcPr>
          <w:p w:rsidR="00D838A7" w:rsidRDefault="00D838A7" w:rsidP="00EB315C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Formative Options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D838A7" w:rsidRDefault="00D838A7" w:rsidP="00EB315C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Student Work Analysis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D838A7" w:rsidRDefault="00D838A7" w:rsidP="00EB315C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Strategic Questioning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</w:p>
          <w:p w:rsidR="00D838A7" w:rsidRPr="00CB3E5F" w:rsidRDefault="00D838A7" w:rsidP="00EB315C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Discussion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D838A7" w:rsidRDefault="00D838A7" w:rsidP="00EB315C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Classroom Polls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D838A7" w:rsidRDefault="00D838A7" w:rsidP="00EB315C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Kahoot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D838A7" w:rsidRDefault="00D838A7" w:rsidP="00EB315C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Do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Nows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D838A7" w:rsidRDefault="00D838A7" w:rsidP="00EB315C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Exit Slips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</w:p>
          <w:p w:rsidR="00D838A7" w:rsidRDefault="00D838A7" w:rsidP="00EB315C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Quizzes</w:t>
            </w:r>
          </w:p>
          <w:p w:rsidR="00D838A7" w:rsidRDefault="00D838A7" w:rsidP="00EB315C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D838A7" w:rsidRDefault="00D838A7" w:rsidP="00EB315C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Summative Tasks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D838A7" w:rsidRDefault="00D838A7" w:rsidP="00EB315C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End of Unit Assessment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D838A7" w:rsidRPr="006C3ED5" w:rsidRDefault="00D838A7" w:rsidP="00EB315C">
            <w:pPr>
              <w:pStyle w:val="TableParagraph"/>
              <w:rPr>
                <w:sz w:val="20"/>
                <w:szCs w:val="20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Teacher Made Assessments</w:t>
            </w:r>
          </w:p>
        </w:tc>
        <w:tc>
          <w:tcPr>
            <w:tcW w:w="843" w:type="dxa"/>
          </w:tcPr>
          <w:p w:rsidR="00D838A7" w:rsidRDefault="00D838A7" w:rsidP="00EB315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03/08/2021</w:t>
            </w:r>
          </w:p>
          <w:p w:rsidR="00D838A7" w:rsidRDefault="00D838A7" w:rsidP="00EB315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D838A7" w:rsidRDefault="00D838A7" w:rsidP="00EB315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03/09/2021</w:t>
            </w:r>
          </w:p>
          <w:p w:rsidR="00D838A7" w:rsidRDefault="00D838A7" w:rsidP="00EB315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838A7" w:rsidTr="00EB315C">
        <w:trPr>
          <w:trHeight w:val="453"/>
          <w:jc w:val="center"/>
        </w:trPr>
        <w:tc>
          <w:tcPr>
            <w:tcW w:w="1330" w:type="dxa"/>
          </w:tcPr>
          <w:p w:rsidR="00D838A7" w:rsidRDefault="00D838A7" w:rsidP="00EB315C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 w:rsidRPr="007F2A11">
              <w:rPr>
                <w:b/>
                <w:bCs/>
                <w:sz w:val="20"/>
                <w:szCs w:val="20"/>
              </w:rPr>
              <w:t xml:space="preserve">Lesson 2 </w:t>
            </w:r>
          </w:p>
          <w:p w:rsidR="00D838A7" w:rsidRDefault="00D838A7" w:rsidP="00EB315C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03/10/21</w:t>
            </w:r>
          </w:p>
          <w:p w:rsidR="00D838A7" w:rsidRDefault="00D838A7" w:rsidP="00EB315C">
            <w:pPr>
              <w:pStyle w:val="TableParagraph"/>
              <w:spacing w:before="1" w:line="207" w:lineRule="exact"/>
              <w:ind w:left="10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</w:t>
            </w:r>
          </w:p>
          <w:p w:rsidR="00D838A7" w:rsidRDefault="00D838A7" w:rsidP="00EB315C">
            <w:pPr>
              <w:pStyle w:val="TableParagraph"/>
              <w:spacing w:before="1" w:line="207" w:lineRule="exact"/>
              <w:ind w:left="105"/>
              <w:rPr>
                <w:b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11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396" w:type="dxa"/>
          </w:tcPr>
          <w:p w:rsidR="00D838A7" w:rsidRDefault="00D838A7" w:rsidP="00EB3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properly use social studies vocabulary for South America.</w:t>
            </w:r>
          </w:p>
          <w:p w:rsidR="00D838A7" w:rsidRDefault="00D838A7" w:rsidP="00EB3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 xml:space="preserve">identify and </w:t>
            </w:r>
            <w:r w:rsidRPr="003C5B48">
              <w:rPr>
                <w:sz w:val="20"/>
                <w:szCs w:val="20"/>
              </w:rPr>
              <w:t>describe</w:t>
            </w:r>
            <w:r>
              <w:rPr>
                <w:sz w:val="20"/>
                <w:szCs w:val="20"/>
              </w:rPr>
              <w:t xml:space="preserve"> the regions of South America</w:t>
            </w:r>
            <w:r w:rsidRPr="003C5B48">
              <w:rPr>
                <w:sz w:val="20"/>
                <w:szCs w:val="20"/>
              </w:rPr>
              <w:t xml:space="preserve">.    </w:t>
            </w:r>
          </w:p>
          <w:p w:rsidR="00D838A7" w:rsidRPr="003C5B48" w:rsidRDefault="00D838A7" w:rsidP="00EB31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>Students can describe</w:t>
            </w:r>
            <w:r>
              <w:rPr>
                <w:sz w:val="20"/>
                <w:szCs w:val="20"/>
              </w:rPr>
              <w:t xml:space="preserve"> and explain how people have adapted to life in South America</w:t>
            </w:r>
            <w:r w:rsidRPr="003C5B48">
              <w:rPr>
                <w:sz w:val="20"/>
                <w:szCs w:val="20"/>
              </w:rPr>
              <w:t xml:space="preserve">.  </w:t>
            </w:r>
          </w:p>
          <w:p w:rsidR="00D838A7" w:rsidRPr="006C3ED5" w:rsidRDefault="00D838A7" w:rsidP="00EB315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3C5B48">
              <w:rPr>
                <w:sz w:val="20"/>
                <w:szCs w:val="20"/>
              </w:rPr>
              <w:t xml:space="preserve">Students can </w:t>
            </w:r>
            <w:r>
              <w:rPr>
                <w:sz w:val="20"/>
                <w:szCs w:val="20"/>
              </w:rPr>
              <w:t>identify the challenges faced when living in South America</w:t>
            </w:r>
            <w:r w:rsidRPr="003C5B48">
              <w:rPr>
                <w:sz w:val="20"/>
                <w:szCs w:val="20"/>
              </w:rPr>
              <w:t xml:space="preserve">.    </w:t>
            </w:r>
          </w:p>
        </w:tc>
        <w:tc>
          <w:tcPr>
            <w:tcW w:w="3524" w:type="dxa"/>
          </w:tcPr>
          <w:p w:rsidR="00D838A7" w:rsidRDefault="00D838A7" w:rsidP="00EB315C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review the common characteristics of </w:t>
            </w:r>
            <w:r>
              <w:rPr>
                <w:sz w:val="20"/>
                <w:szCs w:val="20"/>
              </w:rPr>
              <w:t>South America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D838A7" w:rsidRDefault="00D838A7" w:rsidP="00EB315C">
            <w:pPr>
              <w:pStyle w:val="TableParagrap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 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</w:t>
            </w:r>
            <w:r>
              <w:rPr>
                <w:sz w:val="20"/>
                <w:szCs w:val="20"/>
              </w:rPr>
              <w:t>South America</w:t>
            </w:r>
            <w:r>
              <w:rPr>
                <w:rFonts w:cs="Times New Roman"/>
                <w:sz w:val="20"/>
                <w:szCs w:val="20"/>
              </w:rPr>
              <w:t xml:space="preserve"> and the people that live across/throughout it.</w:t>
            </w:r>
          </w:p>
          <w:p w:rsidR="00D838A7" w:rsidRPr="006C3ED5" w:rsidRDefault="00D838A7" w:rsidP="00EB315C">
            <w:pPr>
              <w:widowControl/>
              <w:autoSpaceDE/>
              <w:autoSpaceDN/>
              <w:spacing w:after="60"/>
              <w:contextualSpacing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-Teacher will use an interactive </w:t>
            </w:r>
            <w:proofErr w:type="spellStart"/>
            <w:r>
              <w:rPr>
                <w:rFonts w:cs="Times New Roman"/>
                <w:sz w:val="20"/>
                <w:szCs w:val="20"/>
              </w:rPr>
              <w:t>Nearpod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presentation to describe and explain how people live in and adapt to the challenges of </w:t>
            </w:r>
            <w:r>
              <w:rPr>
                <w:sz w:val="20"/>
                <w:szCs w:val="20"/>
              </w:rPr>
              <w:t>South America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667" w:type="dxa"/>
          </w:tcPr>
          <w:p w:rsidR="00D838A7" w:rsidRDefault="00D838A7" w:rsidP="00EB315C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 information and take notes on South America.</w:t>
            </w:r>
          </w:p>
          <w:p w:rsidR="00D838A7" w:rsidRDefault="00D838A7" w:rsidP="00EB315C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review/revise/rewrite their notes as needed.</w:t>
            </w:r>
          </w:p>
          <w:p w:rsidR="00D838A7" w:rsidRPr="006C3ED5" w:rsidRDefault="00D838A7" w:rsidP="00EB315C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-Students will view a short video and answer questions on South America and the people that live within them.</w:t>
            </w:r>
            <w:r w:rsidRPr="004A40F3"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2633" w:type="dxa"/>
          </w:tcPr>
          <w:p w:rsidR="00D838A7" w:rsidRDefault="00D838A7" w:rsidP="00EB315C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Formative Options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D838A7" w:rsidRDefault="00D838A7" w:rsidP="00EB315C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Student Work Analysis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D838A7" w:rsidRDefault="00D838A7" w:rsidP="00EB315C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Strategic Questioning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</w:p>
          <w:p w:rsidR="00D838A7" w:rsidRPr="00CB3E5F" w:rsidRDefault="00D838A7" w:rsidP="00EB315C">
            <w:pPr>
              <w:pStyle w:val="TableParagraph"/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Discussion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D838A7" w:rsidRDefault="00D838A7" w:rsidP="00EB315C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Classroom Polls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D838A7" w:rsidRDefault="00D838A7" w:rsidP="00EB315C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Kahoot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D838A7" w:rsidRDefault="00D838A7" w:rsidP="00EB315C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Do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proofErr w:type="spellStart"/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Nows</w:t>
            </w:r>
            <w:proofErr w:type="spellEnd"/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D838A7" w:rsidRDefault="00D838A7" w:rsidP="00EB315C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Exit Slips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</w:t>
            </w:r>
          </w:p>
          <w:p w:rsidR="00D838A7" w:rsidRDefault="00D838A7" w:rsidP="00EB315C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Quizzes</w:t>
            </w:r>
          </w:p>
          <w:p w:rsidR="00D838A7" w:rsidRDefault="00D838A7" w:rsidP="00EB315C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D838A7" w:rsidRDefault="00D838A7" w:rsidP="00EB315C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 w:cs="Cambria"/>
                <w:b/>
                <w:color w:val="000000"/>
                <w:sz w:val="20"/>
                <w:szCs w:val="20"/>
                <w:u w:color="000000"/>
                <w:bdr w:val="nil"/>
                <w:lang w:bidi="ar-SA"/>
              </w:rPr>
              <w:t>Summative Tasks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D838A7" w:rsidRDefault="00D838A7" w:rsidP="00EB315C">
            <w:pPr>
              <w:pStyle w:val="TableParagraph"/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End of Unit Assessment</w:t>
            </w:r>
            <w:r w:rsidRPr="00005940">
              <w:rPr>
                <w:rFonts w:ascii="Arial" w:eastAsia="Cambria" w:hAnsi="Arial" w:cs="Arial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  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 </w:t>
            </w:r>
          </w:p>
          <w:p w:rsidR="00D838A7" w:rsidRPr="006C3ED5" w:rsidRDefault="00D838A7" w:rsidP="00EB315C">
            <w:pPr>
              <w:pStyle w:val="TableParagraph"/>
              <w:rPr>
                <w:sz w:val="20"/>
                <w:szCs w:val="20"/>
              </w:rPr>
            </w:pPr>
            <w:r w:rsidRPr="00005940">
              <w:rPr>
                <w:rFonts w:eastAsia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>•</w:t>
            </w:r>
            <w:r w:rsidRPr="00005940">
              <w:rPr>
                <w:rFonts w:eastAsia="Cambria" w:cs="Cambria"/>
                <w:color w:val="000000"/>
                <w:sz w:val="20"/>
                <w:szCs w:val="20"/>
                <w:u w:color="000000"/>
                <w:bdr w:val="nil"/>
                <w:lang w:bidi="ar-SA"/>
              </w:rPr>
              <w:t xml:space="preserve"> Teacher Made Assessments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43" w:type="dxa"/>
          </w:tcPr>
          <w:p w:rsidR="00D838A7" w:rsidRDefault="00D838A7" w:rsidP="00EB315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03/10</w:t>
            </w:r>
            <w:r w:rsidRPr="007F2A1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2021</w:t>
            </w:r>
          </w:p>
          <w:p w:rsidR="00D838A7" w:rsidRDefault="00D838A7" w:rsidP="00EB315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&amp;</w:t>
            </w:r>
          </w:p>
          <w:p w:rsidR="00D838A7" w:rsidRDefault="00D838A7" w:rsidP="00EB315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  <w:szCs w:val="20"/>
              </w:rPr>
              <w:t>03/11/2021</w:t>
            </w:r>
            <w:r w:rsidRPr="007F2A11">
              <w:rPr>
                <w:sz w:val="20"/>
                <w:szCs w:val="20"/>
              </w:rPr>
              <w:t xml:space="preserve"> </w:t>
            </w:r>
          </w:p>
        </w:tc>
      </w:tr>
      <w:tr w:rsidR="00D838A7" w:rsidTr="00EB315C">
        <w:trPr>
          <w:trHeight w:val="460"/>
          <w:jc w:val="center"/>
        </w:trPr>
        <w:tc>
          <w:tcPr>
            <w:tcW w:w="1330" w:type="dxa"/>
          </w:tcPr>
          <w:p w:rsidR="00D838A7" w:rsidRDefault="00D838A7" w:rsidP="00EB315C">
            <w:pPr>
              <w:pStyle w:val="TableParagraph"/>
              <w:spacing w:before="2" w:line="230" w:lineRule="atLeast"/>
              <w:ind w:left="105" w:right="59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03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12</w:t>
            </w:r>
            <w:r w:rsidRPr="007F2A11">
              <w:rPr>
                <w:b/>
                <w:bCs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21</w:t>
            </w:r>
          </w:p>
          <w:p w:rsidR="00D838A7" w:rsidRDefault="00D838A7" w:rsidP="00EB315C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</w:p>
        </w:tc>
        <w:tc>
          <w:tcPr>
            <w:tcW w:w="2396" w:type="dxa"/>
          </w:tcPr>
          <w:p w:rsidR="00D838A7" w:rsidRPr="00C72C99" w:rsidRDefault="00D838A7" w:rsidP="00EB315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-Intervention/</w:t>
            </w:r>
            <w:proofErr w:type="spellStart"/>
            <w:r>
              <w:rPr>
                <w:sz w:val="20"/>
                <w:szCs w:val="20"/>
              </w:rPr>
              <w:t>Kahoot</w:t>
            </w:r>
            <w:proofErr w:type="spellEnd"/>
            <w:r>
              <w:rPr>
                <w:sz w:val="20"/>
                <w:szCs w:val="20"/>
              </w:rPr>
              <w:t>! Challenge Friday</w:t>
            </w:r>
          </w:p>
        </w:tc>
        <w:tc>
          <w:tcPr>
            <w:tcW w:w="3524" w:type="dxa"/>
          </w:tcPr>
          <w:p w:rsidR="00D838A7" w:rsidRPr="006C3ED5" w:rsidRDefault="00D838A7" w:rsidP="00EB315C">
            <w:pPr>
              <w:widowControl/>
              <w:autoSpaceDE/>
              <w:autoSpaceDN/>
              <w:spacing w:after="60"/>
              <w:contextualSpacing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-Teacher will share with the students any/all late and/or missing assignments for making up/re-doing.</w:t>
            </w:r>
          </w:p>
        </w:tc>
        <w:tc>
          <w:tcPr>
            <w:tcW w:w="3667" w:type="dxa"/>
          </w:tcPr>
          <w:p w:rsidR="00D838A7" w:rsidRPr="006C3ED5" w:rsidRDefault="00D838A7" w:rsidP="00EB315C">
            <w:pPr>
              <w:widowControl/>
              <w:autoSpaceDE/>
              <w:autoSpaceDN/>
              <w:spacing w:after="6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rFonts w:cs="Times New Roman"/>
                <w:sz w:val="20"/>
                <w:szCs w:val="20"/>
              </w:rPr>
              <w:t xml:space="preserve"> Student will complete any/all late and/or missing assignments for making up/re-doing.</w:t>
            </w:r>
          </w:p>
        </w:tc>
        <w:tc>
          <w:tcPr>
            <w:tcW w:w="2633" w:type="dxa"/>
          </w:tcPr>
          <w:p w:rsidR="00D838A7" w:rsidRPr="00A91262" w:rsidRDefault="00D838A7" w:rsidP="00EB315C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>
              <w:rPr>
                <w:rFonts w:ascii="Arial Narrow" w:hAnsi="Arial Narrow"/>
                <w:color w:val="auto"/>
                <w:sz w:val="20"/>
                <w:szCs w:val="20"/>
              </w:rPr>
              <w:t>-Make up assignments/</w:t>
            </w:r>
            <w:proofErr w:type="spellStart"/>
            <w:r>
              <w:rPr>
                <w:rFonts w:ascii="Arial Narrow" w:hAnsi="Arial Narrow"/>
                <w:color w:val="auto"/>
                <w:sz w:val="20"/>
                <w:szCs w:val="20"/>
              </w:rPr>
              <w:t>Kahoot</w:t>
            </w:r>
            <w:proofErr w:type="spellEnd"/>
            <w:r>
              <w:rPr>
                <w:rFonts w:ascii="Arial Narrow" w:hAnsi="Arial Narrow"/>
                <w:color w:val="auto"/>
                <w:sz w:val="20"/>
                <w:szCs w:val="20"/>
              </w:rPr>
              <w:t>! Classroom Challenge</w:t>
            </w:r>
          </w:p>
        </w:tc>
        <w:tc>
          <w:tcPr>
            <w:tcW w:w="843" w:type="dxa"/>
          </w:tcPr>
          <w:p w:rsidR="00D838A7" w:rsidRPr="00CB3E5F" w:rsidRDefault="00D838A7" w:rsidP="00EB315C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Pr="00CB3E5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12</w:t>
            </w:r>
            <w:r w:rsidRPr="00CB3E5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2021</w:t>
            </w:r>
          </w:p>
        </w:tc>
      </w:tr>
    </w:tbl>
    <w:p w:rsidR="002C7F0A" w:rsidRDefault="002C7F0A">
      <w:bookmarkStart w:id="0" w:name="_GoBack"/>
      <w:bookmarkEnd w:id="0"/>
    </w:p>
    <w:sectPr w:rsidR="002C7F0A" w:rsidSect="00D838A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8A7"/>
    <w:rsid w:val="002C7F0A"/>
    <w:rsid w:val="00D8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0B1D4D-D7C4-4619-AB73-84113210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838A7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838A7"/>
  </w:style>
  <w:style w:type="paragraph" w:customStyle="1" w:styleId="Body">
    <w:name w:val="Body"/>
    <w:rsid w:val="00D838A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Gutzler, Robert C.</dc:creator>
  <cp:keywords/>
  <dc:description/>
  <cp:lastModifiedBy>Gutzler, Robert C.</cp:lastModifiedBy>
  <cp:revision>1</cp:revision>
  <dcterms:created xsi:type="dcterms:W3CDTF">2021-03-01T14:26:00Z</dcterms:created>
  <dcterms:modified xsi:type="dcterms:W3CDTF">2021-03-01T14:27:00Z</dcterms:modified>
</cp:coreProperties>
</file>