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E4F64D2" w:rsidP="2D222651" w:rsidRDefault="5E4F64D2" w14:paraId="1DE241E6" w14:textId="06FCD40A">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rsidR="68254E97" w:rsidP="2D222651" w:rsidRDefault="4154AA05" w14:paraId="36AC0EDE" w14:textId="5891DF32">
      <w:pPr>
        <w:jc w:val="center"/>
        <w:rPr>
          <w:rFonts w:ascii="Aptos" w:hAnsi="Aptos" w:eastAsia="Aptos" w:cs="Aptos"/>
          <w:b/>
          <w:bCs/>
          <w:sz w:val="32"/>
          <w:szCs w:val="32"/>
          <w:u w:val="single"/>
        </w:rPr>
      </w:pPr>
      <w:r w:rsidRPr="43374A1C">
        <w:rPr>
          <w:rFonts w:ascii="Aptos" w:hAnsi="Aptos" w:eastAsia="Aptos" w:cs="Aptos"/>
          <w:b/>
          <w:bCs/>
          <w:sz w:val="32"/>
          <w:szCs w:val="32"/>
          <w:u w:val="single"/>
        </w:rPr>
        <w:t xml:space="preserve">George Washington </w:t>
      </w:r>
      <w:r w:rsidRPr="43374A1C" w:rsidR="7C7BFA54">
        <w:rPr>
          <w:rFonts w:ascii="Aptos" w:hAnsi="Aptos" w:eastAsia="Aptos" w:cs="Aptos"/>
          <w:b/>
          <w:bCs/>
          <w:sz w:val="32"/>
          <w:szCs w:val="32"/>
          <w:u w:val="single"/>
        </w:rPr>
        <w:t>Elementary School</w:t>
      </w:r>
      <w:r w:rsidRPr="43374A1C" w:rsidR="2395951A">
        <w:rPr>
          <w:rFonts w:ascii="Aptos" w:hAnsi="Aptos" w:eastAsia="Aptos" w:cs="Aptos"/>
          <w:b/>
          <w:bCs/>
          <w:sz w:val="32"/>
          <w:szCs w:val="32"/>
          <w:u w:val="single"/>
        </w:rPr>
        <w:t>-Parent Compact</w:t>
      </w:r>
    </w:p>
    <w:p w:rsidR="2395951A" w:rsidP="2D222651" w:rsidRDefault="2395951A" w14:paraId="46BCCC55" w14:textId="0CD7C00A">
      <w:pPr>
        <w:jc w:val="both"/>
      </w:pPr>
      <w:r w:rsidRPr="6AC698A5">
        <w:rPr>
          <w:rFonts w:ascii="Aptos" w:hAnsi="Aptos" w:eastAsia="Aptos" w:cs="Aptos"/>
          <w:b/>
          <w:bCs/>
        </w:rPr>
        <w:t xml:space="preserve">School </w:t>
      </w:r>
      <w:r w:rsidRPr="6AC698A5">
        <w:rPr>
          <w:rFonts w:ascii="Aptos" w:hAnsi="Aptos" w:eastAsia="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rsidR="2395951A" w:rsidP="006B7210" w:rsidRDefault="2395951A" w14:paraId="0445A642" w14:textId="1A61AAFB">
      <w:pPr>
        <w:jc w:val="both"/>
        <w:rPr>
          <w:rFonts w:ascii="Aptos" w:hAnsi="Aptos" w:eastAsia="Aptos" w:cs="Aptos"/>
          <w:b/>
          <w:bCs/>
        </w:rPr>
      </w:pPr>
      <w:r w:rsidRPr="006B7210">
        <w:rPr>
          <w:rFonts w:ascii="Aptos" w:hAnsi="Aptos" w:eastAsia="Aptos" w:cs="Aptos"/>
        </w:rPr>
        <w:t xml:space="preserve">This school-parent compact is in effect during school year </w:t>
      </w:r>
      <w:r w:rsidRPr="006B7210">
        <w:rPr>
          <w:rFonts w:ascii="Aptos" w:hAnsi="Aptos" w:eastAsia="Aptos" w:cs="Aptos"/>
          <w:b/>
          <w:bCs/>
        </w:rPr>
        <w:t>2025-2026.</w:t>
      </w:r>
    </w:p>
    <w:p w:rsidR="68E28CDF" w:rsidP="2D222651" w:rsidRDefault="68E28CDF" w14:paraId="5D233795" w14:textId="545838BC">
      <w:pPr>
        <w:jc w:val="both"/>
      </w:pPr>
      <w:r w:rsidRPr="6AC698A5">
        <w:rPr>
          <w:rFonts w:ascii="Aptos" w:hAnsi="Aptos" w:eastAsia="Aptos" w:cs="Aptos"/>
        </w:rPr>
        <w:t xml:space="preserve">School Responsibilities </w:t>
      </w:r>
    </w:p>
    <w:p w:rsidR="68E28CDF" w:rsidP="2D222651" w:rsidRDefault="3E38DCCC" w14:paraId="7FF38695" w14:textId="4E5371FE">
      <w:pPr>
        <w:jc w:val="both"/>
      </w:pPr>
      <w:r w:rsidRPr="43374A1C">
        <w:rPr>
          <w:rFonts w:ascii="Aptos" w:hAnsi="Aptos" w:eastAsia="Aptos" w:cs="Aptos"/>
          <w:b/>
          <w:bCs/>
        </w:rPr>
        <w:t>George Washington</w:t>
      </w:r>
      <w:r w:rsidRPr="43374A1C" w:rsidR="4954DEC2">
        <w:rPr>
          <w:rFonts w:ascii="Aptos" w:hAnsi="Aptos" w:eastAsia="Aptos" w:cs="Aptos"/>
          <w:b/>
          <w:bCs/>
        </w:rPr>
        <w:t xml:space="preserve"> Elementary School</w:t>
      </w:r>
      <w:r w:rsidRPr="43374A1C" w:rsidR="2FE2F6BD">
        <w:rPr>
          <w:rFonts w:ascii="Aptos" w:hAnsi="Aptos" w:eastAsia="Aptos" w:cs="Aptos"/>
          <w:b/>
          <w:bCs/>
        </w:rPr>
        <w:t xml:space="preserve"> </w:t>
      </w:r>
      <w:r w:rsidRPr="43374A1C" w:rsidR="68E28CDF">
        <w:rPr>
          <w:rFonts w:ascii="Aptos" w:hAnsi="Aptos" w:eastAsia="Aptos" w:cs="Aptos"/>
        </w:rPr>
        <w:t xml:space="preserve">will: </w:t>
      </w:r>
    </w:p>
    <w:p w:rsidR="68E28CDF" w:rsidP="2D222651" w:rsidRDefault="68E28CDF" w14:paraId="16CE5FAE" w14:textId="26C3CA8A">
      <w:pPr>
        <w:pStyle w:val="ListParagraph"/>
        <w:numPr>
          <w:ilvl w:val="0"/>
          <w:numId w:val="4"/>
        </w:numPr>
        <w:jc w:val="both"/>
        <w:rPr>
          <w:rFonts w:ascii="Aptos" w:hAnsi="Aptos" w:eastAsia="Aptos" w:cs="Aptos"/>
        </w:rPr>
      </w:pPr>
      <w:r w:rsidRPr="2D222651">
        <w:rPr>
          <w:rFonts w:ascii="Aptos" w:hAnsi="Aptos" w:eastAsia="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hAnsi="Aptos" w:eastAsia="Aptos" w:cs="Aptos"/>
        </w:rPr>
        <w:t>follows;</w:t>
      </w:r>
      <w:proofErr w:type="gramEnd"/>
      <w:r w:rsidRPr="2D222651">
        <w:rPr>
          <w:rFonts w:ascii="Aptos" w:hAnsi="Aptos" w:eastAsia="Aptos" w:cs="Aptos"/>
        </w:rPr>
        <w:t xml:space="preserve"> </w:t>
      </w:r>
    </w:p>
    <w:p w:rsidR="2D222651" w:rsidP="0042602D" w:rsidRDefault="0042602D" w14:paraId="072CDFD7" w14:textId="04ECF02F">
      <w:pPr>
        <w:pStyle w:val="ListParagraph"/>
        <w:numPr>
          <w:ilvl w:val="0"/>
          <w:numId w:val="5"/>
        </w:numPr>
        <w:jc w:val="both"/>
        <w:rPr>
          <w:rFonts w:ascii="Aptos" w:hAnsi="Aptos" w:eastAsia="Aptos" w:cs="Aptos"/>
        </w:rPr>
      </w:pPr>
      <w:r>
        <w:rPr>
          <w:rFonts w:ascii="Aptos" w:hAnsi="Aptos" w:eastAsia="Aptos" w:cs="Aptos"/>
        </w:rPr>
        <w:t xml:space="preserve">Provide opportunities for reteaching and enrichment activities. </w:t>
      </w:r>
    </w:p>
    <w:p w:rsidR="008008D5" w:rsidP="00B41C52" w:rsidRDefault="0042602D" w14:paraId="62A2CCE6" w14:textId="2376B77E">
      <w:pPr>
        <w:pStyle w:val="ListParagraph"/>
        <w:numPr>
          <w:ilvl w:val="0"/>
          <w:numId w:val="5"/>
        </w:numPr>
        <w:jc w:val="both"/>
        <w:rPr>
          <w:rFonts w:ascii="Aptos" w:hAnsi="Aptos" w:eastAsia="Aptos" w:cs="Aptos"/>
        </w:rPr>
      </w:pPr>
      <w:r>
        <w:rPr>
          <w:rFonts w:ascii="Aptos" w:hAnsi="Aptos" w:eastAsia="Aptos" w:cs="Aptos"/>
        </w:rPr>
        <w:t>Science of reading</w:t>
      </w:r>
      <w:r w:rsidR="00B41C52">
        <w:rPr>
          <w:rFonts w:ascii="Aptos" w:hAnsi="Aptos" w:eastAsia="Aptos" w:cs="Aptos"/>
        </w:rPr>
        <w:t xml:space="preserve"> - </w:t>
      </w:r>
      <w:r w:rsidRPr="00B41C52" w:rsidR="00BE0172">
        <w:rPr>
          <w:rFonts w:ascii="Aptos" w:hAnsi="Aptos" w:eastAsia="Aptos" w:cs="Aptos"/>
        </w:rPr>
        <w:t>Informed instructional practices</w:t>
      </w:r>
    </w:p>
    <w:p w:rsidRPr="003A6919" w:rsidR="003A6919" w:rsidP="003A6919" w:rsidRDefault="006A133D" w14:paraId="592075D9" w14:textId="261B3CFB">
      <w:pPr>
        <w:pStyle w:val="ListParagraph"/>
        <w:numPr>
          <w:ilvl w:val="0"/>
          <w:numId w:val="5"/>
        </w:numPr>
        <w:jc w:val="both"/>
        <w:rPr>
          <w:rFonts w:ascii="Aptos" w:hAnsi="Aptos" w:eastAsia="Aptos" w:cs="Aptos"/>
        </w:rPr>
      </w:pPr>
      <w:r>
        <w:rPr>
          <w:rFonts w:ascii="Aptos" w:hAnsi="Aptos" w:eastAsia="Aptos" w:cs="Aptos"/>
        </w:rPr>
        <w:t>Deliver grade level instruction to all students</w:t>
      </w:r>
    </w:p>
    <w:p w:rsidR="2D222651" w:rsidP="2D222651" w:rsidRDefault="2D222651" w14:paraId="30EAD647" w14:textId="04E86A05">
      <w:pPr>
        <w:pStyle w:val="ListParagraph"/>
        <w:jc w:val="both"/>
        <w:rPr>
          <w:rFonts w:ascii="Aptos" w:hAnsi="Aptos" w:eastAsia="Aptos" w:cs="Aptos"/>
          <w:color w:val="4C94D8" w:themeColor="text2" w:themeTint="80"/>
        </w:rPr>
      </w:pPr>
    </w:p>
    <w:p w:rsidR="0F1A044C" w:rsidP="2D222651" w:rsidRDefault="0F1A044C" w14:paraId="7B2A3778" w14:textId="6677F17E">
      <w:pPr>
        <w:pStyle w:val="ListParagraph"/>
        <w:numPr>
          <w:ilvl w:val="0"/>
          <w:numId w:val="4"/>
        </w:numPr>
        <w:jc w:val="both"/>
      </w:pPr>
      <w:r w:rsidRPr="2D222651">
        <w:t xml:space="preserve">Hold parent-teacher conferences (at least annually in elementary schools) during which this compact will be discussed as it relates to the individual child’s achievement. Specifically, those conferences will be </w:t>
      </w:r>
      <w:proofErr w:type="gramStart"/>
      <w:r w:rsidRPr="2D222651">
        <w:t>held;</w:t>
      </w:r>
      <w:proofErr w:type="gramEnd"/>
    </w:p>
    <w:p w:rsidR="0042602D" w:rsidP="0042602D" w:rsidRDefault="00510D20" w14:paraId="4408EE86" w14:textId="58064D66">
      <w:pPr>
        <w:pStyle w:val="ListParagraph"/>
        <w:numPr>
          <w:ilvl w:val="0"/>
          <w:numId w:val="6"/>
        </w:numPr>
        <w:jc w:val="both"/>
      </w:pPr>
      <w:r>
        <w:t>October 23, 2025</w:t>
      </w:r>
    </w:p>
    <w:p w:rsidR="00510D20" w:rsidP="0042602D" w:rsidRDefault="00E5313B" w14:paraId="59448618" w14:textId="42FB749C">
      <w:pPr>
        <w:pStyle w:val="ListParagraph"/>
        <w:numPr>
          <w:ilvl w:val="0"/>
          <w:numId w:val="6"/>
        </w:numPr>
        <w:jc w:val="both"/>
      </w:pPr>
      <w:r>
        <w:t>January 16, 2026</w:t>
      </w:r>
    </w:p>
    <w:p w:rsidR="00E5313B" w:rsidP="0042602D" w:rsidRDefault="00E5313B" w14:paraId="1D9ED44B" w14:textId="4CEBA442">
      <w:pPr>
        <w:pStyle w:val="ListParagraph"/>
        <w:numPr>
          <w:ilvl w:val="0"/>
          <w:numId w:val="6"/>
        </w:numPr>
        <w:jc w:val="both"/>
      </w:pPr>
      <w:r>
        <w:t>March 26, 2026</w:t>
      </w:r>
    </w:p>
    <w:p w:rsidR="0F1A044C" w:rsidP="2D222651" w:rsidRDefault="0F1A044C" w14:paraId="293DAE5B" w14:textId="5D874ADD">
      <w:pPr>
        <w:pStyle w:val="ListParagraph"/>
        <w:numPr>
          <w:ilvl w:val="0"/>
          <w:numId w:val="4"/>
        </w:numPr>
        <w:jc w:val="both"/>
      </w:pPr>
      <w:r w:rsidRPr="2D222651">
        <w:t xml:space="preserve">Provide parents with frequent reports on their children’s progress. Specifically, the school will provide reports as </w:t>
      </w:r>
      <w:proofErr w:type="gramStart"/>
      <w:r w:rsidRPr="2D222651">
        <w:t>follows;</w:t>
      </w:r>
      <w:proofErr w:type="gramEnd"/>
    </w:p>
    <w:p w:rsidR="0042602D" w:rsidP="0042602D" w:rsidRDefault="0042602D" w14:paraId="7B0D5536" w14:textId="3C7B545C">
      <w:pPr>
        <w:pStyle w:val="ListParagraph"/>
        <w:numPr>
          <w:ilvl w:val="1"/>
          <w:numId w:val="4"/>
        </w:numPr>
        <w:jc w:val="both"/>
      </w:pPr>
      <w:r>
        <w:t>Parent teacher conferences</w:t>
      </w:r>
    </w:p>
    <w:p w:rsidR="0042602D" w:rsidP="0042602D" w:rsidRDefault="0042602D" w14:paraId="1C5957D4" w14:textId="4EBA3F1A">
      <w:pPr>
        <w:pStyle w:val="ListParagraph"/>
        <w:numPr>
          <w:ilvl w:val="1"/>
          <w:numId w:val="4"/>
        </w:numPr>
        <w:jc w:val="both"/>
      </w:pPr>
      <w:r>
        <w:t>Report cards</w:t>
      </w:r>
    </w:p>
    <w:p w:rsidR="0042602D" w:rsidP="0042602D" w:rsidRDefault="0042602D" w14:paraId="3E5F7B07" w14:textId="58AD7102">
      <w:pPr>
        <w:pStyle w:val="ListParagraph"/>
        <w:numPr>
          <w:ilvl w:val="1"/>
          <w:numId w:val="4"/>
        </w:numPr>
        <w:jc w:val="both"/>
      </w:pPr>
      <w:r>
        <w:t>Parent portal</w:t>
      </w:r>
      <w:r w:rsidR="00E35EBB">
        <w:t xml:space="preserve"> (</w:t>
      </w:r>
      <w:proofErr w:type="spellStart"/>
      <w:r w:rsidR="00E35EBB">
        <w:t>i</w:t>
      </w:r>
      <w:proofErr w:type="spellEnd"/>
      <w:r w:rsidR="00E35EBB">
        <w:t>-Ready</w:t>
      </w:r>
      <w:r w:rsidR="00211FA6">
        <w:t xml:space="preserve"> diagnostics</w:t>
      </w:r>
      <w:r w:rsidR="00E35EBB">
        <w:t>)</w:t>
      </w:r>
    </w:p>
    <w:p w:rsidR="0F1A044C" w:rsidP="2D222651" w:rsidRDefault="0F1A044C" w14:paraId="0A943210" w14:textId="39DE0598">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rsidR="0042602D" w:rsidP="0042602D" w:rsidRDefault="0042602D" w14:paraId="21409856" w14:textId="1000D0F2">
      <w:pPr>
        <w:pStyle w:val="ListParagraph"/>
        <w:numPr>
          <w:ilvl w:val="1"/>
          <w:numId w:val="4"/>
        </w:numPr>
        <w:jc w:val="both"/>
      </w:pPr>
      <w:r>
        <w:lastRenderedPageBreak/>
        <w:t>Parent teacher conferences</w:t>
      </w:r>
    </w:p>
    <w:p w:rsidR="0042602D" w:rsidP="0042602D" w:rsidRDefault="0042602D" w14:paraId="19C30483" w14:textId="749987D2">
      <w:pPr>
        <w:pStyle w:val="ListParagraph"/>
        <w:numPr>
          <w:ilvl w:val="1"/>
          <w:numId w:val="4"/>
        </w:numPr>
        <w:jc w:val="both"/>
      </w:pPr>
      <w:r>
        <w:t>Email/ teams</w:t>
      </w:r>
    </w:p>
    <w:p w:rsidR="0042602D" w:rsidP="0042602D" w:rsidRDefault="0042602D" w14:paraId="30843F02" w14:textId="5FF3E584">
      <w:pPr>
        <w:pStyle w:val="ListParagraph"/>
        <w:numPr>
          <w:ilvl w:val="1"/>
          <w:numId w:val="4"/>
        </w:numPr>
        <w:jc w:val="both"/>
      </w:pPr>
      <w:r>
        <w:t>District website</w:t>
      </w:r>
    </w:p>
    <w:p w:rsidR="0042602D" w:rsidP="0042602D" w:rsidRDefault="0042602D" w14:paraId="0FA3C59C" w14:textId="0739490B">
      <w:pPr>
        <w:pStyle w:val="ListParagraph"/>
        <w:numPr>
          <w:ilvl w:val="1"/>
          <w:numId w:val="4"/>
        </w:numPr>
        <w:jc w:val="both"/>
      </w:pPr>
      <w:r>
        <w:t>Paper copies of memos</w:t>
      </w:r>
    </w:p>
    <w:p w:rsidR="0042602D" w:rsidP="0042602D" w:rsidRDefault="0042602D" w14:paraId="30CC44EB" w14:textId="7E245A9C">
      <w:pPr>
        <w:pStyle w:val="ListParagraph"/>
        <w:numPr>
          <w:ilvl w:val="1"/>
          <w:numId w:val="4"/>
        </w:numPr>
        <w:jc w:val="both"/>
      </w:pPr>
      <w:r>
        <w:t>Curriculum parent letters</w:t>
      </w:r>
    </w:p>
    <w:p w:rsidR="0042602D" w:rsidP="0042602D" w:rsidRDefault="0042602D" w14:paraId="61F017B2" w14:textId="43FDD589">
      <w:pPr>
        <w:pStyle w:val="ListParagraph"/>
        <w:numPr>
          <w:ilvl w:val="1"/>
          <w:numId w:val="4"/>
        </w:numPr>
        <w:jc w:val="both"/>
      </w:pPr>
      <w:r>
        <w:t>Blackboard</w:t>
      </w:r>
    </w:p>
    <w:p w:rsidR="0F1A044C" w:rsidP="2D222651" w:rsidRDefault="0F1A044C" w14:paraId="4939B127" w14:textId="3D3933E8">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rsidR="0042602D" w:rsidP="0042602D" w:rsidRDefault="0042602D" w14:paraId="13A129ED" w14:textId="49B7982A">
      <w:pPr>
        <w:pStyle w:val="ListParagraph"/>
        <w:numPr>
          <w:ilvl w:val="1"/>
          <w:numId w:val="4"/>
        </w:numPr>
        <w:jc w:val="both"/>
      </w:pPr>
      <w:r>
        <w:t>National Education Week</w:t>
      </w:r>
    </w:p>
    <w:p w:rsidR="0042602D" w:rsidP="0042602D" w:rsidRDefault="00AE11DA" w14:paraId="1E290B03" w14:textId="1E428E8C">
      <w:pPr>
        <w:pStyle w:val="ListParagraph"/>
        <w:numPr>
          <w:ilvl w:val="1"/>
          <w:numId w:val="4"/>
        </w:numPr>
        <w:jc w:val="both"/>
      </w:pPr>
      <w:r>
        <w:t>Personal invitations</w:t>
      </w:r>
    </w:p>
    <w:p w:rsidR="00AE11DA" w:rsidP="0042602D" w:rsidRDefault="00DD71A2" w14:paraId="4CE84CEC" w14:textId="4D36CC0E">
      <w:pPr>
        <w:pStyle w:val="ListParagraph"/>
        <w:numPr>
          <w:ilvl w:val="1"/>
          <w:numId w:val="4"/>
        </w:numPr>
        <w:jc w:val="both"/>
      </w:pPr>
      <w:r>
        <w:t>Parent requests</w:t>
      </w:r>
    </w:p>
    <w:p w:rsidR="00DD71A2" w:rsidP="0042602D" w:rsidRDefault="00DD71A2" w14:paraId="6EAB4890" w14:textId="25ECD762">
      <w:pPr>
        <w:pStyle w:val="ListParagraph"/>
        <w:numPr>
          <w:ilvl w:val="1"/>
          <w:numId w:val="4"/>
        </w:numPr>
        <w:jc w:val="both"/>
      </w:pPr>
      <w:r>
        <w:t>Field trips</w:t>
      </w:r>
    </w:p>
    <w:p w:rsidR="0F1A044C" w:rsidP="2D222651" w:rsidRDefault="0F1A044C" w14:paraId="2C596531" w14:textId="24F42F81">
      <w:pPr>
        <w:jc w:val="both"/>
        <w:rPr>
          <w:b/>
          <w:bCs/>
        </w:rPr>
      </w:pPr>
      <w:r w:rsidRPr="2D222651">
        <w:rPr>
          <w:b/>
          <w:bCs/>
        </w:rPr>
        <w:t>Parent Responsibilities</w:t>
      </w:r>
    </w:p>
    <w:p w:rsidRPr="002E6284" w:rsidR="00DD71A2" w:rsidP="002E6284" w:rsidRDefault="0F1A044C" w14:paraId="0FDD5182" w14:textId="5F800BA8">
      <w:pPr>
        <w:jc w:val="both"/>
        <w:rPr>
          <w:rFonts w:ascii="Aptos" w:hAnsi="Aptos" w:eastAsia="Aptos" w:cs="Aptos"/>
        </w:rPr>
      </w:pPr>
      <w:r w:rsidRPr="2D222651">
        <w:rPr>
          <w:rFonts w:ascii="Aptos" w:hAnsi="Aptos" w:eastAsia="Aptos" w:cs="Aptos"/>
        </w:rPr>
        <w:t>We, as parents, will support our children’s learning in the following ways:</w:t>
      </w:r>
    </w:p>
    <w:p w:rsidRPr="00510D20" w:rsidR="0F1A044C" w:rsidP="2D222651" w:rsidRDefault="0F1A044C" w14:paraId="0D2E0858" w14:textId="510793C6">
      <w:pPr>
        <w:pStyle w:val="ListParagraph"/>
        <w:numPr>
          <w:ilvl w:val="0"/>
          <w:numId w:val="3"/>
        </w:numPr>
        <w:jc w:val="both"/>
        <w:rPr>
          <w:rFonts w:ascii="Aptos" w:hAnsi="Aptos" w:eastAsia="Aptos" w:cs="Aptos"/>
        </w:rPr>
      </w:pPr>
      <w:r w:rsidRPr="00510D20">
        <w:rPr>
          <w:rFonts w:ascii="Aptos" w:hAnsi="Aptos" w:eastAsia="Aptos" w:cs="Aptos"/>
        </w:rPr>
        <w:t xml:space="preserve">Monitoring attendance. </w:t>
      </w:r>
    </w:p>
    <w:p w:rsidRPr="00510D20" w:rsidR="00D25C6F" w:rsidP="2D222651" w:rsidRDefault="00D25C6F" w14:paraId="5D7656AC" w14:textId="6CBCC9BC">
      <w:pPr>
        <w:pStyle w:val="ListParagraph"/>
        <w:numPr>
          <w:ilvl w:val="0"/>
          <w:numId w:val="3"/>
        </w:numPr>
        <w:jc w:val="both"/>
        <w:rPr>
          <w:rFonts w:ascii="Aptos" w:hAnsi="Aptos" w:eastAsia="Aptos" w:cs="Aptos"/>
        </w:rPr>
      </w:pPr>
      <w:r w:rsidRPr="00510D20">
        <w:rPr>
          <w:rFonts w:ascii="Aptos" w:hAnsi="Aptos" w:eastAsia="Aptos" w:cs="Aptos"/>
        </w:rPr>
        <w:t xml:space="preserve">Making sure your child is prepared to attend school the following day. </w:t>
      </w:r>
    </w:p>
    <w:p w:rsidRPr="00510D20" w:rsidR="00CC0ED7" w:rsidP="2D222651" w:rsidRDefault="00CC0ED7" w14:paraId="26787998" w14:textId="041F7198">
      <w:pPr>
        <w:pStyle w:val="ListParagraph"/>
        <w:numPr>
          <w:ilvl w:val="0"/>
          <w:numId w:val="3"/>
        </w:numPr>
        <w:jc w:val="both"/>
        <w:rPr>
          <w:rFonts w:ascii="Aptos" w:hAnsi="Aptos" w:eastAsia="Aptos" w:cs="Aptos"/>
        </w:rPr>
      </w:pPr>
      <w:r w:rsidRPr="00510D20">
        <w:rPr>
          <w:rFonts w:ascii="Aptos" w:hAnsi="Aptos" w:eastAsia="Aptos" w:cs="Aptos"/>
        </w:rPr>
        <w:t xml:space="preserve">Support reading outside of school. </w:t>
      </w:r>
    </w:p>
    <w:p w:rsidRPr="00510D20" w:rsidR="004D7513" w:rsidP="2D222651" w:rsidRDefault="0F1A044C" w14:paraId="4FB8D0E0" w14:textId="7FE04DCF">
      <w:pPr>
        <w:pStyle w:val="ListParagraph"/>
        <w:numPr>
          <w:ilvl w:val="0"/>
          <w:numId w:val="3"/>
        </w:numPr>
        <w:jc w:val="both"/>
        <w:rPr>
          <w:rFonts w:ascii="Aptos" w:hAnsi="Aptos" w:eastAsia="Aptos" w:cs="Aptos"/>
        </w:rPr>
      </w:pPr>
      <w:r w:rsidRPr="00510D20">
        <w:rPr>
          <w:rFonts w:ascii="Aptos" w:hAnsi="Aptos" w:eastAsia="Aptos" w:cs="Aptos"/>
        </w:rPr>
        <w:t xml:space="preserve">Participating, as appropriate, in decisions relating to my children’s education. </w:t>
      </w:r>
    </w:p>
    <w:p w:rsidRPr="00510D20" w:rsidR="0F1A044C" w:rsidP="2D222651" w:rsidRDefault="0F1A044C" w14:paraId="4B4F0107" w14:textId="16E43126">
      <w:pPr>
        <w:pStyle w:val="ListParagraph"/>
        <w:numPr>
          <w:ilvl w:val="0"/>
          <w:numId w:val="3"/>
        </w:numPr>
        <w:jc w:val="both"/>
        <w:rPr>
          <w:rFonts w:ascii="Aptos" w:hAnsi="Aptos" w:eastAsia="Aptos" w:cs="Aptos"/>
        </w:rPr>
      </w:pPr>
      <w:r w:rsidRPr="00510D20">
        <w:rPr>
          <w:rFonts w:ascii="Aptos" w:hAnsi="Aptos" w:eastAsia="Aptos" w:cs="Aptos"/>
        </w:rPr>
        <w:t xml:space="preserve">Promoting positive use of my child’s extracurricular time. </w:t>
      </w:r>
    </w:p>
    <w:p w:rsidRPr="00510D20" w:rsidR="0F1A044C" w:rsidP="2D222651" w:rsidRDefault="0F1A044C" w14:paraId="0A8E253E" w14:textId="173F242D">
      <w:pPr>
        <w:pStyle w:val="ListParagraph"/>
        <w:numPr>
          <w:ilvl w:val="0"/>
          <w:numId w:val="3"/>
        </w:numPr>
        <w:jc w:val="both"/>
        <w:rPr>
          <w:rFonts w:ascii="Aptos" w:hAnsi="Aptos" w:eastAsia="Aptos" w:cs="Aptos"/>
        </w:rPr>
      </w:pPr>
      <w:r w:rsidRPr="00510D20">
        <w:rPr>
          <w:rFonts w:ascii="Aptos" w:hAnsi="Aptos" w:eastAsia="Aptos" w:cs="Aptos"/>
        </w:rPr>
        <w:t xml:space="preserve">Staying informed about my child’s education and communicating with the school by promptly reading all notices from the school or the school district, either received by my child or by mail, and responding, as appropriate. </w:t>
      </w:r>
    </w:p>
    <w:p w:rsidR="6287FAC9" w:rsidP="2D222651" w:rsidRDefault="6287FAC9" w14:paraId="06BEB02D" w14:textId="5A261E68">
      <w:pPr>
        <w:jc w:val="both"/>
        <w:rPr>
          <w:rFonts w:ascii="Aptos" w:hAnsi="Aptos" w:eastAsia="Aptos" w:cs="Aptos"/>
          <w:b/>
          <w:bCs/>
        </w:rPr>
      </w:pPr>
      <w:r w:rsidRPr="2D222651">
        <w:rPr>
          <w:rFonts w:ascii="Aptos" w:hAnsi="Aptos" w:eastAsia="Aptos" w:cs="Aptos"/>
          <w:b/>
          <w:bCs/>
        </w:rPr>
        <w:t xml:space="preserve">Student Responsibilities (revise as appropriate to grade level) </w:t>
      </w:r>
    </w:p>
    <w:p w:rsidR="6287FAC9" w:rsidP="2D222651" w:rsidRDefault="6287FAC9" w14:paraId="21127C1B" w14:textId="61243C61">
      <w:pPr>
        <w:jc w:val="both"/>
      </w:pPr>
      <w:r w:rsidRPr="2D222651">
        <w:rPr>
          <w:rFonts w:ascii="Aptos" w:hAnsi="Aptos" w:eastAsia="Aptos" w:cs="Aptos"/>
        </w:rPr>
        <w:t xml:space="preserve">We, as students, will share the responsibility to improve </w:t>
      </w:r>
      <w:r w:rsidR="008D5619">
        <w:rPr>
          <w:rFonts w:ascii="Aptos" w:hAnsi="Aptos" w:eastAsia="Aptos" w:cs="Aptos"/>
        </w:rPr>
        <w:t>academically</w:t>
      </w:r>
      <w:r w:rsidRPr="2D222651">
        <w:rPr>
          <w:rFonts w:ascii="Aptos" w:hAnsi="Aptos" w:eastAsia="Aptos" w:cs="Aptos"/>
        </w:rPr>
        <w:t xml:space="preserve"> and achieve the State’s high standards. Specifically, we will:</w:t>
      </w:r>
    </w:p>
    <w:p w:rsidRPr="00510D20" w:rsidR="00510D20" w:rsidP="00510D20" w:rsidRDefault="003A6BA4" w14:paraId="0C94C77B" w14:textId="77777777">
      <w:pPr>
        <w:pStyle w:val="ListParagraph"/>
        <w:numPr>
          <w:ilvl w:val="0"/>
          <w:numId w:val="10"/>
        </w:numPr>
        <w:jc w:val="both"/>
        <w:rPr>
          <w:rFonts w:ascii="Aptos" w:hAnsi="Aptos" w:eastAsia="Aptos" w:cs="Aptos"/>
        </w:rPr>
      </w:pPr>
      <w:r w:rsidRPr="00510D20">
        <w:rPr>
          <w:rFonts w:ascii="Aptos" w:hAnsi="Aptos" w:eastAsia="Aptos" w:cs="Aptos"/>
        </w:rPr>
        <w:t>Being responsible for my own work.</w:t>
      </w:r>
    </w:p>
    <w:p w:rsidRPr="00510D20" w:rsidR="00510D20" w:rsidP="00510D20" w:rsidRDefault="00AE0FB5" w14:paraId="7C298D42" w14:textId="77777777">
      <w:pPr>
        <w:pStyle w:val="ListParagraph"/>
        <w:numPr>
          <w:ilvl w:val="0"/>
          <w:numId w:val="10"/>
        </w:numPr>
        <w:jc w:val="both"/>
        <w:rPr>
          <w:rFonts w:ascii="Aptos" w:hAnsi="Aptos" w:eastAsia="Aptos" w:cs="Aptos"/>
        </w:rPr>
      </w:pPr>
      <w:r w:rsidRPr="00510D20">
        <w:rPr>
          <w:rFonts w:ascii="Aptos" w:hAnsi="Aptos" w:eastAsia="Aptos" w:cs="Aptos"/>
        </w:rPr>
        <w:t>Asking for help when needed.</w:t>
      </w:r>
    </w:p>
    <w:p w:rsidRPr="00510D20" w:rsidR="009B36DC" w:rsidP="00510D20" w:rsidRDefault="009A7A65" w14:paraId="468901B3" w14:textId="2E011FB1">
      <w:pPr>
        <w:pStyle w:val="ListParagraph"/>
        <w:numPr>
          <w:ilvl w:val="0"/>
          <w:numId w:val="10"/>
        </w:numPr>
        <w:jc w:val="both"/>
        <w:rPr>
          <w:rFonts w:ascii="Aptos" w:hAnsi="Aptos" w:eastAsia="Aptos" w:cs="Aptos"/>
        </w:rPr>
      </w:pPr>
      <w:r w:rsidRPr="00510D20">
        <w:rPr>
          <w:rFonts w:ascii="Aptos" w:hAnsi="Aptos" w:eastAsia="Aptos" w:cs="Aptos"/>
        </w:rPr>
        <w:t>Always t</w:t>
      </w:r>
      <w:r w:rsidRPr="00510D20" w:rsidR="009B36DC">
        <w:rPr>
          <w:rFonts w:ascii="Aptos" w:hAnsi="Aptos" w:eastAsia="Aptos" w:cs="Aptos"/>
        </w:rPr>
        <w:t>rying my best</w:t>
      </w:r>
      <w:r w:rsidRPr="00510D20">
        <w:rPr>
          <w:rFonts w:ascii="Aptos" w:hAnsi="Aptos" w:eastAsia="Aptos" w:cs="Aptos"/>
        </w:rPr>
        <w:t>.</w:t>
      </w:r>
    </w:p>
    <w:p w:rsidR="0DE71F5C" w:rsidP="2D222651" w:rsidRDefault="0DE71F5C" w14:paraId="3A9A4FDD" w14:textId="5B3D9C69">
      <w:pPr>
        <w:jc w:val="both"/>
        <w:rPr>
          <w:rFonts w:ascii="Aptos" w:hAnsi="Aptos" w:eastAsia="Aptos" w:cs="Aptos"/>
          <w:b/>
          <w:bCs/>
        </w:rPr>
      </w:pPr>
      <w:r w:rsidRPr="6AC698A5">
        <w:rPr>
          <w:rFonts w:ascii="Aptos" w:hAnsi="Aptos" w:eastAsia="Aptos" w:cs="Aptos"/>
          <w:b/>
          <w:bCs/>
        </w:rPr>
        <w:t xml:space="preserve">Additional Required School Responsibilities </w:t>
      </w:r>
    </w:p>
    <w:p w:rsidR="352D4196" w:rsidP="006B7210" w:rsidRDefault="009A7A65" w14:paraId="513866E8" w14:textId="7056F7A9">
      <w:pPr>
        <w:jc w:val="both"/>
        <w:rPr>
          <w:rFonts w:ascii="Aptos" w:hAnsi="Aptos" w:eastAsia="Aptos" w:cs="Aptos"/>
        </w:rPr>
      </w:pPr>
      <w:r>
        <w:rPr>
          <w:rFonts w:ascii="Aptos" w:hAnsi="Aptos" w:eastAsia="Aptos" w:cs="Aptos"/>
          <w:b/>
          <w:bCs/>
        </w:rPr>
        <w:t>George Washington</w:t>
      </w:r>
      <w:r w:rsidRPr="6AC698A5" w:rsidR="0DE71F5C">
        <w:rPr>
          <w:rFonts w:ascii="Aptos" w:hAnsi="Aptos" w:eastAsia="Aptos" w:cs="Aptos"/>
          <w:b/>
          <w:bCs/>
        </w:rPr>
        <w:t xml:space="preserve"> will</w:t>
      </w:r>
      <w:r w:rsidRPr="6AC698A5" w:rsidR="0DE71F5C">
        <w:rPr>
          <w:rFonts w:ascii="Aptos" w:hAnsi="Aptos" w:eastAsia="Aptos" w:cs="Aptos"/>
        </w:rPr>
        <w:t xml:space="preserve">: </w:t>
      </w:r>
    </w:p>
    <w:p w:rsidR="0DE71F5C" w:rsidP="2D222651" w:rsidRDefault="0DE71F5C" w14:paraId="76663ED7" w14:textId="6309B984">
      <w:pPr>
        <w:pStyle w:val="ListParagraph"/>
        <w:numPr>
          <w:ilvl w:val="0"/>
          <w:numId w:val="1"/>
        </w:numPr>
        <w:jc w:val="both"/>
        <w:rPr>
          <w:rFonts w:ascii="Aptos" w:hAnsi="Aptos" w:eastAsia="Aptos" w:cs="Aptos"/>
        </w:rPr>
      </w:pPr>
      <w:r w:rsidRPr="2D222651">
        <w:rPr>
          <w:rFonts w:ascii="Aptos" w:hAnsi="Aptos" w:eastAsia="Aptos" w:cs="Aptos"/>
        </w:rPr>
        <w:t xml:space="preserve">Involve parents in the planning, review, and improvement of the school’s parent and family engagement policy, in an organized, ongoing, and timely way. </w:t>
      </w:r>
    </w:p>
    <w:p w:rsidR="0DE71F5C" w:rsidP="2D222651" w:rsidRDefault="0DE71F5C" w14:paraId="30EA40F1" w14:textId="0D5C9A9D">
      <w:pPr>
        <w:pStyle w:val="ListParagraph"/>
        <w:numPr>
          <w:ilvl w:val="0"/>
          <w:numId w:val="1"/>
        </w:numPr>
        <w:jc w:val="both"/>
        <w:rPr>
          <w:rFonts w:ascii="Aptos" w:hAnsi="Aptos" w:eastAsia="Aptos" w:cs="Aptos"/>
        </w:rPr>
      </w:pPr>
      <w:r w:rsidRPr="2D222651">
        <w:rPr>
          <w:rFonts w:ascii="Aptos" w:hAnsi="Aptos" w:eastAsia="Aptos" w:cs="Aptos"/>
        </w:rPr>
        <w:lastRenderedPageBreak/>
        <w:t>Involve parents in the joint development of any schoolwide program plan, in an organized, ongoing, and timely way.</w:t>
      </w:r>
    </w:p>
    <w:p w:rsidR="0DE71F5C" w:rsidP="2D222651" w:rsidRDefault="0DE71F5C" w14:paraId="1957C6B7" w14:textId="3101F1FF">
      <w:pPr>
        <w:pStyle w:val="ListParagraph"/>
        <w:numPr>
          <w:ilvl w:val="0"/>
          <w:numId w:val="1"/>
        </w:numPr>
        <w:jc w:val="both"/>
        <w:rPr>
          <w:rFonts w:ascii="Aptos" w:hAnsi="Aptos" w:eastAsia="Aptos" w:cs="Aptos"/>
        </w:rPr>
      </w:pPr>
      <w:r w:rsidRPr="6215926B" w:rsidR="0DE71F5C">
        <w:rPr>
          <w:rFonts w:ascii="Aptos" w:hAnsi="Aptos" w:eastAsia="Aptos" w:cs="Aptos"/>
        </w:rPr>
        <w:t xml:space="preserve">Hold an annual meeting to inform parents of the school’s participation in Title I, Part A programs, and to explain the Title I, Part A requirements, and the right of parents to be involved in Title I, Part A programs. The school will </w:t>
      </w:r>
      <w:r w:rsidRPr="6215926B" w:rsidR="0DE71F5C">
        <w:rPr>
          <w:rFonts w:ascii="Aptos" w:hAnsi="Aptos" w:eastAsia="Aptos" w:cs="Aptos"/>
        </w:rPr>
        <w:t>convene</w:t>
      </w:r>
      <w:r w:rsidRPr="6215926B" w:rsidR="0DE71F5C">
        <w:rPr>
          <w:rFonts w:ascii="Aptos" w:hAnsi="Aptos" w:eastAsia="Aptos" w:cs="Aptos"/>
        </w:rPr>
        <w:t xml:space="preserve"> the meeting at a convenient time </w:t>
      </w:r>
      <w:r w:rsidRPr="6215926B" w:rsidR="4A0EFBBD">
        <w:rPr>
          <w:rFonts w:ascii="Aptos" w:hAnsi="Aptos" w:eastAsia="Aptos" w:cs="Aptos"/>
        </w:rPr>
        <w:t>for</w:t>
      </w:r>
      <w:r w:rsidRPr="6215926B" w:rsidR="0DE71F5C">
        <w:rPr>
          <w:rFonts w:ascii="Aptos" w:hAnsi="Aptos" w:eastAsia="Aptos" w:cs="Aptos"/>
        </w:rPr>
        <w:t xml:space="preserve"> </w:t>
      </w:r>
      <w:r w:rsidRPr="6215926B" w:rsidR="2FAA9F27">
        <w:rPr>
          <w:rFonts w:ascii="Aptos" w:hAnsi="Aptos" w:eastAsia="Aptos" w:cs="Aptos"/>
        </w:rPr>
        <w:t>parents and</w:t>
      </w:r>
      <w:r w:rsidRPr="6215926B" w:rsidR="0DE71F5C">
        <w:rPr>
          <w:rFonts w:ascii="Aptos" w:hAnsi="Aptos" w:eastAsia="Aptos" w:cs="Aptos"/>
        </w:rPr>
        <w:t xml:space="preserve"> will offer a flexible number of </w:t>
      </w:r>
      <w:r w:rsidRPr="6215926B" w:rsidR="0DE71F5C">
        <w:rPr>
          <w:rFonts w:ascii="Aptos" w:hAnsi="Aptos" w:eastAsia="Aptos" w:cs="Aptos"/>
        </w:rPr>
        <w:t>additional</w:t>
      </w:r>
      <w:r w:rsidRPr="6215926B" w:rsidR="0DE71F5C">
        <w:rPr>
          <w:rFonts w:ascii="Aptos" w:hAnsi="Aptos" w:eastAsia="Aptos" w:cs="Aptos"/>
        </w:rPr>
        <w:t xml:space="preserve"> parent and family engagement meetings, such as in the morning or evening, so that as many parents as possible are able to attend. </w:t>
      </w:r>
      <w:r w:rsidRPr="6215926B" w:rsidR="0DE71F5C">
        <w:rPr>
          <w:rFonts w:ascii="Aptos" w:hAnsi="Aptos" w:eastAsia="Aptos" w:cs="Aptos"/>
        </w:rPr>
        <w:t>The school will invite to this meeting all parents of children participating in Title I, Part A programs (participating students), and will encourage them to attend.</w:t>
      </w:r>
      <w:r w:rsidRPr="6215926B" w:rsidR="0DE71F5C">
        <w:rPr>
          <w:rFonts w:ascii="Aptos" w:hAnsi="Aptos" w:eastAsia="Aptos" w:cs="Aptos"/>
        </w:rPr>
        <w:t xml:space="preserve"> </w:t>
      </w:r>
    </w:p>
    <w:p w:rsidR="0DE71F5C" w:rsidP="2D222651" w:rsidRDefault="0DE71F5C" w14:paraId="5A5CD600" w14:textId="4DE24404">
      <w:pPr>
        <w:pStyle w:val="ListParagraph"/>
        <w:numPr>
          <w:ilvl w:val="0"/>
          <w:numId w:val="1"/>
        </w:numPr>
        <w:jc w:val="both"/>
        <w:rPr>
          <w:rFonts w:ascii="Aptos" w:hAnsi="Aptos" w:eastAsia="Aptos" w:cs="Aptos"/>
        </w:rPr>
      </w:pPr>
      <w:r w:rsidRPr="2D222651">
        <w:rPr>
          <w:rFonts w:ascii="Aptos" w:hAnsi="Aptos" w:eastAsia="Aptos" w:cs="Apto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rsidR="0DE71F5C" w:rsidP="2D222651" w:rsidRDefault="0DE71F5C" w14:paraId="7AA0FC5D" w14:textId="68C58DAE">
      <w:pPr>
        <w:pStyle w:val="ListParagraph"/>
        <w:numPr>
          <w:ilvl w:val="0"/>
          <w:numId w:val="1"/>
        </w:numPr>
        <w:jc w:val="both"/>
        <w:rPr>
          <w:rFonts w:ascii="Aptos" w:hAnsi="Aptos" w:eastAsia="Aptos" w:cs="Aptos"/>
        </w:rPr>
      </w:pPr>
      <w:r w:rsidRPr="2D222651">
        <w:rPr>
          <w:rFonts w:ascii="Aptos" w:hAnsi="Aptos" w:eastAsia="Aptos" w:cs="Apto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rsidR="0DE71F5C" w:rsidP="2D222651" w:rsidRDefault="0DE71F5C" w14:paraId="1DA0B398" w14:textId="245E106C">
      <w:pPr>
        <w:pStyle w:val="ListParagraph"/>
        <w:numPr>
          <w:ilvl w:val="0"/>
          <w:numId w:val="1"/>
        </w:numPr>
        <w:jc w:val="both"/>
        <w:rPr>
          <w:rFonts w:ascii="Aptos" w:hAnsi="Aptos" w:eastAsia="Aptos" w:cs="Aptos"/>
        </w:rPr>
      </w:pPr>
      <w:r w:rsidRPr="2D222651">
        <w:rPr>
          <w:rFonts w:ascii="Aptos" w:hAnsi="Aptos" w:eastAsia="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Pr="2D222651" w:rsidR="39F89410">
        <w:rPr>
          <w:rFonts w:ascii="Aptos" w:hAnsi="Aptos" w:eastAsia="Aptos" w:cs="Aptos"/>
        </w:rPr>
        <w:t>practicably possible</w:t>
      </w:r>
      <w:r w:rsidRPr="2D222651">
        <w:rPr>
          <w:rFonts w:ascii="Aptos" w:hAnsi="Aptos" w:eastAsia="Aptos" w:cs="Aptos"/>
        </w:rPr>
        <w:t xml:space="preserve">. </w:t>
      </w:r>
    </w:p>
    <w:p w:rsidR="0DE71F5C" w:rsidP="2D222651" w:rsidRDefault="0DE71F5C" w14:paraId="78420C2C" w14:textId="58A28005">
      <w:pPr>
        <w:pStyle w:val="ListParagraph"/>
        <w:numPr>
          <w:ilvl w:val="0"/>
          <w:numId w:val="1"/>
        </w:numPr>
        <w:jc w:val="both"/>
        <w:rPr>
          <w:rFonts w:ascii="Aptos" w:hAnsi="Aptos" w:eastAsia="Aptos" w:cs="Aptos"/>
        </w:rPr>
      </w:pPr>
      <w:r w:rsidRPr="6215926B" w:rsidR="3CFC073C">
        <w:rPr>
          <w:rFonts w:ascii="Aptos" w:hAnsi="Aptos" w:eastAsia="Aptos" w:cs="Aptos"/>
        </w:rPr>
        <w:t>Provide</w:t>
      </w:r>
      <w:r w:rsidRPr="6215926B" w:rsidR="0DE71F5C">
        <w:rPr>
          <w:rFonts w:ascii="Aptos" w:hAnsi="Aptos" w:eastAsia="Aptos" w:cs="Aptos"/>
        </w:rPr>
        <w:t xml:space="preserve"> each </w:t>
      </w:r>
      <w:r w:rsidRPr="6215926B" w:rsidR="0DE71F5C">
        <w:rPr>
          <w:rFonts w:ascii="Aptos" w:hAnsi="Aptos" w:eastAsia="Aptos" w:cs="Aptos"/>
        </w:rPr>
        <w:t>parent</w:t>
      </w:r>
      <w:r w:rsidRPr="6215926B" w:rsidR="0DE71F5C">
        <w:rPr>
          <w:rFonts w:ascii="Aptos" w:hAnsi="Aptos" w:eastAsia="Aptos" w:cs="Aptos"/>
        </w:rPr>
        <w:t xml:space="preserve"> </w:t>
      </w:r>
      <w:r w:rsidRPr="6215926B" w:rsidR="0866D6E1">
        <w:rPr>
          <w:rFonts w:ascii="Aptos" w:hAnsi="Aptos" w:eastAsia="Aptos" w:cs="Aptos"/>
        </w:rPr>
        <w:t xml:space="preserve">with </w:t>
      </w:r>
      <w:r w:rsidRPr="6215926B" w:rsidR="0DE71F5C">
        <w:rPr>
          <w:rFonts w:ascii="Aptos" w:hAnsi="Aptos" w:eastAsia="Aptos" w:cs="Aptos"/>
        </w:rPr>
        <w:t>an individual student report about the performance of their child on the State assessment in at least math, language arts, and reading.</w:t>
      </w:r>
    </w:p>
    <w:p w:rsidR="7F641CFC" w:rsidP="2D222651" w:rsidRDefault="7F641CFC" w14:paraId="0FE667D5" w14:textId="0558644E">
      <w:pPr>
        <w:jc w:val="both"/>
        <w:rPr>
          <w:rFonts w:ascii="Aptos" w:hAnsi="Aptos" w:eastAsia="Aptos" w:cs="Aptos"/>
          <w:b/>
          <w:bCs/>
        </w:rPr>
      </w:pPr>
      <w:r w:rsidRPr="2D222651">
        <w:rPr>
          <w:rFonts w:ascii="Aptos" w:hAnsi="Aptos" w:eastAsia="Aptos" w:cs="Aptos"/>
          <w:b/>
          <w:bCs/>
        </w:rPr>
        <w:t xml:space="preserve">Optional School Responsibilities </w:t>
      </w:r>
    </w:p>
    <w:p w:rsidR="7F641CFC" w:rsidP="2D222651" w:rsidRDefault="7F641CFC" w14:paraId="06FE48B6" w14:textId="13F0AD62">
      <w:pPr>
        <w:jc w:val="both"/>
        <w:rPr>
          <w:rFonts w:ascii="Aptos" w:hAnsi="Aptos" w:eastAsia="Aptos" w:cs="Aptos"/>
        </w:rPr>
      </w:pPr>
      <w:r w:rsidRPr="006B7210">
        <w:rPr>
          <w:rFonts w:ascii="Aptos" w:hAnsi="Aptos" w:eastAsia="Aptos" w:cs="Aptos"/>
        </w:rPr>
        <w:t>To help build and develop a partnership with parents to help their children achieve the challenging State academic standards,</w:t>
      </w:r>
      <w:r w:rsidRPr="006B7210" w:rsidR="64CE76C9">
        <w:rPr>
          <w:rFonts w:ascii="Aptos" w:hAnsi="Aptos" w:eastAsia="Aptos" w:cs="Aptos"/>
        </w:rPr>
        <w:t xml:space="preserve"> </w:t>
      </w:r>
      <w:r w:rsidR="00342080">
        <w:rPr>
          <w:rFonts w:ascii="Aptos" w:hAnsi="Aptos" w:eastAsia="Aptos" w:cs="Aptos"/>
          <w:b/>
          <w:bCs/>
        </w:rPr>
        <w:t>George Washington</w:t>
      </w:r>
      <w:r w:rsidRPr="006B7210">
        <w:rPr>
          <w:rFonts w:ascii="Aptos" w:hAnsi="Aptos" w:eastAsia="Aptos" w:cs="Aptos"/>
          <w:b/>
          <w:bCs/>
        </w:rPr>
        <w:t xml:space="preserve"> </w:t>
      </w:r>
      <w:r w:rsidRPr="006B7210">
        <w:rPr>
          <w:rFonts w:ascii="Aptos" w:hAnsi="Aptos" w:eastAsia="Aptos" w:cs="Aptos"/>
        </w:rPr>
        <w:t xml:space="preserve">will: </w:t>
      </w:r>
    </w:p>
    <w:p w:rsidR="7F641CFC" w:rsidP="2D222651" w:rsidRDefault="7F641CFC" w14:paraId="2C38DC1B" w14:textId="51D202A9">
      <w:pPr>
        <w:ind w:left="720"/>
        <w:jc w:val="both"/>
      </w:pPr>
      <w:r w:rsidRPr="2D222651">
        <w:rPr>
          <w:rFonts w:ascii="Aptos" w:hAnsi="Aptos" w:eastAsia="Aptos" w:cs="Aptos"/>
        </w:rPr>
        <w:t xml:space="preserve">1. Recommend to the local educational agency (LEA), the names of parents of participating children of Title I, Part A programs who are interested in serving on the State’s Committee of Practitioners and School Support Teams. </w:t>
      </w:r>
    </w:p>
    <w:p w:rsidR="7F641CFC" w:rsidP="2D222651" w:rsidRDefault="7F641CFC" w14:paraId="209CF080" w14:textId="208B7DF0">
      <w:pPr>
        <w:ind w:left="720"/>
        <w:jc w:val="both"/>
      </w:pPr>
      <w:r w:rsidRPr="2D222651">
        <w:rPr>
          <w:rFonts w:ascii="Aptos" w:hAnsi="Aptos" w:eastAsia="Aptos" w:cs="Aptos"/>
        </w:rPr>
        <w:t xml:space="preserve">2. Notify parents of the school’s participation in Family Literacy Programs operating within the school, the district and the contact information. </w:t>
      </w:r>
    </w:p>
    <w:p w:rsidR="7F641CFC" w:rsidP="2D222651" w:rsidRDefault="7F641CFC" w14:paraId="36AAE2CD" w14:textId="12717C26">
      <w:pPr>
        <w:ind w:left="720"/>
        <w:jc w:val="both"/>
      </w:pPr>
      <w:r w:rsidRPr="2D222651">
        <w:rPr>
          <w:rFonts w:ascii="Aptos" w:hAnsi="Aptos" w:eastAsia="Aptos" w:cs="Aptos"/>
        </w:rPr>
        <w:t>3. Work with the LEA in addressing problems, if any, in implementing parent and family engagement activities in section 1116 of Title I, Part A.</w:t>
      </w:r>
    </w:p>
    <w:p w:rsidR="60AC1F7D" w:rsidP="2D222651" w:rsidRDefault="60AC1F7D" w14:paraId="2817E317" w14:textId="4F991748">
      <w:pPr>
        <w:ind w:left="720"/>
        <w:jc w:val="both"/>
      </w:pPr>
      <w:r w:rsidRPr="2D222651">
        <w:rPr>
          <w:rFonts w:ascii="Aptos" w:hAnsi="Aptos" w:eastAsia="Aptos" w:cs="Aptos"/>
        </w:rPr>
        <w:lastRenderedPageBreak/>
        <w:t xml:space="preserve">4. </w:t>
      </w:r>
      <w:r w:rsidRPr="2D222651" w:rsidR="7F641CFC">
        <w:rPr>
          <w:rFonts w:ascii="Aptos" w:hAnsi="Aptos" w:eastAsia="Aptos" w:cs="Aptos"/>
        </w:rPr>
        <w:t xml:space="preserve">Work with the LEA to ensure that a copy of the State educational agency’s (SEA’s) written complaint procedures for resolving any issue of violation(s) of a </w:t>
      </w:r>
      <w:proofErr w:type="gramStart"/>
      <w:r w:rsidRPr="2D222651" w:rsidR="7F641CFC">
        <w:rPr>
          <w:rFonts w:ascii="Aptos" w:hAnsi="Aptos" w:eastAsia="Aptos" w:cs="Aptos"/>
        </w:rPr>
        <w:t>Federal</w:t>
      </w:r>
      <w:proofErr w:type="gramEnd"/>
      <w:r w:rsidRPr="2D222651" w:rsidR="7F641CFC">
        <w:rPr>
          <w:rFonts w:ascii="Aptos" w:hAnsi="Aptos" w:eastAsia="Aptos" w:cs="Aptos"/>
        </w:rPr>
        <w:t xml:space="preserve"> statute or regulation of Title I, Part A programs is provided to parents of students and to appropriate nonpublic school officials or representatives.</w:t>
      </w:r>
    </w:p>
    <w:p w:rsidR="618DFF82" w:rsidP="2D222651" w:rsidRDefault="618DFF82" w14:paraId="2FF924F4" w14:textId="45077220">
      <w:pPr>
        <w:ind w:left="720"/>
        <w:jc w:val="both"/>
        <w:rPr>
          <w:rFonts w:ascii="Aptos" w:hAnsi="Aptos" w:eastAsia="Aptos" w:cs="Aptos"/>
          <w:b/>
          <w:bCs/>
        </w:rPr>
      </w:pPr>
      <w:r w:rsidRPr="2D222651">
        <w:rPr>
          <w:rFonts w:ascii="Aptos" w:hAnsi="Aptos" w:eastAsia="Aptos" w:cs="Aptos"/>
          <w:b/>
          <w:bCs/>
        </w:rPr>
        <w:t xml:space="preserve">Signatures </w:t>
      </w:r>
    </w:p>
    <w:p w:rsidR="618DFF82" w:rsidP="2D222651" w:rsidRDefault="618DFF82" w14:paraId="14984D64" w14:textId="30B373DA">
      <w:pPr>
        <w:ind w:left="720"/>
        <w:jc w:val="both"/>
      </w:pPr>
      <w:r w:rsidRPr="2D222651">
        <w:rPr>
          <w:rFonts w:ascii="Aptos" w:hAnsi="Aptos" w:eastAsia="Aptos" w:cs="Aptos"/>
        </w:rPr>
        <w:t xml:space="preserve">School:                                       </w:t>
      </w:r>
      <w:r>
        <w:tab/>
      </w:r>
      <w:r w:rsidRPr="2D222651">
        <w:rPr>
          <w:rFonts w:ascii="Aptos" w:hAnsi="Aptos" w:eastAsia="Aptos" w:cs="Aptos"/>
        </w:rPr>
        <w:t xml:space="preserve">Date:                                                                    </w:t>
      </w:r>
    </w:p>
    <w:p w:rsidR="618DFF82" w:rsidP="2D222651" w:rsidRDefault="618DFF82" w14:paraId="54773FAB" w14:textId="53DE1CD5">
      <w:pPr>
        <w:ind w:left="720"/>
        <w:jc w:val="both"/>
      </w:pPr>
      <w:r w:rsidRPr="2D222651">
        <w:rPr>
          <w:rFonts w:ascii="Aptos" w:hAnsi="Aptos" w:eastAsia="Aptos" w:cs="Aptos"/>
        </w:rPr>
        <w:t xml:space="preserve">Parent: </w:t>
      </w:r>
      <w:r>
        <w:tab/>
      </w:r>
      <w:r>
        <w:tab/>
      </w:r>
      <w:r>
        <w:tab/>
      </w:r>
      <w:r w:rsidRPr="2D222651">
        <w:rPr>
          <w:rFonts w:ascii="Aptos" w:hAnsi="Aptos" w:eastAsia="Aptos" w:cs="Aptos"/>
        </w:rPr>
        <w:t xml:space="preserve">Date: </w:t>
      </w:r>
      <w:r>
        <w:tab/>
      </w:r>
      <w:r>
        <w:tab/>
      </w:r>
      <w:r>
        <w:tab/>
      </w:r>
      <w:r>
        <w:tab/>
      </w:r>
      <w:r>
        <w:tab/>
      </w:r>
      <w:r w:rsidRPr="2D222651">
        <w:rPr>
          <w:rFonts w:ascii="Aptos" w:hAnsi="Aptos" w:eastAsia="Aptos" w:cs="Aptos"/>
        </w:rPr>
        <w:t xml:space="preserve">   </w:t>
      </w:r>
    </w:p>
    <w:p w:rsidR="618DFF82" w:rsidP="2D222651" w:rsidRDefault="618DFF82" w14:paraId="3CCC5130" w14:textId="12ADA21E">
      <w:pPr>
        <w:ind w:left="720"/>
        <w:jc w:val="both"/>
      </w:pPr>
      <w:r w:rsidRPr="2D222651">
        <w:rPr>
          <w:rFonts w:ascii="Aptos" w:hAnsi="Aptos" w:eastAsia="Aptos" w:cs="Aptos"/>
        </w:rPr>
        <w:t xml:space="preserve">Student: </w:t>
      </w:r>
      <w:r>
        <w:tab/>
      </w:r>
      <w:r>
        <w:tab/>
      </w:r>
      <w:r>
        <w:tab/>
      </w:r>
      <w:r w:rsidRPr="2D222651">
        <w:rPr>
          <w:rFonts w:ascii="Aptos" w:hAnsi="Aptos" w:eastAsia="Aptos" w:cs="Aptos"/>
        </w:rPr>
        <w:t xml:space="preserve">Date: </w:t>
      </w:r>
    </w:p>
    <w:p w:rsidR="618DFF82" w:rsidP="2D222651" w:rsidRDefault="618DFF82" w14:paraId="524EEFF0" w14:textId="648CEA72">
      <w:pPr>
        <w:ind w:left="720"/>
        <w:jc w:val="both"/>
        <w:rPr>
          <w:rFonts w:ascii="Aptos" w:hAnsi="Aptos" w:eastAsia="Aptos" w:cs="Aptos"/>
          <w:b/>
          <w:bCs/>
        </w:rPr>
      </w:pPr>
      <w:r w:rsidRPr="2D222651">
        <w:rPr>
          <w:rFonts w:ascii="Aptos" w:hAnsi="Aptos" w:eastAsia="Aptos" w:cs="Aptos"/>
          <w:b/>
          <w:bCs/>
        </w:rPr>
        <w:t>Please note that signatures are not required</w:t>
      </w:r>
      <w:r w:rsidRPr="2D222651" w:rsidR="35E7F7FE">
        <w:rPr>
          <w:rFonts w:ascii="Aptos" w:hAnsi="Aptos" w:eastAsia="Aptos" w:cs="Aptos"/>
          <w:b/>
          <w:bCs/>
        </w:rPr>
        <w:t>.</w:t>
      </w:r>
      <w:r w:rsidRPr="2D222651">
        <w:rPr>
          <w:rFonts w:ascii="Aptos" w:hAnsi="Aptos" w:eastAsia="Aptos" w:cs="Aptos"/>
          <w:b/>
          <w:bCs/>
        </w:rPr>
        <w:t xml:space="preserve"> </w:t>
      </w:r>
    </w:p>
    <w:p w:rsidR="618DFF82" w:rsidP="2D222651" w:rsidRDefault="618DFF82" w14:paraId="2F1E8225" w14:textId="06EFA1B9">
      <w:pPr>
        <w:ind w:left="720"/>
        <w:jc w:val="both"/>
        <w:rPr>
          <w:rFonts w:ascii="Aptos" w:hAnsi="Aptos" w:eastAsia="Aptos" w:cs="Aptos"/>
          <w:b/>
          <w:bCs/>
        </w:rPr>
      </w:pPr>
      <w:r w:rsidRPr="2D222651">
        <w:rPr>
          <w:rFonts w:ascii="Aptos" w:hAnsi="Aptos" w:eastAsia="Aptos" w:cs="Aptos"/>
          <w:b/>
          <w:bCs/>
        </w:rPr>
        <w:t>*This sample template of a School-Parent Compact is not an official U.S. Department of Education document. It is provided as an example, only</w:t>
      </w:r>
      <w:r w:rsidRPr="2D222651" w:rsidR="47C160D6">
        <w:rPr>
          <w:rFonts w:ascii="Aptos" w:hAnsi="Aptos" w:eastAsia="Aptos" w:cs="Aptos"/>
          <w:b/>
          <w:bCs/>
        </w:rPr>
        <w:t>.</w:t>
      </w:r>
    </w:p>
    <w:p w:rsidR="2D222651" w:rsidP="2D222651" w:rsidRDefault="2D222651" w14:paraId="4F4E5BD2" w14:textId="05E0158C">
      <w:pPr>
        <w:ind w:left="720"/>
        <w:jc w:val="both"/>
        <w:rPr>
          <w:rFonts w:ascii="Aptos" w:hAnsi="Aptos" w:eastAsia="Aptos" w:cs="Aptos"/>
        </w:rPr>
      </w:pPr>
    </w:p>
    <w:sectPr w:rsidR="2D2226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65A"/>
    <w:multiLevelType w:val="hybridMultilevel"/>
    <w:tmpl w:val="D7EAD9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A051630"/>
    <w:multiLevelType w:val="hybridMultilevel"/>
    <w:tmpl w:val="C11A82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F45114"/>
    <w:multiLevelType w:val="hybridMultilevel"/>
    <w:tmpl w:val="6B6433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3D7441B3"/>
    <w:multiLevelType w:val="hybridMultilevel"/>
    <w:tmpl w:val="62B424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4098DED4"/>
    <w:multiLevelType w:val="hybridMultilevel"/>
    <w:tmpl w:val="E11A2FD0"/>
    <w:lvl w:ilvl="0" w:tplc="CF44E33C">
      <w:start w:val="1"/>
      <w:numFmt w:val="bullet"/>
      <w:lvlText w:val=""/>
      <w:lvlJc w:val="left"/>
      <w:pPr>
        <w:ind w:left="720" w:hanging="360"/>
      </w:pPr>
      <w:rPr>
        <w:rFonts w:hint="default" w:ascii="Symbol" w:hAnsi="Symbol"/>
      </w:rPr>
    </w:lvl>
    <w:lvl w:ilvl="1" w:tplc="384E725C">
      <w:start w:val="1"/>
      <w:numFmt w:val="bullet"/>
      <w:lvlText w:val="o"/>
      <w:lvlJc w:val="left"/>
      <w:pPr>
        <w:ind w:left="1440" w:hanging="360"/>
      </w:pPr>
      <w:rPr>
        <w:rFonts w:hint="default" w:ascii="Courier New" w:hAnsi="Courier New"/>
      </w:rPr>
    </w:lvl>
    <w:lvl w:ilvl="2" w:tplc="B0DA47B2">
      <w:start w:val="1"/>
      <w:numFmt w:val="bullet"/>
      <w:lvlText w:val=""/>
      <w:lvlJc w:val="left"/>
      <w:pPr>
        <w:ind w:left="2160" w:hanging="360"/>
      </w:pPr>
      <w:rPr>
        <w:rFonts w:hint="default" w:ascii="Wingdings" w:hAnsi="Wingdings"/>
      </w:rPr>
    </w:lvl>
    <w:lvl w:ilvl="3" w:tplc="E65017FC">
      <w:start w:val="1"/>
      <w:numFmt w:val="bullet"/>
      <w:lvlText w:val=""/>
      <w:lvlJc w:val="left"/>
      <w:pPr>
        <w:ind w:left="2880" w:hanging="360"/>
      </w:pPr>
      <w:rPr>
        <w:rFonts w:hint="default" w:ascii="Symbol" w:hAnsi="Symbol"/>
      </w:rPr>
    </w:lvl>
    <w:lvl w:ilvl="4" w:tplc="908849B4">
      <w:start w:val="1"/>
      <w:numFmt w:val="bullet"/>
      <w:lvlText w:val="o"/>
      <w:lvlJc w:val="left"/>
      <w:pPr>
        <w:ind w:left="3600" w:hanging="360"/>
      </w:pPr>
      <w:rPr>
        <w:rFonts w:hint="default" w:ascii="Courier New" w:hAnsi="Courier New"/>
      </w:rPr>
    </w:lvl>
    <w:lvl w:ilvl="5" w:tplc="0CB275E2">
      <w:start w:val="1"/>
      <w:numFmt w:val="bullet"/>
      <w:lvlText w:val=""/>
      <w:lvlJc w:val="left"/>
      <w:pPr>
        <w:ind w:left="4320" w:hanging="360"/>
      </w:pPr>
      <w:rPr>
        <w:rFonts w:hint="default" w:ascii="Wingdings" w:hAnsi="Wingdings"/>
      </w:rPr>
    </w:lvl>
    <w:lvl w:ilvl="6" w:tplc="EC5405BC">
      <w:start w:val="1"/>
      <w:numFmt w:val="bullet"/>
      <w:lvlText w:val=""/>
      <w:lvlJc w:val="left"/>
      <w:pPr>
        <w:ind w:left="5040" w:hanging="360"/>
      </w:pPr>
      <w:rPr>
        <w:rFonts w:hint="default" w:ascii="Symbol" w:hAnsi="Symbol"/>
      </w:rPr>
    </w:lvl>
    <w:lvl w:ilvl="7" w:tplc="59A449E2">
      <w:start w:val="1"/>
      <w:numFmt w:val="bullet"/>
      <w:lvlText w:val="o"/>
      <w:lvlJc w:val="left"/>
      <w:pPr>
        <w:ind w:left="5760" w:hanging="360"/>
      </w:pPr>
      <w:rPr>
        <w:rFonts w:hint="default" w:ascii="Courier New" w:hAnsi="Courier New"/>
      </w:rPr>
    </w:lvl>
    <w:lvl w:ilvl="8" w:tplc="B76AFE8A">
      <w:start w:val="1"/>
      <w:numFmt w:val="bullet"/>
      <w:lvlText w:val=""/>
      <w:lvlJc w:val="left"/>
      <w:pPr>
        <w:ind w:left="6480" w:hanging="360"/>
      </w:pPr>
      <w:rPr>
        <w:rFonts w:hint="default" w:ascii="Wingdings" w:hAnsi="Wingdings"/>
      </w:rPr>
    </w:lvl>
  </w:abstractNum>
  <w:abstractNum w:abstractNumId="5" w15:restartNumberingAfterBreak="0">
    <w:nsid w:val="426C7CE4"/>
    <w:multiLevelType w:val="hybridMultilevel"/>
    <w:tmpl w:val="39C4812C"/>
    <w:lvl w:ilvl="0" w:tplc="04090001">
      <w:start w:val="1"/>
      <w:numFmt w:val="bullet"/>
      <w:lvlText w:val=""/>
      <w:lvlJc w:val="left"/>
      <w:pPr>
        <w:ind w:left="1446" w:hanging="360"/>
      </w:pPr>
      <w:rPr>
        <w:rFonts w:hint="default" w:ascii="Symbol" w:hAnsi="Symbol"/>
      </w:rPr>
    </w:lvl>
    <w:lvl w:ilvl="1" w:tplc="04090003" w:tentative="1">
      <w:start w:val="1"/>
      <w:numFmt w:val="bullet"/>
      <w:lvlText w:val="o"/>
      <w:lvlJc w:val="left"/>
      <w:pPr>
        <w:ind w:left="2166" w:hanging="360"/>
      </w:pPr>
      <w:rPr>
        <w:rFonts w:hint="default" w:ascii="Courier New" w:hAnsi="Courier New" w:cs="Courier New"/>
      </w:rPr>
    </w:lvl>
    <w:lvl w:ilvl="2" w:tplc="04090005" w:tentative="1">
      <w:start w:val="1"/>
      <w:numFmt w:val="bullet"/>
      <w:lvlText w:val=""/>
      <w:lvlJc w:val="left"/>
      <w:pPr>
        <w:ind w:left="2886" w:hanging="360"/>
      </w:pPr>
      <w:rPr>
        <w:rFonts w:hint="default" w:ascii="Wingdings" w:hAnsi="Wingdings"/>
      </w:rPr>
    </w:lvl>
    <w:lvl w:ilvl="3" w:tplc="04090001" w:tentative="1">
      <w:start w:val="1"/>
      <w:numFmt w:val="bullet"/>
      <w:lvlText w:val=""/>
      <w:lvlJc w:val="left"/>
      <w:pPr>
        <w:ind w:left="3606" w:hanging="360"/>
      </w:pPr>
      <w:rPr>
        <w:rFonts w:hint="default" w:ascii="Symbol" w:hAnsi="Symbol"/>
      </w:rPr>
    </w:lvl>
    <w:lvl w:ilvl="4" w:tplc="04090003" w:tentative="1">
      <w:start w:val="1"/>
      <w:numFmt w:val="bullet"/>
      <w:lvlText w:val="o"/>
      <w:lvlJc w:val="left"/>
      <w:pPr>
        <w:ind w:left="4326" w:hanging="360"/>
      </w:pPr>
      <w:rPr>
        <w:rFonts w:hint="default" w:ascii="Courier New" w:hAnsi="Courier New" w:cs="Courier New"/>
      </w:rPr>
    </w:lvl>
    <w:lvl w:ilvl="5" w:tplc="04090005" w:tentative="1">
      <w:start w:val="1"/>
      <w:numFmt w:val="bullet"/>
      <w:lvlText w:val=""/>
      <w:lvlJc w:val="left"/>
      <w:pPr>
        <w:ind w:left="5046" w:hanging="360"/>
      </w:pPr>
      <w:rPr>
        <w:rFonts w:hint="default" w:ascii="Wingdings" w:hAnsi="Wingdings"/>
      </w:rPr>
    </w:lvl>
    <w:lvl w:ilvl="6" w:tplc="04090001" w:tentative="1">
      <w:start w:val="1"/>
      <w:numFmt w:val="bullet"/>
      <w:lvlText w:val=""/>
      <w:lvlJc w:val="left"/>
      <w:pPr>
        <w:ind w:left="5766" w:hanging="360"/>
      </w:pPr>
      <w:rPr>
        <w:rFonts w:hint="default" w:ascii="Symbol" w:hAnsi="Symbol"/>
      </w:rPr>
    </w:lvl>
    <w:lvl w:ilvl="7" w:tplc="04090003" w:tentative="1">
      <w:start w:val="1"/>
      <w:numFmt w:val="bullet"/>
      <w:lvlText w:val="o"/>
      <w:lvlJc w:val="left"/>
      <w:pPr>
        <w:ind w:left="6486" w:hanging="360"/>
      </w:pPr>
      <w:rPr>
        <w:rFonts w:hint="default" w:ascii="Courier New" w:hAnsi="Courier New" w:cs="Courier New"/>
      </w:rPr>
    </w:lvl>
    <w:lvl w:ilvl="8" w:tplc="04090005" w:tentative="1">
      <w:start w:val="1"/>
      <w:numFmt w:val="bullet"/>
      <w:lvlText w:val=""/>
      <w:lvlJc w:val="left"/>
      <w:pPr>
        <w:ind w:left="7206" w:hanging="360"/>
      </w:pPr>
      <w:rPr>
        <w:rFonts w:hint="default" w:ascii="Wingdings" w:hAnsi="Wingdings"/>
      </w:rPr>
    </w:lvl>
  </w:abstractNum>
  <w:abstractNum w:abstractNumId="6"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7" w15:restartNumberingAfterBreak="0">
    <w:nsid w:val="6ECF47B4"/>
    <w:multiLevelType w:val="hybridMultilevel"/>
    <w:tmpl w:val="CE342640"/>
    <w:lvl w:ilvl="0" w:tplc="E5241764">
      <w:start w:val="1"/>
      <w:numFmt w:val="bullet"/>
      <w:lvlText w:val=""/>
      <w:lvlJc w:val="left"/>
      <w:pPr>
        <w:ind w:left="720" w:hanging="360"/>
      </w:pPr>
      <w:rPr>
        <w:rFonts w:hint="default" w:ascii="Symbol" w:hAnsi="Symbol"/>
      </w:rPr>
    </w:lvl>
    <w:lvl w:ilvl="1" w:tplc="C882AFCC">
      <w:start w:val="1"/>
      <w:numFmt w:val="bullet"/>
      <w:lvlText w:val="o"/>
      <w:lvlJc w:val="left"/>
      <w:pPr>
        <w:ind w:left="1440" w:hanging="360"/>
      </w:pPr>
      <w:rPr>
        <w:rFonts w:hint="default" w:ascii="Courier New" w:hAnsi="Courier New"/>
      </w:rPr>
    </w:lvl>
    <w:lvl w:ilvl="2" w:tplc="B694EAAE">
      <w:start w:val="1"/>
      <w:numFmt w:val="bullet"/>
      <w:lvlText w:val=""/>
      <w:lvlJc w:val="left"/>
      <w:pPr>
        <w:ind w:left="2160" w:hanging="360"/>
      </w:pPr>
      <w:rPr>
        <w:rFonts w:hint="default" w:ascii="Wingdings" w:hAnsi="Wingdings"/>
      </w:rPr>
    </w:lvl>
    <w:lvl w:ilvl="3" w:tplc="973E9B08">
      <w:start w:val="1"/>
      <w:numFmt w:val="bullet"/>
      <w:lvlText w:val=""/>
      <w:lvlJc w:val="left"/>
      <w:pPr>
        <w:ind w:left="2880" w:hanging="360"/>
      </w:pPr>
      <w:rPr>
        <w:rFonts w:hint="default" w:ascii="Symbol" w:hAnsi="Symbol"/>
      </w:rPr>
    </w:lvl>
    <w:lvl w:ilvl="4" w:tplc="1700CE50">
      <w:start w:val="1"/>
      <w:numFmt w:val="bullet"/>
      <w:lvlText w:val="o"/>
      <w:lvlJc w:val="left"/>
      <w:pPr>
        <w:ind w:left="3600" w:hanging="360"/>
      </w:pPr>
      <w:rPr>
        <w:rFonts w:hint="default" w:ascii="Courier New" w:hAnsi="Courier New"/>
      </w:rPr>
    </w:lvl>
    <w:lvl w:ilvl="5" w:tplc="54A24D0A">
      <w:start w:val="1"/>
      <w:numFmt w:val="bullet"/>
      <w:lvlText w:val=""/>
      <w:lvlJc w:val="left"/>
      <w:pPr>
        <w:ind w:left="4320" w:hanging="360"/>
      </w:pPr>
      <w:rPr>
        <w:rFonts w:hint="default" w:ascii="Wingdings" w:hAnsi="Wingdings"/>
      </w:rPr>
    </w:lvl>
    <w:lvl w:ilvl="6" w:tplc="E17A885C">
      <w:start w:val="1"/>
      <w:numFmt w:val="bullet"/>
      <w:lvlText w:val=""/>
      <w:lvlJc w:val="left"/>
      <w:pPr>
        <w:ind w:left="5040" w:hanging="360"/>
      </w:pPr>
      <w:rPr>
        <w:rFonts w:hint="default" w:ascii="Symbol" w:hAnsi="Symbol"/>
      </w:rPr>
    </w:lvl>
    <w:lvl w:ilvl="7" w:tplc="C114D85A">
      <w:start w:val="1"/>
      <w:numFmt w:val="bullet"/>
      <w:lvlText w:val="o"/>
      <w:lvlJc w:val="left"/>
      <w:pPr>
        <w:ind w:left="5760" w:hanging="360"/>
      </w:pPr>
      <w:rPr>
        <w:rFonts w:hint="default" w:ascii="Courier New" w:hAnsi="Courier New"/>
      </w:rPr>
    </w:lvl>
    <w:lvl w:ilvl="8" w:tplc="B2260E70">
      <w:start w:val="1"/>
      <w:numFmt w:val="bullet"/>
      <w:lvlText w:val=""/>
      <w:lvlJc w:val="left"/>
      <w:pPr>
        <w:ind w:left="6480" w:hanging="360"/>
      </w:pPr>
      <w:rPr>
        <w:rFonts w:hint="default" w:ascii="Wingdings" w:hAnsi="Wingdings"/>
      </w:rPr>
    </w:lvl>
  </w:abstractNum>
  <w:abstractNum w:abstractNumId="8" w15:restartNumberingAfterBreak="0">
    <w:nsid w:val="702BB0DC"/>
    <w:multiLevelType w:val="hybridMultilevel"/>
    <w:tmpl w:val="1172C526"/>
    <w:lvl w:ilvl="0" w:tplc="21E48F80">
      <w:start w:val="1"/>
      <w:numFmt w:val="decimal"/>
      <w:lvlText w:val="%1."/>
      <w:lvlJc w:val="left"/>
      <w:pPr>
        <w:ind w:left="720" w:hanging="360"/>
      </w:pPr>
    </w:lvl>
    <w:lvl w:ilvl="1" w:tplc="04090001">
      <w:start w:val="1"/>
      <w:numFmt w:val="bullet"/>
      <w:lvlText w:val=""/>
      <w:lvlJc w:val="left"/>
      <w:pPr>
        <w:ind w:left="1080" w:hanging="360"/>
      </w:pPr>
      <w:rPr>
        <w:rFonts w:hint="default" w:ascii="Symbol" w:hAnsi="Symbol"/>
      </w:r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abstractNum w:abstractNumId="9" w15:restartNumberingAfterBreak="0">
    <w:nsid w:val="7F8C79C2"/>
    <w:multiLevelType w:val="hybridMultilevel"/>
    <w:tmpl w:val="CB087C7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169443050">
    <w:abstractNumId w:val="6"/>
  </w:num>
  <w:num w:numId="2" w16cid:durableId="1447892548">
    <w:abstractNumId w:val="4"/>
  </w:num>
  <w:num w:numId="3" w16cid:durableId="1960184155">
    <w:abstractNumId w:val="7"/>
  </w:num>
  <w:num w:numId="4" w16cid:durableId="965552003">
    <w:abstractNumId w:val="8"/>
  </w:num>
  <w:num w:numId="5" w16cid:durableId="1166941438">
    <w:abstractNumId w:val="9"/>
  </w:num>
  <w:num w:numId="6" w16cid:durableId="1009403267">
    <w:abstractNumId w:val="0"/>
  </w:num>
  <w:num w:numId="7" w16cid:durableId="1010521518">
    <w:abstractNumId w:val="5"/>
  </w:num>
  <w:num w:numId="8" w16cid:durableId="1618874813">
    <w:abstractNumId w:val="3"/>
  </w:num>
  <w:num w:numId="9" w16cid:durableId="651376690">
    <w:abstractNumId w:val="2"/>
  </w:num>
  <w:num w:numId="10" w16cid:durableId="117665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137906"/>
    <w:rsid w:val="00211FA6"/>
    <w:rsid w:val="00220582"/>
    <w:rsid w:val="002875B1"/>
    <w:rsid w:val="002A6CF8"/>
    <w:rsid w:val="002E6284"/>
    <w:rsid w:val="002F6937"/>
    <w:rsid w:val="00342080"/>
    <w:rsid w:val="003A6919"/>
    <w:rsid w:val="003A6BA4"/>
    <w:rsid w:val="0042602D"/>
    <w:rsid w:val="004C15D9"/>
    <w:rsid w:val="004D7513"/>
    <w:rsid w:val="00510D20"/>
    <w:rsid w:val="0059045E"/>
    <w:rsid w:val="006A133D"/>
    <w:rsid w:val="006B7210"/>
    <w:rsid w:val="00762C9C"/>
    <w:rsid w:val="008008D5"/>
    <w:rsid w:val="008D5619"/>
    <w:rsid w:val="00925B68"/>
    <w:rsid w:val="009A7A65"/>
    <w:rsid w:val="009B36DC"/>
    <w:rsid w:val="00AE0FB5"/>
    <w:rsid w:val="00AE11DA"/>
    <w:rsid w:val="00B41C52"/>
    <w:rsid w:val="00BE0172"/>
    <w:rsid w:val="00C9273A"/>
    <w:rsid w:val="00CC0ED7"/>
    <w:rsid w:val="00CE55B9"/>
    <w:rsid w:val="00D25C6F"/>
    <w:rsid w:val="00DD71A2"/>
    <w:rsid w:val="00DD7CB2"/>
    <w:rsid w:val="00E35EBB"/>
    <w:rsid w:val="00E5313B"/>
    <w:rsid w:val="01C81EA4"/>
    <w:rsid w:val="021402A1"/>
    <w:rsid w:val="0866D6E1"/>
    <w:rsid w:val="0943C29D"/>
    <w:rsid w:val="097B6DEE"/>
    <w:rsid w:val="09CA5F57"/>
    <w:rsid w:val="0AED4505"/>
    <w:rsid w:val="0BB7C53F"/>
    <w:rsid w:val="0DE71F5C"/>
    <w:rsid w:val="0F0314A4"/>
    <w:rsid w:val="0F1A044C"/>
    <w:rsid w:val="11043892"/>
    <w:rsid w:val="136E777F"/>
    <w:rsid w:val="15896105"/>
    <w:rsid w:val="167F555F"/>
    <w:rsid w:val="176CFC48"/>
    <w:rsid w:val="1B45A31B"/>
    <w:rsid w:val="1EE777D3"/>
    <w:rsid w:val="2368FC84"/>
    <w:rsid w:val="2395951A"/>
    <w:rsid w:val="26F616C3"/>
    <w:rsid w:val="2741E4D2"/>
    <w:rsid w:val="286BB61F"/>
    <w:rsid w:val="28A74F80"/>
    <w:rsid w:val="28F0784E"/>
    <w:rsid w:val="29257E1A"/>
    <w:rsid w:val="2B810F67"/>
    <w:rsid w:val="2D222651"/>
    <w:rsid w:val="2DB4CB17"/>
    <w:rsid w:val="2FAA9F27"/>
    <w:rsid w:val="2FE2F6BD"/>
    <w:rsid w:val="2FE60719"/>
    <w:rsid w:val="30217C5D"/>
    <w:rsid w:val="352D4196"/>
    <w:rsid w:val="35E7F7FE"/>
    <w:rsid w:val="36E46740"/>
    <w:rsid w:val="39F89410"/>
    <w:rsid w:val="3CFC073C"/>
    <w:rsid w:val="3DCE5CBD"/>
    <w:rsid w:val="3E38DCCC"/>
    <w:rsid w:val="3EC81674"/>
    <w:rsid w:val="3EEB325F"/>
    <w:rsid w:val="4154AA05"/>
    <w:rsid w:val="42469748"/>
    <w:rsid w:val="43374A1C"/>
    <w:rsid w:val="46091A47"/>
    <w:rsid w:val="47C160D6"/>
    <w:rsid w:val="4954DEC2"/>
    <w:rsid w:val="4A0EFBBD"/>
    <w:rsid w:val="4AFE664B"/>
    <w:rsid w:val="4B0D194A"/>
    <w:rsid w:val="4B428512"/>
    <w:rsid w:val="4E5F4254"/>
    <w:rsid w:val="4F8F423B"/>
    <w:rsid w:val="52375E9F"/>
    <w:rsid w:val="54B29570"/>
    <w:rsid w:val="55A78AD4"/>
    <w:rsid w:val="5789FAF5"/>
    <w:rsid w:val="5AA64629"/>
    <w:rsid w:val="5BA55F40"/>
    <w:rsid w:val="5E4F64D2"/>
    <w:rsid w:val="5F2D5B23"/>
    <w:rsid w:val="607A66AA"/>
    <w:rsid w:val="60AC1F7D"/>
    <w:rsid w:val="618DFF82"/>
    <w:rsid w:val="6215926B"/>
    <w:rsid w:val="6234696D"/>
    <w:rsid w:val="6287FAC9"/>
    <w:rsid w:val="62E3CD7A"/>
    <w:rsid w:val="64CE76C9"/>
    <w:rsid w:val="6787F0FD"/>
    <w:rsid w:val="68254E97"/>
    <w:rsid w:val="68E28CDF"/>
    <w:rsid w:val="69A4D5F8"/>
    <w:rsid w:val="69FEE40E"/>
    <w:rsid w:val="6AC698A5"/>
    <w:rsid w:val="6C5FDCFD"/>
    <w:rsid w:val="6DD21578"/>
    <w:rsid w:val="6EB33BD2"/>
    <w:rsid w:val="6F6536CF"/>
    <w:rsid w:val="6FD318C4"/>
    <w:rsid w:val="71C0920E"/>
    <w:rsid w:val="7805EA46"/>
    <w:rsid w:val="7A604C14"/>
    <w:rsid w:val="7C7BFA5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2.xml><?xml version="1.0" encoding="utf-8"?>
<ds:datastoreItem xmlns:ds="http://schemas.openxmlformats.org/officeDocument/2006/customXml" ds:itemID="{99AD2E12-33B2-4A30-AD61-786811752FAD}">
  <ds:schemaRefs>
    <ds:schemaRef ds:uri="http://schemas.microsoft.com/sharepoint/v3/contenttype/forms"/>
  </ds:schemaRefs>
</ds:datastoreItem>
</file>

<file path=customXml/itemProps3.xml><?xml version="1.0" encoding="utf-8"?>
<ds:datastoreItem xmlns:ds="http://schemas.openxmlformats.org/officeDocument/2006/customXml" ds:itemID="{F92D5AFA-7ED3-4234-9AF5-A0B60EDAA7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Stacia Felicello</cp:lastModifiedBy>
  <cp:revision>30</cp:revision>
  <dcterms:created xsi:type="dcterms:W3CDTF">2025-09-25T12:52:00Z</dcterms:created>
  <dcterms:modified xsi:type="dcterms:W3CDTF">2025-09-29T19:18:53Z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MediaServiceImageTags">
    <vt:lpwstr/>
  </property>
  <property fmtid="{D5CDD505-2E9C-101B-9397-08002B2CF9AE}" pid="8" name="Order">
    <vt:r8>17600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