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1.xml" ContentType="application/vnd.openxmlformats-officedocument.themeOverrid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1947" w14:textId="77777777" w:rsidR="00CB174F" w:rsidRPr="004F047A" w:rsidRDefault="00FC0E64" w:rsidP="003619EE">
      <w:pPr>
        <w:pStyle w:val="Heading1"/>
        <w:rPr>
          <w:vertAlign w:val="subscript"/>
        </w:rPr>
        <w:sectPr w:rsidR="00CB174F" w:rsidRPr="004F047A" w:rsidSect="008D6D66">
          <w:headerReference w:type="default" r:id="rId11"/>
          <w:footerReference w:type="default" r:id="rId12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bookmarkStart w:id="0" w:name="_Toc180417347"/>
      <w:bookmarkStart w:id="1" w:name="_Toc180417484"/>
      <w:bookmarkStart w:id="2" w:name="_Toc180418896"/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E59FC4C" wp14:editId="473F98B7">
                <wp:simplePos x="0" y="0"/>
                <wp:positionH relativeFrom="column">
                  <wp:posOffset>-249382</wp:posOffset>
                </wp:positionH>
                <wp:positionV relativeFrom="paragraph">
                  <wp:posOffset>2369127</wp:posOffset>
                </wp:positionV>
                <wp:extent cx="4528185" cy="463434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8185" cy="46343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2FF4EC" w14:textId="77777777" w:rsidR="00F17B06" w:rsidRPr="00865BC0" w:rsidRDefault="00F17B06" w:rsidP="00F17B06">
                            <w:pPr>
                              <w:rPr>
                                <w:rFonts w:cstheme="minorHAnsi"/>
                                <w:color w:val="0255A3"/>
                                <w:sz w:val="52"/>
                                <w:szCs w:val="56"/>
                              </w:rPr>
                            </w:pPr>
                            <w:bookmarkStart w:id="3" w:name="_Toc104283643"/>
                            <w:bookmarkStart w:id="4" w:name="_Toc104283663"/>
                            <w:r w:rsidRPr="00865BC0">
                              <w:rPr>
                                <w:rFonts w:cstheme="minorHAnsi"/>
                                <w:color w:val="0255A3"/>
                                <w:sz w:val="52"/>
                                <w:szCs w:val="56"/>
                              </w:rPr>
                              <w:t>21</w:t>
                            </w:r>
                            <w:r w:rsidRPr="004D004E">
                              <w:rPr>
                                <w:rFonts w:cstheme="minorHAnsi"/>
                                <w:color w:val="0255A3"/>
                                <w:sz w:val="52"/>
                                <w:szCs w:val="5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cstheme="minorHAnsi"/>
                                <w:color w:val="0255A3"/>
                                <w:sz w:val="52"/>
                                <w:szCs w:val="56"/>
                              </w:rPr>
                              <w:t xml:space="preserve"> </w:t>
                            </w:r>
                            <w:r w:rsidRPr="00865BC0">
                              <w:rPr>
                                <w:rFonts w:cstheme="minorHAnsi"/>
                                <w:color w:val="0255A3"/>
                                <w:sz w:val="52"/>
                                <w:szCs w:val="56"/>
                              </w:rPr>
                              <w:t xml:space="preserve">Century Community Learning Centers Program Evaluation </w:t>
                            </w:r>
                            <w:bookmarkEnd w:id="3"/>
                            <w:bookmarkEnd w:id="4"/>
                          </w:p>
                          <w:p w14:paraId="780CC92E" w14:textId="35435536" w:rsidR="00FC0E64" w:rsidRDefault="00F17B06" w:rsidP="00F17B06">
                            <w:bookmarkStart w:id="5" w:name="_Toc104283644"/>
                            <w:bookmarkStart w:id="6" w:name="_Toc104283664"/>
                            <w:r>
                              <w:rPr>
                                <w:color w:val="DC7B27"/>
                                <w:sz w:val="32"/>
                                <w:szCs w:val="32"/>
                              </w:rPr>
                              <w:t xml:space="preserve">Year </w:t>
                            </w:r>
                            <w:r w:rsidR="00227E49">
                              <w:rPr>
                                <w:color w:val="DC7B27"/>
                                <w:sz w:val="32"/>
                                <w:szCs w:val="32"/>
                              </w:rPr>
                              <w:t>3</w:t>
                            </w:r>
                            <w:r w:rsidRPr="00865BC0">
                              <w:rPr>
                                <w:color w:val="DC7B27"/>
                                <w:sz w:val="32"/>
                                <w:szCs w:val="32"/>
                              </w:rPr>
                              <w:t xml:space="preserve"> Local Evaluation </w:t>
                            </w:r>
                            <w:r w:rsidR="00ED0D05">
                              <w:rPr>
                                <w:color w:val="DC7B27"/>
                                <w:sz w:val="32"/>
                                <w:szCs w:val="32"/>
                              </w:rPr>
                              <w:t>Addendum</w:t>
                            </w:r>
                            <w:r>
                              <w:rPr>
                                <w:color w:val="DC7B2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65BC0">
                              <w:rPr>
                                <w:color w:val="DC7B27"/>
                                <w:sz w:val="32"/>
                                <w:szCs w:val="32"/>
                              </w:rPr>
                              <w:t>Report</w:t>
                            </w:r>
                            <w:bookmarkEnd w:id="5"/>
                            <w:bookmarkEnd w:id="6"/>
                          </w:p>
                          <w:p w14:paraId="1D8EF06F" w14:textId="77777777" w:rsidR="00FC0E64" w:rsidRDefault="00FC0E64" w:rsidP="00FC0E64">
                            <w:pPr>
                              <w:pStyle w:val="CoverHeading2"/>
                            </w:pPr>
                          </w:p>
                          <w:p w14:paraId="0FAA9C95" w14:textId="77777777" w:rsidR="00FC0E64" w:rsidRDefault="00FC0E64" w:rsidP="00FC0E64">
                            <w:pPr>
                              <w:pStyle w:val="CoverHeading2"/>
                            </w:pPr>
                          </w:p>
                          <w:p w14:paraId="1F45B3D5" w14:textId="77777777" w:rsidR="00FC0E64" w:rsidRDefault="00FC0E64" w:rsidP="00FC0E64">
                            <w:pPr>
                              <w:pStyle w:val="CoverHeading2"/>
                            </w:pPr>
                            <w:r>
                              <w:t>Submitted to</w:t>
                            </w:r>
                          </w:p>
                          <w:p w14:paraId="4C4F28B9" w14:textId="77777777" w:rsidR="00341946" w:rsidRDefault="00341946" w:rsidP="00341946">
                            <w:pPr>
                              <w:pStyle w:val="CoverHeading3"/>
                            </w:pPr>
                            <w:r>
                              <w:t>Jenna Goodreau</w:t>
                            </w:r>
                          </w:p>
                          <w:p w14:paraId="0EE356D6" w14:textId="7FF6C554" w:rsidR="00341946" w:rsidRDefault="00341946" w:rsidP="00341946">
                            <w:pPr>
                              <w:pStyle w:val="CoverHeading3"/>
                            </w:pPr>
                            <w:r>
                              <w:t>Director of Full-Service Community Schools</w:t>
                            </w:r>
                          </w:p>
                          <w:p w14:paraId="4287143A" w14:textId="77777777" w:rsidR="00341946" w:rsidRDefault="00341946" w:rsidP="00341946">
                            <w:pPr>
                              <w:pStyle w:val="CoverHeading3"/>
                            </w:pPr>
                            <w:r>
                              <w:t>Paterson Public Schools</w:t>
                            </w:r>
                          </w:p>
                          <w:p w14:paraId="3D80C63C" w14:textId="77777777" w:rsidR="00FC0E64" w:rsidRDefault="00FC0E64" w:rsidP="00FC0E64">
                            <w:pPr>
                              <w:pStyle w:val="CoverHeading3"/>
                            </w:pPr>
                          </w:p>
                          <w:p w14:paraId="1041D35A" w14:textId="77777777" w:rsidR="00FC0E64" w:rsidRDefault="00FC0E64" w:rsidP="00FC0E64">
                            <w:pPr>
                              <w:pStyle w:val="CoverHeading2"/>
                            </w:pPr>
                            <w:r>
                              <w:t>Submitted by</w:t>
                            </w:r>
                          </w:p>
                          <w:p w14:paraId="4372F293" w14:textId="77777777" w:rsidR="0073265D" w:rsidRDefault="0073265D" w:rsidP="0073265D">
                            <w:pPr>
                              <w:pStyle w:val="CoverHeading3"/>
                            </w:pPr>
                            <w:r>
                              <w:t>Isabella Salazar, Research Assistant</w:t>
                            </w:r>
                          </w:p>
                          <w:p w14:paraId="7C858C12" w14:textId="5F9546F2" w:rsidR="00341946" w:rsidRDefault="00341946" w:rsidP="00FC0E64">
                            <w:pPr>
                              <w:pStyle w:val="CoverHeading3"/>
                            </w:pPr>
                            <w:r>
                              <w:t>Dr. Sharon Baskind-Wing</w:t>
                            </w:r>
                            <w:r w:rsidR="000157C0">
                              <w:t xml:space="preserve">, </w:t>
                            </w:r>
                            <w:r w:rsidR="00BF6617">
                              <w:t xml:space="preserve">Senior </w:t>
                            </w:r>
                            <w:r>
                              <w:t>Res</w:t>
                            </w:r>
                            <w:r w:rsidR="00B165EA">
                              <w:t>earch Associate</w:t>
                            </w:r>
                          </w:p>
                          <w:p w14:paraId="48AB7A69" w14:textId="7180FF78" w:rsidR="00341946" w:rsidRPr="00FC0E64" w:rsidRDefault="00341946" w:rsidP="00FC0E64">
                            <w:pPr>
                              <w:pStyle w:val="CoverHeading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9FC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65pt;margin-top:186.55pt;width:356.55pt;height:364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" filled="f" stroked="f" strokeweight=".5pt">
                <v:textbox>
                  <w:txbxContent>
                    <w:p w14:paraId="5E2FF4EC" w14:textId="77777777" w:rsidR="00F17B06" w:rsidRPr="00865BC0" w:rsidRDefault="00F17B06" w:rsidP="00F17B06">
                      <w:pPr>
                        <w:rPr>
                          <w:rFonts w:cstheme="minorHAnsi"/>
                          <w:color w:val="0255A3"/>
                          <w:sz w:val="52"/>
                          <w:szCs w:val="56"/>
                        </w:rPr>
                      </w:pPr>
                      <w:bookmarkStart w:id="7" w:name="_Toc104283643"/>
                      <w:bookmarkStart w:id="8" w:name="_Toc104283663"/>
                      <w:r w:rsidRPr="00865BC0">
                        <w:rPr>
                          <w:rFonts w:cstheme="minorHAnsi"/>
                          <w:color w:val="0255A3"/>
                          <w:sz w:val="52"/>
                          <w:szCs w:val="56"/>
                        </w:rPr>
                        <w:t>21</w:t>
                      </w:r>
                      <w:r w:rsidRPr="004D004E">
                        <w:rPr>
                          <w:rFonts w:cstheme="minorHAnsi"/>
                          <w:color w:val="0255A3"/>
                          <w:sz w:val="52"/>
                          <w:szCs w:val="56"/>
                          <w:vertAlign w:val="superscript"/>
                        </w:rPr>
                        <w:t>st</w:t>
                      </w:r>
                      <w:r>
                        <w:rPr>
                          <w:rFonts w:cstheme="minorHAnsi"/>
                          <w:color w:val="0255A3"/>
                          <w:sz w:val="52"/>
                          <w:szCs w:val="56"/>
                        </w:rPr>
                        <w:t xml:space="preserve"> </w:t>
                      </w:r>
                      <w:r w:rsidRPr="00865BC0">
                        <w:rPr>
                          <w:rFonts w:cstheme="minorHAnsi"/>
                          <w:color w:val="0255A3"/>
                          <w:sz w:val="52"/>
                          <w:szCs w:val="56"/>
                        </w:rPr>
                        <w:t xml:space="preserve">Century Community Learning Centers Program Evaluation </w:t>
                      </w:r>
                      <w:bookmarkEnd w:id="7"/>
                      <w:bookmarkEnd w:id="8"/>
                    </w:p>
                    <w:p w14:paraId="780CC92E" w14:textId="35435536" w:rsidR="00FC0E64" w:rsidRDefault="00F17B06" w:rsidP="00F17B06">
                      <w:bookmarkStart w:id="9" w:name="_Toc104283644"/>
                      <w:bookmarkStart w:id="10" w:name="_Toc104283664"/>
                      <w:r>
                        <w:rPr>
                          <w:color w:val="DC7B27"/>
                          <w:sz w:val="32"/>
                          <w:szCs w:val="32"/>
                        </w:rPr>
                        <w:t xml:space="preserve">Year </w:t>
                      </w:r>
                      <w:r w:rsidR="00227E49">
                        <w:rPr>
                          <w:color w:val="DC7B27"/>
                          <w:sz w:val="32"/>
                          <w:szCs w:val="32"/>
                        </w:rPr>
                        <w:t>3</w:t>
                      </w:r>
                      <w:r w:rsidRPr="00865BC0">
                        <w:rPr>
                          <w:color w:val="DC7B27"/>
                          <w:sz w:val="32"/>
                          <w:szCs w:val="32"/>
                        </w:rPr>
                        <w:t xml:space="preserve"> Local Evaluation </w:t>
                      </w:r>
                      <w:r w:rsidR="00ED0D05">
                        <w:rPr>
                          <w:color w:val="DC7B27"/>
                          <w:sz w:val="32"/>
                          <w:szCs w:val="32"/>
                        </w:rPr>
                        <w:t>Addendum</w:t>
                      </w:r>
                      <w:r>
                        <w:rPr>
                          <w:color w:val="DC7B27"/>
                          <w:sz w:val="32"/>
                          <w:szCs w:val="32"/>
                        </w:rPr>
                        <w:t xml:space="preserve"> </w:t>
                      </w:r>
                      <w:r w:rsidRPr="00865BC0">
                        <w:rPr>
                          <w:color w:val="DC7B27"/>
                          <w:sz w:val="32"/>
                          <w:szCs w:val="32"/>
                        </w:rPr>
                        <w:t>Report</w:t>
                      </w:r>
                      <w:bookmarkEnd w:id="9"/>
                      <w:bookmarkEnd w:id="10"/>
                    </w:p>
                    <w:p w14:paraId="1D8EF06F" w14:textId="77777777" w:rsidR="00FC0E64" w:rsidRDefault="00FC0E64" w:rsidP="00FC0E64">
                      <w:pPr>
                        <w:pStyle w:val="CoverHeading2"/>
                      </w:pPr>
                    </w:p>
                    <w:p w14:paraId="0FAA9C95" w14:textId="77777777" w:rsidR="00FC0E64" w:rsidRDefault="00FC0E64" w:rsidP="00FC0E64">
                      <w:pPr>
                        <w:pStyle w:val="CoverHeading2"/>
                      </w:pPr>
                    </w:p>
                    <w:p w14:paraId="1F45B3D5" w14:textId="77777777" w:rsidR="00FC0E64" w:rsidRDefault="00FC0E64" w:rsidP="00FC0E64">
                      <w:pPr>
                        <w:pStyle w:val="CoverHeading2"/>
                      </w:pPr>
                      <w:r>
                        <w:t>Submitted to</w:t>
                      </w:r>
                    </w:p>
                    <w:p w14:paraId="4C4F28B9" w14:textId="77777777" w:rsidR="00341946" w:rsidRDefault="00341946" w:rsidP="00341946">
                      <w:pPr>
                        <w:pStyle w:val="CoverHeading3"/>
                      </w:pPr>
                      <w:r>
                        <w:t>Jenna Goodreau</w:t>
                      </w:r>
                    </w:p>
                    <w:p w14:paraId="0EE356D6" w14:textId="7FF6C554" w:rsidR="00341946" w:rsidRDefault="00341946" w:rsidP="00341946">
                      <w:pPr>
                        <w:pStyle w:val="CoverHeading3"/>
                      </w:pPr>
                      <w:r>
                        <w:t>Director of Full-Service Community Schools</w:t>
                      </w:r>
                    </w:p>
                    <w:p w14:paraId="4287143A" w14:textId="77777777" w:rsidR="00341946" w:rsidRDefault="00341946" w:rsidP="00341946">
                      <w:pPr>
                        <w:pStyle w:val="CoverHeading3"/>
                      </w:pPr>
                      <w:r>
                        <w:t>Paterson Public Schools</w:t>
                      </w:r>
                    </w:p>
                    <w:p w14:paraId="3D80C63C" w14:textId="77777777" w:rsidR="00FC0E64" w:rsidRDefault="00FC0E64" w:rsidP="00FC0E64">
                      <w:pPr>
                        <w:pStyle w:val="CoverHeading3"/>
                      </w:pPr>
                    </w:p>
                    <w:p w14:paraId="1041D35A" w14:textId="77777777" w:rsidR="00FC0E64" w:rsidRDefault="00FC0E64" w:rsidP="00FC0E64">
                      <w:pPr>
                        <w:pStyle w:val="CoverHeading2"/>
                      </w:pPr>
                      <w:r>
                        <w:t>Submitted by</w:t>
                      </w:r>
                    </w:p>
                    <w:p w14:paraId="4372F293" w14:textId="77777777" w:rsidR="0073265D" w:rsidRDefault="0073265D" w:rsidP="0073265D">
                      <w:pPr>
                        <w:pStyle w:val="CoverHeading3"/>
                      </w:pPr>
                      <w:r>
                        <w:t>Isabella Salazar, Research Assistant</w:t>
                      </w:r>
                    </w:p>
                    <w:p w14:paraId="7C858C12" w14:textId="5F9546F2" w:rsidR="00341946" w:rsidRDefault="00341946" w:rsidP="00FC0E64">
                      <w:pPr>
                        <w:pStyle w:val="CoverHeading3"/>
                      </w:pPr>
                      <w:r>
                        <w:t>Dr. Sharon Baskind-Wing</w:t>
                      </w:r>
                      <w:r w:rsidR="000157C0">
                        <w:t xml:space="preserve">, </w:t>
                      </w:r>
                      <w:r w:rsidR="00BF6617">
                        <w:t xml:space="preserve">Senior </w:t>
                      </w:r>
                      <w:r>
                        <w:t>Res</w:t>
                      </w:r>
                      <w:r w:rsidR="00B165EA">
                        <w:t>earch Associate</w:t>
                      </w:r>
                    </w:p>
                    <w:p w14:paraId="48AB7A69" w14:textId="7180FF78" w:rsidR="00341946" w:rsidRPr="00FC0E64" w:rsidRDefault="00341946" w:rsidP="00FC0E64">
                      <w:pPr>
                        <w:pStyle w:val="CoverHeading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F298670" wp14:editId="5717571E">
                <wp:simplePos x="0" y="0"/>
                <wp:positionH relativeFrom="column">
                  <wp:posOffset>-200891</wp:posOffset>
                </wp:positionH>
                <wp:positionV relativeFrom="paragraph">
                  <wp:posOffset>1371600</wp:posOffset>
                </wp:positionV>
                <wp:extent cx="1607127" cy="339436"/>
                <wp:effectExtent l="0" t="0" r="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127" cy="3394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65324C" w14:textId="103E18CF" w:rsidR="007C05BB" w:rsidRPr="009251C0" w:rsidRDefault="006D608D" w:rsidP="00AB00B1">
                            <w:pPr>
                              <w:pStyle w:val="CoverDate"/>
                            </w:pPr>
                            <w:r>
                              <w:t>October</w:t>
                            </w:r>
                            <w:r w:rsidR="00F17B06">
                              <w:t xml:space="preserve"> 202</w:t>
                            </w:r>
                            <w:r w:rsidR="00604129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98670" id="Text Box 20" o:spid="_x0000_s1027" type="#_x0000_t202" style="position:absolute;margin-left:-15.8pt;margin-top:108pt;width:126.55pt;height:26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BcGQ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" filled="f" stroked="f" strokeweight=".5pt">
                <v:textbox>
                  <w:txbxContent>
                    <w:p w14:paraId="6765324C" w14:textId="103E18CF" w:rsidR="007C05BB" w:rsidRPr="009251C0" w:rsidRDefault="006D608D" w:rsidP="00AB00B1">
                      <w:pPr>
                        <w:pStyle w:val="CoverDate"/>
                      </w:pPr>
                      <w:r>
                        <w:t>October</w:t>
                      </w:r>
                      <w:r w:rsidR="00F17B06">
                        <w:t xml:space="preserve"> 202</w:t>
                      </w:r>
                      <w:r w:rsidR="00604129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5761156" wp14:editId="0D83D840">
                <wp:simplePos x="0" y="0"/>
                <wp:positionH relativeFrom="column">
                  <wp:posOffset>-193965</wp:posOffset>
                </wp:positionH>
                <wp:positionV relativeFrom="paragraph">
                  <wp:posOffset>1364673</wp:posOffset>
                </wp:positionV>
                <wp:extent cx="1475509" cy="304800"/>
                <wp:effectExtent l="0" t="0" r="0" b="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509" cy="304800"/>
                        </a:xfrm>
                        <a:prstGeom prst="roundRect">
                          <a:avLst/>
                        </a:prstGeom>
                        <a:solidFill>
                          <a:srgbClr val="6A4E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16="http://schemas.microsoft.com/office/drawing/2014/main" xmlns:c="http://schemas.openxmlformats.org/drawingml/2006/chart" xmlns:arto="http://schemas.microsoft.com/office/word/2006/arto">
            <w:pict>
              <v:roundrect id="Rectangle: Rounded Corners 18" style="position:absolute;margin-left:-15.25pt;margin-top:107.45pt;width:116.2pt;height:24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6a4ea0" stroked="f" strokeweight="1pt" arcsize="10923f" w14:anchorId="1F3DF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">
                <v:stroke joinstyle="miter"/>
              </v:roundrect>
            </w:pict>
          </mc:Fallback>
        </mc:AlternateContent>
      </w:r>
      <w:bookmarkEnd w:id="0"/>
      <w:bookmarkEnd w:id="1"/>
      <w:bookmarkEnd w:id="2"/>
    </w:p>
    <w:p w14:paraId="78A2BAD4" w14:textId="6A3E6346" w:rsidR="00660AF3" w:rsidRDefault="00660AF3" w:rsidP="00660AF3">
      <w:pPr>
        <w:pStyle w:val="Heading1"/>
      </w:pPr>
      <w:bookmarkStart w:id="11" w:name="_Toc208923223"/>
      <w:r>
        <w:lastRenderedPageBreak/>
        <w:t>Introduction</w:t>
      </w:r>
      <w:bookmarkEnd w:id="11"/>
    </w:p>
    <w:p w14:paraId="7FDD3766" w14:textId="1864EF4C" w:rsidR="00926FBB" w:rsidRDefault="00D12948" w:rsidP="2EF67342">
      <w:r>
        <w:t>Supported by the Nita M. Low</w:t>
      </w:r>
      <w:r w:rsidR="00A41F40">
        <w:t>e</w:t>
      </w:r>
      <w:r>
        <w:t>y 21</w:t>
      </w:r>
      <w:r w:rsidRPr="009E1551">
        <w:rPr>
          <w:vertAlign w:val="superscript"/>
        </w:rPr>
        <w:t>st</w:t>
      </w:r>
      <w:r>
        <w:t xml:space="preserve"> Century Community Learning Centers program, </w:t>
      </w:r>
      <w:r w:rsidR="610E391F">
        <w:t xml:space="preserve">FOCUS 21 </w:t>
      </w:r>
      <w:r w:rsidR="007C72AD">
        <w:t>was</w:t>
      </w:r>
      <w:r w:rsidR="00A41F40">
        <w:t xml:space="preserve"> </w:t>
      </w:r>
      <w:r w:rsidR="610E391F">
        <w:t>designed to provide academic support and enric</w:t>
      </w:r>
      <w:r w:rsidR="459F6612">
        <w:t>hment opportunities to students in grades 3-8</w:t>
      </w:r>
      <w:r w:rsidR="007C72AD">
        <w:t xml:space="preserve"> at two Paterson </w:t>
      </w:r>
      <w:r w:rsidR="00425CD6">
        <w:t>P</w:t>
      </w:r>
      <w:r w:rsidR="00515991">
        <w:t>ublic</w:t>
      </w:r>
      <w:r w:rsidR="007C72AD">
        <w:t xml:space="preserve"> </w:t>
      </w:r>
      <w:r w:rsidR="00425CD6">
        <w:t>S</w:t>
      </w:r>
      <w:r w:rsidR="007C72AD">
        <w:t>chools</w:t>
      </w:r>
      <w:r w:rsidR="00425CD6">
        <w:t xml:space="preserve"> (PPS)</w:t>
      </w:r>
      <w:r w:rsidR="459F6612">
        <w:t xml:space="preserve">. </w:t>
      </w:r>
      <w:r w:rsidR="00727670">
        <w:t>PPS partnered with Metis Associates to serve as the local evaluator for the program</w:t>
      </w:r>
      <w:r w:rsidR="005F1095">
        <w:t xml:space="preserve">, collecting and analyzing data to </w:t>
      </w:r>
      <w:r w:rsidR="00FA1D46">
        <w:t xml:space="preserve">assess progress towards </w:t>
      </w:r>
      <w:r w:rsidR="00F272E5">
        <w:t>grant performance targets</w:t>
      </w:r>
      <w:r w:rsidR="00727670">
        <w:t xml:space="preserve">. </w:t>
      </w:r>
    </w:p>
    <w:p w14:paraId="03691D70" w14:textId="41A6D6B3" w:rsidR="610E391F" w:rsidRDefault="00BB695B" w:rsidP="2EF67342">
      <w:r>
        <w:t>This document serves as an</w:t>
      </w:r>
      <w:r w:rsidR="00926FBB">
        <w:t xml:space="preserve"> </w:t>
      </w:r>
      <w:r w:rsidR="007B66B8">
        <w:t xml:space="preserve">addendum </w:t>
      </w:r>
      <w:r w:rsidR="459F6612">
        <w:t>to the</w:t>
      </w:r>
      <w:r>
        <w:t xml:space="preserve"> Year 3 FOCUS 21</w:t>
      </w:r>
      <w:r w:rsidR="459F6612">
        <w:t xml:space="preserve"> annual report</w:t>
      </w:r>
      <w:r w:rsidR="006A6BC7">
        <w:t xml:space="preserve">, which presented </w:t>
      </w:r>
      <w:r w:rsidR="00B60132">
        <w:t>findings about</w:t>
      </w:r>
      <w:r w:rsidR="00692AC0">
        <w:t xml:space="preserve"> FOCUS 21 participation </w:t>
      </w:r>
      <w:r w:rsidR="006A6BC7">
        <w:t>at</w:t>
      </w:r>
      <w:r w:rsidR="00FA1D46">
        <w:t xml:space="preserve"> School 2 and School 16 for the 2024-2025 school year</w:t>
      </w:r>
      <w:r>
        <w:t xml:space="preserve">. The annual report </w:t>
      </w:r>
      <w:r w:rsidR="002732D4">
        <w:t>included</w:t>
      </w:r>
      <w:r>
        <w:t xml:space="preserve"> stakeholder </w:t>
      </w:r>
      <w:r w:rsidR="0032537C">
        <w:t>survey data, observations</w:t>
      </w:r>
      <w:r>
        <w:t>,</w:t>
      </w:r>
      <w:r w:rsidR="0032537C">
        <w:t xml:space="preserve"> interviews, and program documentatio</w:t>
      </w:r>
      <w:r w:rsidR="007B66B8">
        <w:t>n</w:t>
      </w:r>
      <w:r w:rsidR="00CA6F9E">
        <w:t>.</w:t>
      </w:r>
      <w:r w:rsidR="006A6BC7">
        <w:t xml:space="preserve"> </w:t>
      </w:r>
      <w:r w:rsidR="00CA6F9E">
        <w:t>This addendum</w:t>
      </w:r>
      <w:r w:rsidR="00926FBB">
        <w:t xml:space="preserve"> </w:t>
      </w:r>
      <w:r w:rsidR="007C7805">
        <w:t xml:space="preserve">presents </w:t>
      </w:r>
      <w:r w:rsidR="00926FBB">
        <w:t>student outcome</w:t>
      </w:r>
      <w:r w:rsidR="007C7805">
        <w:t xml:space="preserve"> data</w:t>
      </w:r>
      <w:r w:rsidR="00947AE7">
        <w:t xml:space="preserve">, which was not available during the annual report’s preparation. </w:t>
      </w:r>
      <w:r w:rsidR="00C56C74">
        <w:t>Specifically, t</w:t>
      </w:r>
      <w:r w:rsidR="00947AE7">
        <w:t xml:space="preserve">he </w:t>
      </w:r>
      <w:r w:rsidR="000C29F5">
        <w:t xml:space="preserve">analysis </w:t>
      </w:r>
      <w:r w:rsidR="00DC7E93">
        <w:t xml:space="preserve">in this addendum </w:t>
      </w:r>
      <w:r w:rsidR="0003133A">
        <w:t xml:space="preserve">compares </w:t>
      </w:r>
      <w:r w:rsidR="008D1620">
        <w:t xml:space="preserve">outcomes between regular FOCUS 21 participants and non-participating peers across three key metrics: </w:t>
      </w:r>
      <w:r w:rsidR="0006675B">
        <w:t>attendance,</w:t>
      </w:r>
      <w:r w:rsidR="00E5653A">
        <w:t xml:space="preserve"> </w:t>
      </w:r>
      <w:r w:rsidR="0067298A">
        <w:t>behavioral outcomes</w:t>
      </w:r>
      <w:r w:rsidR="00F15ADA">
        <w:t xml:space="preserve">, </w:t>
      </w:r>
      <w:r w:rsidR="00B31DD0">
        <w:t>and academic performance on the New Jersey Student Learning Assessments (NJSLA) in English Language Arts and Mathematics.</w:t>
      </w:r>
    </w:p>
    <w:p w14:paraId="1A378D05" w14:textId="40D8BB17" w:rsidR="00D03CB5" w:rsidRDefault="00CC293E" w:rsidP="006E7F25">
      <w:pPr>
        <w:pStyle w:val="Heading2"/>
        <w:jc w:val="both"/>
      </w:pPr>
      <w:bookmarkStart w:id="12" w:name="_Toc180417330"/>
      <w:bookmarkStart w:id="13" w:name="_Toc180417356"/>
      <w:bookmarkStart w:id="14" w:name="_Toc180418905"/>
      <w:r w:rsidRPr="003F648F">
        <w:t>Student Outcomes</w:t>
      </w:r>
      <w:bookmarkEnd w:id="12"/>
      <w:bookmarkEnd w:id="13"/>
      <w:bookmarkEnd w:id="14"/>
    </w:p>
    <w:p w14:paraId="4CED2223" w14:textId="1F0AC5C3" w:rsidR="001C23F7" w:rsidRPr="001C23F7" w:rsidRDefault="006774BC" w:rsidP="001C23F7">
      <w:r>
        <w:t>The student outcomes data presented here provide information about trends in attendance</w:t>
      </w:r>
      <w:r w:rsidR="00DF72B2">
        <w:t>, behavior, and standardized testing scores</w:t>
      </w:r>
      <w:r>
        <w:t xml:space="preserve"> during the second grant year. </w:t>
      </w:r>
      <w:r w:rsidR="001C23F7">
        <w:t xml:space="preserve">The table below </w:t>
      </w:r>
      <w:r w:rsidR="00D860D6">
        <w:t xml:space="preserve">summarizes </w:t>
      </w:r>
      <w:r w:rsidR="001C23F7">
        <w:t xml:space="preserve">the </w:t>
      </w:r>
      <w:r w:rsidR="009A510C">
        <w:t>performance target</w:t>
      </w:r>
      <w:r w:rsidR="00D860D6">
        <w:t>s</w:t>
      </w:r>
      <w:r w:rsidR="009A510C">
        <w:t xml:space="preserve"> and </w:t>
      </w:r>
      <w:r w:rsidR="00D860D6">
        <w:t>their</w:t>
      </w:r>
      <w:r w:rsidR="009A510C">
        <w:t xml:space="preserve"> status</w:t>
      </w:r>
      <w:r w:rsidR="008E19C8">
        <w:t xml:space="preserve">, with additional information on each outcome area described in further detail below. </w:t>
      </w:r>
    </w:p>
    <w:tbl>
      <w:tblPr>
        <w:tblStyle w:val="TableGrid"/>
        <w:tblW w:w="4911" w:type="pct"/>
        <w:tblLook w:val="06A0" w:firstRow="1" w:lastRow="0" w:firstColumn="1" w:lastColumn="0" w:noHBand="1" w:noVBand="1"/>
      </w:tblPr>
      <w:tblGrid>
        <w:gridCol w:w="6659"/>
        <w:gridCol w:w="2534"/>
      </w:tblGrid>
      <w:tr w:rsidR="006D3E85" w:rsidRPr="001B2A7C" w14:paraId="76032D4E" w14:textId="77777777" w:rsidTr="00FF1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2" w:type="pct"/>
          </w:tcPr>
          <w:p w14:paraId="6A60F9E8" w14:textId="77777777" w:rsidR="006D3E85" w:rsidRPr="00D43B10" w:rsidRDefault="006D3E85" w:rsidP="006E7F25">
            <w:pPr>
              <w:jc w:val="both"/>
            </w:pPr>
            <w:r w:rsidRPr="00D43B10">
              <w:t>Performance Target</w:t>
            </w:r>
          </w:p>
        </w:tc>
        <w:tc>
          <w:tcPr>
            <w:tcW w:w="1378" w:type="pct"/>
          </w:tcPr>
          <w:p w14:paraId="25602F4C" w14:textId="77777777" w:rsidR="006D3E85" w:rsidRPr="00D43B10" w:rsidRDefault="006D3E85" w:rsidP="006E7F2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3B10">
              <w:t>Status</w:t>
            </w:r>
          </w:p>
        </w:tc>
      </w:tr>
      <w:tr w:rsidR="00695150" w:rsidRPr="001B2A7C" w14:paraId="27E5FB4A" w14:textId="77777777" w:rsidTr="00FF1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2" w:type="pct"/>
            <w:shd w:val="clear" w:color="auto" w:fill="FFFFFF" w:themeFill="background1"/>
          </w:tcPr>
          <w:p w14:paraId="2EA09F86" w14:textId="75D564E4" w:rsidR="00695150" w:rsidRPr="007C347D" w:rsidRDefault="00695150" w:rsidP="006E7F25">
            <w:pPr>
              <w:pStyle w:val="TableBodyText"/>
              <w:jc w:val="both"/>
              <w:rPr>
                <w:bCs w:val="0"/>
                <w:szCs w:val="20"/>
              </w:rPr>
            </w:pPr>
            <w:bookmarkStart w:id="15" w:name="_Hlk125534131"/>
            <w:r w:rsidRPr="007C347D">
              <w:rPr>
                <w:bCs w:val="0"/>
                <w:szCs w:val="20"/>
              </w:rPr>
              <w:t>At least 65% of regularly participating students will demonstrate increased attendance compared to the previous school year.</w:t>
            </w:r>
            <w:bookmarkEnd w:id="15"/>
          </w:p>
        </w:tc>
        <w:tc>
          <w:tcPr>
            <w:tcW w:w="1378" w:type="pct"/>
            <w:tcBorders>
              <w:right w:val="single" w:sz="4" w:space="0" w:color="6E84BE" w:themeColor="accent2"/>
            </w:tcBorders>
            <w:shd w:val="clear" w:color="auto" w:fill="FFFFFF" w:themeFill="background1"/>
          </w:tcPr>
          <w:p w14:paraId="631496B1" w14:textId="785EA970" w:rsidR="00695150" w:rsidRPr="007C347D" w:rsidRDefault="007369FD" w:rsidP="006E7F25">
            <w:pPr>
              <w:pStyle w:val="Table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0"/>
              </w:rPr>
            </w:pPr>
            <w:r w:rsidRPr="007C347D">
              <w:rPr>
                <w:bCs w:val="0"/>
                <w:szCs w:val="20"/>
              </w:rPr>
              <w:t>Partially met</w:t>
            </w:r>
          </w:p>
        </w:tc>
      </w:tr>
      <w:tr w:rsidR="00695150" w:rsidRPr="001B2A7C" w14:paraId="784668A0" w14:textId="77777777" w:rsidTr="00FF1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2" w:type="pct"/>
            <w:shd w:val="clear" w:color="auto" w:fill="FFFFFF" w:themeFill="background1"/>
          </w:tcPr>
          <w:p w14:paraId="602B729B" w14:textId="017A6B8E" w:rsidR="00695150" w:rsidRPr="00033BE3" w:rsidRDefault="00695150" w:rsidP="006E7F25">
            <w:pPr>
              <w:pStyle w:val="TableBodyText"/>
              <w:jc w:val="both"/>
              <w:rPr>
                <w:bCs w:val="0"/>
                <w:szCs w:val="20"/>
              </w:rPr>
            </w:pPr>
            <w:bookmarkStart w:id="16" w:name="_Hlk125534150"/>
            <w:r w:rsidRPr="00033BE3">
              <w:rPr>
                <w:szCs w:val="20"/>
              </w:rPr>
              <w:t>By June 202</w:t>
            </w:r>
            <w:r w:rsidR="00ED0D05">
              <w:rPr>
                <w:szCs w:val="20"/>
              </w:rPr>
              <w:t>4</w:t>
            </w:r>
            <w:r w:rsidRPr="00033BE3">
              <w:rPr>
                <w:szCs w:val="20"/>
              </w:rPr>
              <w:t xml:space="preserve">, at least 40% of participating students will demonstrate </w:t>
            </w:r>
            <w:r w:rsidR="0052215B" w:rsidRPr="00033BE3">
              <w:rPr>
                <w:szCs w:val="20"/>
              </w:rPr>
              <w:t>increased</w:t>
            </w:r>
            <w:r w:rsidRPr="00033BE3">
              <w:rPr>
                <w:szCs w:val="20"/>
              </w:rPr>
              <w:t xml:space="preserve"> positive behavior.</w:t>
            </w:r>
            <w:bookmarkEnd w:id="16"/>
          </w:p>
        </w:tc>
        <w:tc>
          <w:tcPr>
            <w:tcW w:w="1378" w:type="pct"/>
            <w:tcBorders>
              <w:right w:val="single" w:sz="4" w:space="0" w:color="6E84BE" w:themeColor="accent2"/>
            </w:tcBorders>
          </w:tcPr>
          <w:p w14:paraId="7DD8912D" w14:textId="7A8429E2" w:rsidR="00695150" w:rsidRPr="00033BE3" w:rsidRDefault="002A7B12" w:rsidP="006E7F25">
            <w:pPr>
              <w:pStyle w:val="Table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0"/>
              </w:rPr>
            </w:pPr>
            <w:r w:rsidRPr="00033BE3">
              <w:rPr>
                <w:bCs w:val="0"/>
                <w:szCs w:val="20"/>
              </w:rPr>
              <w:t>Partially met</w:t>
            </w:r>
          </w:p>
        </w:tc>
      </w:tr>
      <w:tr w:rsidR="00695150" w:rsidRPr="001B2A7C" w14:paraId="02FD7277" w14:textId="77777777" w:rsidTr="00FF1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2" w:type="pct"/>
          </w:tcPr>
          <w:p w14:paraId="74FEF5EB" w14:textId="6216BA5A" w:rsidR="00695150" w:rsidRPr="00A35732" w:rsidRDefault="00695150" w:rsidP="006E7F25">
            <w:pPr>
              <w:pStyle w:val="TableBodyText"/>
              <w:jc w:val="both"/>
              <w:rPr>
                <w:bCs w:val="0"/>
                <w:szCs w:val="20"/>
              </w:rPr>
            </w:pPr>
            <w:r w:rsidRPr="00A35732">
              <w:rPr>
                <w:bCs w:val="0"/>
                <w:szCs w:val="20"/>
              </w:rPr>
              <w:t>By August 202</w:t>
            </w:r>
            <w:r w:rsidR="00ED0D05">
              <w:rPr>
                <w:bCs w:val="0"/>
                <w:szCs w:val="20"/>
              </w:rPr>
              <w:t>4</w:t>
            </w:r>
            <w:r w:rsidRPr="00A35732">
              <w:rPr>
                <w:bCs w:val="0"/>
                <w:szCs w:val="20"/>
              </w:rPr>
              <w:t xml:space="preserve">, </w:t>
            </w:r>
            <w:bookmarkStart w:id="17" w:name="_Hlk125534169"/>
            <w:r w:rsidRPr="00A35732">
              <w:rPr>
                <w:bCs w:val="0"/>
                <w:szCs w:val="20"/>
              </w:rPr>
              <w:t>at least 30% of regularly participating students will demonstrate increased academic achievement in ELA or math.</w:t>
            </w:r>
            <w:bookmarkEnd w:id="17"/>
          </w:p>
        </w:tc>
        <w:tc>
          <w:tcPr>
            <w:tcW w:w="1378" w:type="pct"/>
            <w:tcBorders>
              <w:right w:val="single" w:sz="4" w:space="0" w:color="6E84BE" w:themeColor="accent2"/>
            </w:tcBorders>
          </w:tcPr>
          <w:p w14:paraId="742D2550" w14:textId="27E9AD2A" w:rsidR="00695150" w:rsidRPr="00A35732" w:rsidRDefault="00A35732" w:rsidP="006E7F25">
            <w:pPr>
              <w:pStyle w:val="Table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0"/>
              </w:rPr>
            </w:pPr>
            <w:r w:rsidRPr="00A35732">
              <w:rPr>
                <w:bCs w:val="0"/>
                <w:szCs w:val="20"/>
              </w:rPr>
              <w:t>Met</w:t>
            </w:r>
          </w:p>
        </w:tc>
      </w:tr>
    </w:tbl>
    <w:p w14:paraId="0105FB37" w14:textId="6BE2D435" w:rsidR="200FFC7E" w:rsidRDefault="5564FFEC" w:rsidP="00B241AE">
      <w:pPr>
        <w:pStyle w:val="Heading3"/>
      </w:pPr>
      <w:r>
        <w:t>Student Attendance</w:t>
      </w:r>
      <w:r w:rsidR="0007236E">
        <w:t xml:space="preserve"> Outcomes </w:t>
      </w:r>
    </w:p>
    <w:p w14:paraId="46B23576" w14:textId="6AA593C8" w:rsidR="00B954B1" w:rsidRDefault="642E22CD" w:rsidP="006E7F25">
      <w:pPr>
        <w:jc w:val="both"/>
      </w:pPr>
      <w:r>
        <w:t>A</w:t>
      </w:r>
      <w:r w:rsidR="003C0C8B">
        <w:t>n analysis of student absences reveal</w:t>
      </w:r>
      <w:r w:rsidR="00FB0612">
        <w:t>s</w:t>
      </w:r>
      <w:r w:rsidR="003C0C8B">
        <w:t xml:space="preserve"> </w:t>
      </w:r>
      <w:r w:rsidR="00205843">
        <w:t xml:space="preserve">trends for </w:t>
      </w:r>
      <w:r w:rsidR="007E3647">
        <w:t xml:space="preserve">participating </w:t>
      </w:r>
      <w:r w:rsidR="00205843">
        <w:t xml:space="preserve">students </w:t>
      </w:r>
      <w:r w:rsidR="02BE0AC2">
        <w:t>at</w:t>
      </w:r>
      <w:r w:rsidR="008C4261">
        <w:t xml:space="preserve"> Schools 2 and 16 during</w:t>
      </w:r>
      <w:r w:rsidR="007E3647">
        <w:t xml:space="preserve"> </w:t>
      </w:r>
      <w:r w:rsidR="0E3295F3">
        <w:t>2023-</w:t>
      </w:r>
      <w:r w:rsidR="5A33CADA">
        <w:t>2024 and</w:t>
      </w:r>
      <w:r w:rsidR="00434C07">
        <w:t xml:space="preserve"> </w:t>
      </w:r>
      <w:r w:rsidR="68029125">
        <w:t>20</w:t>
      </w:r>
      <w:r w:rsidR="49CEA164">
        <w:t>2</w:t>
      </w:r>
      <w:r w:rsidR="00C63A8F">
        <w:t>4-</w:t>
      </w:r>
      <w:r w:rsidR="00434C07">
        <w:t>2</w:t>
      </w:r>
      <w:r w:rsidR="67EFEDD6">
        <w:t>02</w:t>
      </w:r>
      <w:r w:rsidR="004151B1">
        <w:t>5</w:t>
      </w:r>
      <w:r w:rsidR="44F3BCA4">
        <w:t xml:space="preserve"> school year</w:t>
      </w:r>
      <w:r w:rsidR="00C46F57">
        <w:t>,</w:t>
      </w:r>
      <w:r w:rsidR="00AA66FA">
        <w:t xml:space="preserve"> as shown in Figure </w:t>
      </w:r>
      <w:r w:rsidR="5B44B9E8">
        <w:t>1</w:t>
      </w:r>
      <w:r w:rsidR="007E3647">
        <w:t xml:space="preserve">. </w:t>
      </w:r>
      <w:r w:rsidR="009609E3">
        <w:t xml:space="preserve">At School 2, </w:t>
      </w:r>
      <w:r w:rsidR="007E3B39">
        <w:t>485</w:t>
      </w:r>
      <w:r w:rsidR="008F158E">
        <w:t xml:space="preserve"> students attended in</w:t>
      </w:r>
      <w:r w:rsidR="005C3A1F">
        <w:t xml:space="preserve"> </w:t>
      </w:r>
      <w:r w:rsidR="7566CB51">
        <w:t>202</w:t>
      </w:r>
      <w:r w:rsidR="00D11D1F">
        <w:t>4-2</w:t>
      </w:r>
      <w:r w:rsidR="10F94846">
        <w:t>02</w:t>
      </w:r>
      <w:r w:rsidR="00D11D1F">
        <w:t>5</w:t>
      </w:r>
      <w:r w:rsidR="005C3A1F">
        <w:t xml:space="preserve">. </w:t>
      </w:r>
      <w:r w:rsidR="0E03FB76">
        <w:t>O</w:t>
      </w:r>
      <w:r w:rsidR="78EA4B27">
        <w:t>ut</w:t>
      </w:r>
      <w:r w:rsidR="00D30322">
        <w:t xml:space="preserve"> </w:t>
      </w:r>
      <w:r w:rsidR="009609E3">
        <w:t xml:space="preserve">of </w:t>
      </w:r>
      <w:r w:rsidR="002224CF">
        <w:t>70</w:t>
      </w:r>
      <w:r w:rsidR="009609E3">
        <w:t xml:space="preserve"> </w:t>
      </w:r>
      <w:r w:rsidR="009C7EA0">
        <w:t xml:space="preserve">regular </w:t>
      </w:r>
      <w:r w:rsidR="00783442">
        <w:t xml:space="preserve">FOCUS 21 </w:t>
      </w:r>
      <w:r w:rsidR="009609E3">
        <w:t>participants</w:t>
      </w:r>
      <w:r w:rsidR="009C7EA0">
        <w:t xml:space="preserve"> (who attended the program 30 days or more)</w:t>
      </w:r>
      <w:r w:rsidR="00EF1DCD">
        <w:t>, 27</w:t>
      </w:r>
      <w:r w:rsidR="0038143D">
        <w:t xml:space="preserve"> (</w:t>
      </w:r>
      <w:r w:rsidR="001522B8">
        <w:t>39</w:t>
      </w:r>
      <w:r w:rsidR="00720120">
        <w:t>%</w:t>
      </w:r>
      <w:r w:rsidR="0038143D">
        <w:t>)</w:t>
      </w:r>
      <w:r w:rsidR="009609E3">
        <w:t xml:space="preserve"> </w:t>
      </w:r>
      <w:r w:rsidR="004C5D24">
        <w:t>saw improved</w:t>
      </w:r>
      <w:r w:rsidR="00852E25">
        <w:t xml:space="preserve"> </w:t>
      </w:r>
      <w:r w:rsidR="00720120">
        <w:t xml:space="preserve">or the same attendance </w:t>
      </w:r>
      <w:r w:rsidR="00852E25">
        <w:t xml:space="preserve">from </w:t>
      </w:r>
      <w:r w:rsidR="28210069">
        <w:t xml:space="preserve">2023-2024. </w:t>
      </w:r>
      <w:r w:rsidR="00585E1E">
        <w:t xml:space="preserve">This is </w:t>
      </w:r>
      <w:r w:rsidR="00572129">
        <w:t>higher</w:t>
      </w:r>
      <w:r w:rsidR="00720120">
        <w:t xml:space="preserve"> </w:t>
      </w:r>
      <w:r w:rsidR="00720120">
        <w:lastRenderedPageBreak/>
        <w:t>than</w:t>
      </w:r>
      <w:r w:rsidR="00585E1E">
        <w:t xml:space="preserve"> the </w:t>
      </w:r>
      <w:proofErr w:type="gramStart"/>
      <w:r w:rsidR="00585E1E">
        <w:t>attendance</w:t>
      </w:r>
      <w:r w:rsidR="0007236E">
        <w:t xml:space="preserve"> </w:t>
      </w:r>
      <w:r w:rsidR="00585E1E">
        <w:t>improvement</w:t>
      </w:r>
      <w:proofErr w:type="gramEnd"/>
      <w:r w:rsidR="00585E1E">
        <w:t xml:space="preserve"> rate among non-participants, which includ</w:t>
      </w:r>
      <w:r w:rsidR="00727C6F">
        <w:t>ed</w:t>
      </w:r>
      <w:r w:rsidR="00585E1E">
        <w:t xml:space="preserve"> </w:t>
      </w:r>
      <w:r w:rsidR="00572129">
        <w:t>95</w:t>
      </w:r>
      <w:r w:rsidR="00727C6F">
        <w:t xml:space="preserve"> out of 2</w:t>
      </w:r>
      <w:r w:rsidR="00572129">
        <w:t>94</w:t>
      </w:r>
      <w:r w:rsidR="00727C6F">
        <w:t xml:space="preserve"> students</w:t>
      </w:r>
      <w:r w:rsidR="008D7415">
        <w:t xml:space="preserve"> (</w:t>
      </w:r>
      <w:r w:rsidR="00572129">
        <w:t>32</w:t>
      </w:r>
      <w:r w:rsidR="008D7415">
        <w:t>%)</w:t>
      </w:r>
      <w:r w:rsidR="00A80CE7">
        <w:t xml:space="preserve">. </w:t>
      </w:r>
    </w:p>
    <w:p w14:paraId="4D099DBD" w14:textId="67373D38" w:rsidR="002F0A8B" w:rsidRPr="00820F4B" w:rsidRDefault="00C07508" w:rsidP="006E7F25">
      <w:pPr>
        <w:jc w:val="both"/>
      </w:pPr>
      <w:r>
        <w:t xml:space="preserve">At School 16, </w:t>
      </w:r>
      <w:r w:rsidR="006E3C2E">
        <w:t>582</w:t>
      </w:r>
      <w:r w:rsidR="00775091">
        <w:t xml:space="preserve"> students attended </w:t>
      </w:r>
      <w:r w:rsidR="008B00B9">
        <w:t xml:space="preserve">in </w:t>
      </w:r>
      <w:r w:rsidR="16AE746D">
        <w:t>2024-2025</w:t>
      </w:r>
      <w:r w:rsidR="008B00B9">
        <w:t xml:space="preserve">. </w:t>
      </w:r>
      <w:r w:rsidR="00B44B4C">
        <w:t>Twenty-five</w:t>
      </w:r>
      <w:r w:rsidR="00CD31DC">
        <w:t xml:space="preserve"> of the </w:t>
      </w:r>
      <w:r w:rsidR="002A4A6A">
        <w:t>70</w:t>
      </w:r>
      <w:r w:rsidR="00A9442F">
        <w:t xml:space="preserve"> </w:t>
      </w:r>
      <w:r w:rsidR="00783442">
        <w:t xml:space="preserve">FOCUS 21 </w:t>
      </w:r>
      <w:r w:rsidR="002C7CB1">
        <w:t>participants</w:t>
      </w:r>
      <w:r w:rsidR="00A9442F">
        <w:t xml:space="preserve"> (</w:t>
      </w:r>
      <w:r w:rsidR="00923E97">
        <w:t>35</w:t>
      </w:r>
      <w:r w:rsidR="00A9442F">
        <w:t xml:space="preserve">%) </w:t>
      </w:r>
      <w:r w:rsidR="002C7CB1">
        <w:t xml:space="preserve">experienced improved </w:t>
      </w:r>
      <w:r w:rsidR="00A9442F">
        <w:t xml:space="preserve">or the same </w:t>
      </w:r>
      <w:r w:rsidR="002C7CB1">
        <w:t>attendance</w:t>
      </w:r>
      <w:r w:rsidR="00532AAB">
        <w:t xml:space="preserve"> from </w:t>
      </w:r>
      <w:r w:rsidR="7DF5FA26">
        <w:t>2023-2024</w:t>
      </w:r>
      <w:r w:rsidR="00A9442F">
        <w:t>.</w:t>
      </w:r>
      <w:r w:rsidR="00532AAB">
        <w:t xml:space="preserve"> </w:t>
      </w:r>
      <w:r w:rsidR="009141EF">
        <w:t>This rate</w:t>
      </w:r>
      <w:r w:rsidR="00B8199E">
        <w:t xml:space="preserve"> is </w:t>
      </w:r>
      <w:r w:rsidR="0085374D">
        <w:t>lower</w:t>
      </w:r>
      <w:r w:rsidR="00B8199E">
        <w:t xml:space="preserve"> than that found among </w:t>
      </w:r>
      <w:r w:rsidR="00D02296">
        <w:t xml:space="preserve">non-participants, </w:t>
      </w:r>
      <w:r w:rsidR="00B8199E">
        <w:t xml:space="preserve">for whom </w:t>
      </w:r>
      <w:r w:rsidR="004F2E11">
        <w:t>38</w:t>
      </w:r>
      <w:r w:rsidR="00153313">
        <w:t>% (</w:t>
      </w:r>
      <w:r w:rsidR="00CF3159">
        <w:t>1</w:t>
      </w:r>
      <w:r w:rsidR="004F2E11">
        <w:t>95</w:t>
      </w:r>
      <w:r w:rsidR="009141EF">
        <w:t xml:space="preserve"> out of</w:t>
      </w:r>
      <w:r w:rsidR="00522023">
        <w:t xml:space="preserve"> </w:t>
      </w:r>
      <w:r w:rsidR="00CE2C86">
        <w:t>511</w:t>
      </w:r>
      <w:r w:rsidR="002A4D3F">
        <w:t xml:space="preserve">) </w:t>
      </w:r>
      <w:r w:rsidR="00DA3A1E">
        <w:t>improved their attendance</w:t>
      </w:r>
      <w:r w:rsidR="002A4D3F">
        <w:t xml:space="preserve"> from </w:t>
      </w:r>
      <w:r w:rsidR="3EB7369D">
        <w:t>2023-2024.</w:t>
      </w:r>
    </w:p>
    <w:p w14:paraId="7B7E7B2F" w14:textId="765FB194" w:rsidR="001A3B9E" w:rsidRPr="001B2A7C" w:rsidRDefault="00987599" w:rsidP="006E7F25">
      <w:pPr>
        <w:pStyle w:val="TableandFigureLabel"/>
        <w:jc w:val="both"/>
        <w:rPr>
          <w:highlight w:val="yellow"/>
        </w:rPr>
      </w:pPr>
      <w:r>
        <w:t xml:space="preserve">Figure </w:t>
      </w:r>
      <w:r w:rsidR="000C4F0B">
        <w:t>1</w:t>
      </w:r>
      <w:r>
        <w:t xml:space="preserve">. </w:t>
      </w:r>
      <w:r w:rsidR="001A3B9E">
        <w:t>Percentage of Students with Improved Attendance from SY2</w:t>
      </w:r>
      <w:r w:rsidR="0085374D">
        <w:t>4</w:t>
      </w:r>
      <w:r w:rsidR="001A3B9E">
        <w:t>-SY2</w:t>
      </w:r>
      <w:r w:rsidR="0085374D">
        <w:t>5</w:t>
      </w:r>
    </w:p>
    <w:p w14:paraId="176C8589" w14:textId="663E086D" w:rsidR="00987599" w:rsidRPr="001B2A7C" w:rsidRDefault="006774CD" w:rsidP="006E7F25">
      <w:pPr>
        <w:pStyle w:val="Figure"/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74D631F5" wp14:editId="43A364D9">
            <wp:extent cx="5110480" cy="2480310"/>
            <wp:effectExtent l="0" t="0" r="0" b="0"/>
            <wp:docPr id="12980340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F12F89B-97C5-9816-AAAB-470F52D709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B3BD996" w14:textId="32F5C838" w:rsidR="002B24D7" w:rsidRDefault="00A972CB" w:rsidP="006E7F25">
      <w:pPr>
        <w:jc w:val="both"/>
        <w:rPr>
          <w:rFonts w:ascii="Segoe UI" w:eastAsia="Segoe UI" w:hAnsi="Segoe UI" w:cs="Segoe UI"/>
          <w:color w:val="000000" w:themeColor="text1"/>
        </w:rPr>
      </w:pPr>
      <w:r>
        <w:t xml:space="preserve">In </w:t>
      </w:r>
      <w:r w:rsidR="008A7B57">
        <w:t>the </w:t>
      </w:r>
      <w:r>
        <w:t>spring of Year 1</w:t>
      </w:r>
      <w:r w:rsidR="6B1BBD47">
        <w:t xml:space="preserve"> (2022-2023)</w:t>
      </w:r>
      <w:r>
        <w:t>,</w:t>
      </w:r>
      <w:r w:rsidR="00D712F0">
        <w:t xml:space="preserve"> </w:t>
      </w:r>
      <w:r w:rsidR="008F4EEC">
        <w:t>Metis began producing monthly attendance reports for PPS that analyze year-to-date attendance trends for participating students.</w:t>
      </w:r>
      <w:r w:rsidR="006C5710">
        <w:t xml:space="preserve"> </w:t>
      </w:r>
      <w:r w:rsidR="0058117A">
        <w:t>The year-to-date attendance report</w:t>
      </w:r>
      <w:r w:rsidR="009409E4">
        <w:t>s</w:t>
      </w:r>
      <w:r w:rsidR="0058117A">
        <w:t xml:space="preserve"> for 202</w:t>
      </w:r>
      <w:r w:rsidR="00F84CCB">
        <w:t>4</w:t>
      </w:r>
      <w:r w:rsidR="0058117A">
        <w:t>-2</w:t>
      </w:r>
      <w:r w:rsidR="0747F847">
        <w:t>02</w:t>
      </w:r>
      <w:r w:rsidR="00F84CCB">
        <w:t>5</w:t>
      </w:r>
      <w:r w:rsidR="0058117A">
        <w:t xml:space="preserve"> </w:t>
      </w:r>
      <w:r w:rsidR="1BEA721C">
        <w:t>show</w:t>
      </w:r>
      <w:r w:rsidR="0058117A">
        <w:t xml:space="preserve"> that</w:t>
      </w:r>
      <w:r w:rsidR="0035039B">
        <w:t xml:space="preserve"> </w:t>
      </w:r>
      <w:r w:rsidR="00FD7064" w:rsidRPr="2EF67342">
        <w:rPr>
          <w:rFonts w:ascii="Segoe UI" w:eastAsia="Segoe UI" w:hAnsi="Segoe UI" w:cs="Segoe UI"/>
          <w:color w:val="000000" w:themeColor="text1"/>
        </w:rPr>
        <w:t>p</w:t>
      </w:r>
      <w:r w:rsidR="002B24D7" w:rsidRPr="2EF67342">
        <w:rPr>
          <w:rFonts w:ascii="Segoe UI" w:eastAsia="Segoe UI" w:hAnsi="Segoe UI" w:cs="Segoe UI"/>
          <w:color w:val="000000" w:themeColor="text1"/>
        </w:rPr>
        <w:t>articipating</w:t>
      </w:r>
      <w:r w:rsidR="0035039B" w:rsidRPr="2EF67342">
        <w:rPr>
          <w:rFonts w:ascii="Segoe UI" w:eastAsia="Segoe UI" w:hAnsi="Segoe UI" w:cs="Segoe UI"/>
          <w:color w:val="000000" w:themeColor="text1"/>
        </w:rPr>
        <w:t xml:space="preserve"> School 16</w:t>
      </w:r>
      <w:r w:rsidR="002B24D7" w:rsidRPr="2EF67342">
        <w:rPr>
          <w:rFonts w:ascii="Segoe UI" w:eastAsia="Segoe UI" w:hAnsi="Segoe UI" w:cs="Segoe UI"/>
          <w:color w:val="000000" w:themeColor="text1"/>
        </w:rPr>
        <w:t xml:space="preserve"> students were absent from school, on average, </w:t>
      </w:r>
      <w:r w:rsidR="0035039B" w:rsidRPr="2EF67342">
        <w:rPr>
          <w:rFonts w:ascii="Segoe UI" w:eastAsia="Segoe UI" w:hAnsi="Segoe UI" w:cs="Segoe UI"/>
          <w:color w:val="000000" w:themeColor="text1"/>
        </w:rPr>
        <w:t xml:space="preserve">one </w:t>
      </w:r>
      <w:r w:rsidR="002B24D7" w:rsidRPr="2EF67342">
        <w:rPr>
          <w:rFonts w:ascii="Segoe UI" w:eastAsia="Segoe UI" w:hAnsi="Segoe UI" w:cs="Segoe UI"/>
          <w:color w:val="000000" w:themeColor="text1"/>
        </w:rPr>
        <w:t>day</w:t>
      </w:r>
      <w:r w:rsidR="00E943ED" w:rsidRPr="2EF67342">
        <w:rPr>
          <w:rFonts w:ascii="Segoe UI" w:eastAsia="Segoe UI" w:hAnsi="Segoe UI" w:cs="Segoe UI"/>
          <w:color w:val="000000" w:themeColor="text1"/>
        </w:rPr>
        <w:t xml:space="preserve"> </w:t>
      </w:r>
      <w:r w:rsidR="58919CA7" w:rsidRPr="2EF67342">
        <w:rPr>
          <w:rFonts w:ascii="Segoe UI" w:eastAsia="Segoe UI" w:hAnsi="Segoe UI" w:cs="Segoe UI"/>
          <w:color w:val="000000" w:themeColor="text1"/>
        </w:rPr>
        <w:t xml:space="preserve">fewer </w:t>
      </w:r>
      <w:r w:rsidR="68D7CDDC" w:rsidRPr="2EF67342">
        <w:rPr>
          <w:rFonts w:ascii="Segoe UI" w:eastAsia="Segoe UI" w:hAnsi="Segoe UI" w:cs="Segoe UI"/>
          <w:color w:val="000000" w:themeColor="text1"/>
        </w:rPr>
        <w:t>than non-</w:t>
      </w:r>
      <w:r w:rsidR="002B24D7" w:rsidRPr="2EF67342">
        <w:rPr>
          <w:rFonts w:ascii="Segoe UI" w:eastAsia="Segoe UI" w:hAnsi="Segoe UI" w:cs="Segoe UI"/>
          <w:color w:val="000000" w:themeColor="text1"/>
        </w:rPr>
        <w:t xml:space="preserve">participating grades 3-8 students (Figure </w:t>
      </w:r>
      <w:r w:rsidR="649EF79B" w:rsidRPr="2EF67342">
        <w:rPr>
          <w:rFonts w:ascii="Segoe UI" w:eastAsia="Segoe UI" w:hAnsi="Segoe UI" w:cs="Segoe UI"/>
          <w:color w:val="000000" w:themeColor="text1"/>
        </w:rPr>
        <w:t>2</w:t>
      </w:r>
      <w:r w:rsidR="002B24D7" w:rsidRPr="2EF67342">
        <w:rPr>
          <w:rFonts w:ascii="Segoe UI" w:eastAsia="Segoe UI" w:hAnsi="Segoe UI" w:cs="Segoe UI"/>
          <w:color w:val="000000" w:themeColor="text1"/>
        </w:rPr>
        <w:t>). </w:t>
      </w:r>
      <w:r w:rsidR="009409E4" w:rsidRPr="2EF67342">
        <w:rPr>
          <w:rFonts w:ascii="Segoe UI" w:eastAsia="Segoe UI" w:hAnsi="Segoe UI" w:cs="Segoe UI"/>
          <w:color w:val="000000" w:themeColor="text1"/>
        </w:rPr>
        <w:t xml:space="preserve">At School 2, </w:t>
      </w:r>
      <w:r w:rsidR="00A24CC4" w:rsidRPr="2EF67342">
        <w:rPr>
          <w:rFonts w:ascii="Segoe UI" w:eastAsia="Segoe UI" w:hAnsi="Segoe UI" w:cs="Segoe UI"/>
          <w:color w:val="000000" w:themeColor="text1"/>
        </w:rPr>
        <w:t xml:space="preserve">participating students were absent </w:t>
      </w:r>
      <w:r w:rsidR="0035039B" w:rsidRPr="2EF67342">
        <w:rPr>
          <w:rFonts w:ascii="Segoe UI" w:eastAsia="Segoe UI" w:hAnsi="Segoe UI" w:cs="Segoe UI"/>
          <w:color w:val="000000" w:themeColor="text1"/>
        </w:rPr>
        <w:t xml:space="preserve">two </w:t>
      </w:r>
      <w:r w:rsidR="00644DFC" w:rsidRPr="2EF67342">
        <w:rPr>
          <w:rFonts w:ascii="Segoe UI" w:eastAsia="Segoe UI" w:hAnsi="Segoe UI" w:cs="Segoe UI"/>
          <w:color w:val="000000" w:themeColor="text1"/>
        </w:rPr>
        <w:t xml:space="preserve">days </w:t>
      </w:r>
      <w:r w:rsidR="00754A25" w:rsidRPr="2EF67342">
        <w:rPr>
          <w:rFonts w:ascii="Segoe UI" w:eastAsia="Segoe UI" w:hAnsi="Segoe UI" w:cs="Segoe UI"/>
          <w:color w:val="000000" w:themeColor="text1"/>
        </w:rPr>
        <w:t xml:space="preserve">fewer </w:t>
      </w:r>
      <w:r w:rsidR="00644DFC" w:rsidRPr="2EF67342">
        <w:rPr>
          <w:rFonts w:ascii="Segoe UI" w:eastAsia="Segoe UI" w:hAnsi="Segoe UI" w:cs="Segoe UI"/>
          <w:color w:val="000000" w:themeColor="text1"/>
        </w:rPr>
        <w:t>than non-participants</w:t>
      </w:r>
      <w:r w:rsidR="003B6F31" w:rsidRPr="2EF67342">
        <w:rPr>
          <w:rFonts w:ascii="Segoe UI" w:eastAsia="Segoe UI" w:hAnsi="Segoe UI" w:cs="Segoe UI"/>
          <w:color w:val="000000" w:themeColor="text1"/>
        </w:rPr>
        <w:t xml:space="preserve">. </w:t>
      </w:r>
    </w:p>
    <w:p w14:paraId="321707FD" w14:textId="66B4B576" w:rsidR="002B24D7" w:rsidRDefault="002B24D7" w:rsidP="006E7F25">
      <w:pPr>
        <w:spacing w:line="240" w:lineRule="auto"/>
        <w:jc w:val="both"/>
        <w:rPr>
          <w:rFonts w:ascii="Segoe UI" w:eastAsia="Segoe UI" w:hAnsi="Segoe UI" w:cs="Segoe UI"/>
          <w:color w:val="6E84BE"/>
        </w:rPr>
      </w:pPr>
      <w:r w:rsidRPr="2EF67342">
        <w:rPr>
          <w:rFonts w:ascii="Segoe UI" w:eastAsia="Segoe UI" w:hAnsi="Segoe UI" w:cs="Segoe UI"/>
          <w:b/>
          <w:bCs/>
          <w:color w:val="6E84BE" w:themeColor="accent2"/>
        </w:rPr>
        <w:t xml:space="preserve">Figure </w:t>
      </w:r>
      <w:r w:rsidR="447E6725" w:rsidRPr="2EF67342">
        <w:rPr>
          <w:rFonts w:ascii="Segoe UI" w:eastAsia="Segoe UI" w:hAnsi="Segoe UI" w:cs="Segoe UI"/>
          <w:b/>
          <w:bCs/>
          <w:color w:val="6E84BE" w:themeColor="accent2"/>
        </w:rPr>
        <w:t>2</w:t>
      </w:r>
      <w:r w:rsidRPr="2EF67342">
        <w:rPr>
          <w:rFonts w:ascii="Segoe UI" w:eastAsia="Segoe UI" w:hAnsi="Segoe UI" w:cs="Segoe UI"/>
          <w:b/>
          <w:bCs/>
          <w:color w:val="6E84BE" w:themeColor="accent2"/>
        </w:rPr>
        <w:t xml:space="preserve">. Average </w:t>
      </w:r>
      <w:proofErr w:type="gramStart"/>
      <w:r w:rsidRPr="2EF67342">
        <w:rPr>
          <w:rFonts w:ascii="Segoe UI" w:eastAsia="Segoe UI" w:hAnsi="Segoe UI" w:cs="Segoe UI"/>
          <w:b/>
          <w:bCs/>
          <w:color w:val="6E84BE" w:themeColor="accent2"/>
        </w:rPr>
        <w:t>Days</w:t>
      </w:r>
      <w:proofErr w:type="gramEnd"/>
      <w:r w:rsidRPr="2EF67342">
        <w:rPr>
          <w:rFonts w:ascii="Segoe UI" w:eastAsia="Segoe UI" w:hAnsi="Segoe UI" w:cs="Segoe UI"/>
          <w:b/>
          <w:bCs/>
          <w:color w:val="6E84BE" w:themeColor="accent2"/>
        </w:rPr>
        <w:t xml:space="preserve"> Absent from School </w:t>
      </w:r>
    </w:p>
    <w:p w14:paraId="389A4D1A" w14:textId="122C1439" w:rsidR="002B24D7" w:rsidRDefault="002F0B8E" w:rsidP="006E7F25">
      <w:pPr>
        <w:spacing w:line="240" w:lineRule="auto"/>
        <w:jc w:val="center"/>
        <w:rPr>
          <w:rFonts w:ascii="Segoe UI" w:eastAsia="Segoe UI" w:hAnsi="Segoe UI" w:cs="Segoe UI"/>
          <w:b/>
          <w:bCs/>
          <w:color w:val="6E84BE"/>
        </w:rPr>
      </w:pPr>
      <w:r>
        <w:rPr>
          <w:noProof/>
        </w:rPr>
        <w:lastRenderedPageBreak/>
        <w:drawing>
          <wp:inline distT="0" distB="0" distL="0" distR="0" wp14:anchorId="4010887A" wp14:editId="0BF8C196">
            <wp:extent cx="4572000" cy="2781300"/>
            <wp:effectExtent l="0" t="0" r="0" b="0"/>
            <wp:docPr id="7428374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03B48B2-E209-4CDD-520E-62D8E46A54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675CD90" w14:textId="276E4BBC" w:rsidR="00A91664" w:rsidRDefault="009409E4" w:rsidP="006E7F25">
      <w:pPr>
        <w:jc w:val="both"/>
      </w:pPr>
      <w:r>
        <w:t xml:space="preserve">At School 16, </w:t>
      </w:r>
      <w:r w:rsidR="00306E6D">
        <w:t xml:space="preserve">the same </w:t>
      </w:r>
      <w:r w:rsidR="002B24D7">
        <w:t>percentage of grades 3-8 non-FOCUS 21 participants (1</w:t>
      </w:r>
      <w:r w:rsidR="00306E6D">
        <w:t>0</w:t>
      </w:r>
      <w:r w:rsidR="002B24D7">
        <w:t>%) were chronically absent from school as</w:t>
      </w:r>
      <w:r w:rsidR="00306E6D">
        <w:t xml:space="preserve"> </w:t>
      </w:r>
      <w:r w:rsidR="002B24D7">
        <w:t xml:space="preserve">FOCUS 21 </w:t>
      </w:r>
      <w:r w:rsidR="00A37843">
        <w:t>participants</w:t>
      </w:r>
      <w:r w:rsidR="002B24D7">
        <w:t xml:space="preserve"> (10%) (Figure </w:t>
      </w:r>
      <w:r w:rsidR="687D54A4">
        <w:t>3</w:t>
      </w:r>
      <w:r w:rsidR="002B24D7">
        <w:t>).</w:t>
      </w:r>
      <w:r w:rsidR="00A4790F">
        <w:t xml:space="preserve"> At School 2, </w:t>
      </w:r>
      <w:r w:rsidR="00D00830">
        <w:t xml:space="preserve">a greater percentage of </w:t>
      </w:r>
      <w:r w:rsidR="00A37843">
        <w:t>non-</w:t>
      </w:r>
      <w:r w:rsidR="00D00830">
        <w:t xml:space="preserve">FOCUS 21 </w:t>
      </w:r>
      <w:r w:rsidR="00A37843">
        <w:t>participants</w:t>
      </w:r>
      <w:r w:rsidR="00D00830">
        <w:t xml:space="preserve"> (3</w:t>
      </w:r>
      <w:r w:rsidR="00A37843">
        <w:t>2</w:t>
      </w:r>
      <w:r w:rsidR="00D00830">
        <w:t>%) were chronically absent from school than FOCUS 21 participants (</w:t>
      </w:r>
      <w:r w:rsidR="00353047">
        <w:t>19</w:t>
      </w:r>
      <w:r w:rsidR="00D00830">
        <w:t>%).</w:t>
      </w:r>
    </w:p>
    <w:p w14:paraId="3715B187" w14:textId="77777777" w:rsidR="00CC7EF8" w:rsidRPr="00CC7EF8" w:rsidRDefault="00CC7EF8" w:rsidP="006E7F25">
      <w:pPr>
        <w:spacing w:line="240" w:lineRule="auto"/>
        <w:jc w:val="both"/>
        <w:rPr>
          <w:rFonts w:ascii="Segoe UI" w:eastAsia="Segoe UI" w:hAnsi="Segoe UI" w:cs="Segoe UI"/>
          <w:color w:val="000000" w:themeColor="text1"/>
        </w:rPr>
      </w:pPr>
    </w:p>
    <w:p w14:paraId="25E27A63" w14:textId="5B744542" w:rsidR="00A91664" w:rsidRPr="00D00830" w:rsidRDefault="00A91664" w:rsidP="006E7F25">
      <w:pPr>
        <w:pStyle w:val="TableandFigureLabel"/>
        <w:spacing w:before="0" w:after="0" w:line="240" w:lineRule="auto"/>
        <w:jc w:val="both"/>
        <w:rPr>
          <w:rFonts w:ascii="Segoe UI" w:eastAsia="Segoe UI" w:hAnsi="Segoe UI" w:cs="Segoe UI"/>
        </w:rPr>
      </w:pPr>
      <w:r w:rsidRPr="2EF67342">
        <w:rPr>
          <w:rFonts w:ascii="Segoe UI" w:eastAsia="Segoe UI" w:hAnsi="Segoe UI" w:cs="Segoe UI"/>
        </w:rPr>
        <w:t xml:space="preserve">Figure </w:t>
      </w:r>
      <w:r w:rsidR="223D295A" w:rsidRPr="2EF67342">
        <w:rPr>
          <w:rFonts w:ascii="Segoe UI" w:eastAsia="Segoe UI" w:hAnsi="Segoe UI" w:cs="Segoe UI"/>
        </w:rPr>
        <w:t>3.</w:t>
      </w:r>
      <w:r w:rsidRPr="2EF67342">
        <w:rPr>
          <w:rFonts w:ascii="Segoe UI" w:eastAsia="Segoe UI" w:hAnsi="Segoe UI" w:cs="Segoe UI"/>
        </w:rPr>
        <w:t xml:space="preserve"> Percentage of Chronically Absent FOCUS 21 Participants and</w:t>
      </w:r>
    </w:p>
    <w:p w14:paraId="7C7DE0C2" w14:textId="1C0478E8" w:rsidR="00A91664" w:rsidRPr="00D00830" w:rsidRDefault="00A91664" w:rsidP="006E7F25">
      <w:pPr>
        <w:pStyle w:val="TableandFigureLabel"/>
        <w:spacing w:before="0"/>
        <w:jc w:val="both"/>
      </w:pPr>
      <w:r w:rsidRPr="00D00830">
        <w:t>Non-</w:t>
      </w:r>
      <w:r w:rsidR="004E2E4C" w:rsidRPr="00D00830">
        <w:t>Participants</w:t>
      </w:r>
    </w:p>
    <w:p w14:paraId="7CD0A2FE" w14:textId="00719DC7" w:rsidR="0014285B" w:rsidRPr="001B2A7C" w:rsidRDefault="00BB363E" w:rsidP="006E7F25">
      <w:pPr>
        <w:spacing w:before="0" w:after="160" w:line="259" w:lineRule="auto"/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21BE86E7" wp14:editId="3BFDD78F">
            <wp:extent cx="4572000" cy="2743200"/>
            <wp:effectExtent l="0" t="0" r="0" b="0"/>
            <wp:docPr id="3395157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212B008-C44D-6B37-D5E5-5D73B9678C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E2C8AF0" w14:textId="35D0D0ED" w:rsidR="50408A3B" w:rsidRDefault="50408A3B" w:rsidP="00B241AE">
      <w:pPr>
        <w:pStyle w:val="Heading3"/>
      </w:pPr>
      <w:r>
        <w:lastRenderedPageBreak/>
        <w:t>Student Behavior</w:t>
      </w:r>
      <w:r w:rsidR="0007236E">
        <w:t xml:space="preserve"> Outcomes </w:t>
      </w:r>
    </w:p>
    <w:p w14:paraId="63CBF0D4" w14:textId="604CB339" w:rsidR="000010A9" w:rsidRPr="00EB6A95" w:rsidRDefault="00790EF5" w:rsidP="006E7F25">
      <w:pPr>
        <w:jc w:val="both"/>
        <w:rPr>
          <w:highlight w:val="yellow"/>
        </w:rPr>
      </w:pPr>
      <w:r>
        <w:t>T</w:t>
      </w:r>
      <w:r w:rsidR="000010A9">
        <w:t xml:space="preserve">o assess </w:t>
      </w:r>
      <w:r w:rsidR="00A7047D">
        <w:t>positive behavio</w:t>
      </w:r>
      <w:r w:rsidR="002C279B">
        <w:t>r,</w:t>
      </w:r>
      <w:r w:rsidR="000010A9">
        <w:t xml:space="preserve"> schoolwide</w:t>
      </w:r>
      <w:r w:rsidR="00D27C8B">
        <w:t xml:space="preserve"> and participant</w:t>
      </w:r>
      <w:r w:rsidR="000010A9">
        <w:t xml:space="preserve"> data on out-of-school suspensions (OSS) were collected and analyzed for </w:t>
      </w:r>
      <w:r w:rsidR="002C279B">
        <w:t xml:space="preserve">Schools 2 and 16 </w:t>
      </w:r>
      <w:r w:rsidR="000010A9">
        <w:t>for the 202</w:t>
      </w:r>
      <w:r w:rsidR="132418BD">
        <w:t>3-2024</w:t>
      </w:r>
      <w:r w:rsidR="002C279B">
        <w:t xml:space="preserve"> and 202</w:t>
      </w:r>
      <w:r w:rsidR="00353047">
        <w:t>4</w:t>
      </w:r>
      <w:r w:rsidR="002C279B">
        <w:t>-2</w:t>
      </w:r>
      <w:r w:rsidR="3E7E1840">
        <w:t>02</w:t>
      </w:r>
      <w:r w:rsidR="00353047">
        <w:t>5</w:t>
      </w:r>
      <w:r w:rsidR="000010A9">
        <w:t xml:space="preserve"> school years</w:t>
      </w:r>
      <w:r w:rsidR="002C279B">
        <w:t xml:space="preserve">. </w:t>
      </w:r>
      <w:r w:rsidR="00792713">
        <w:t>A</w:t>
      </w:r>
      <w:r w:rsidR="00E12589">
        <w:t xml:space="preserve">t </w:t>
      </w:r>
      <w:r w:rsidR="00792713">
        <w:t>School 2</w:t>
      </w:r>
      <w:r w:rsidR="001119AA">
        <w:t>,</w:t>
      </w:r>
      <w:r w:rsidR="005D29E3">
        <w:t xml:space="preserve"> </w:t>
      </w:r>
      <w:r w:rsidR="003603C2">
        <w:t xml:space="preserve">three of the 30 students </w:t>
      </w:r>
      <w:r w:rsidR="00583D25">
        <w:t>with</w:t>
      </w:r>
      <w:r w:rsidR="005D29E3">
        <w:t xml:space="preserve"> </w:t>
      </w:r>
      <w:r w:rsidR="00374152">
        <w:t>at least one</w:t>
      </w:r>
      <w:r w:rsidR="00170DD2">
        <w:t xml:space="preserve"> </w:t>
      </w:r>
      <w:r w:rsidR="005D29E3">
        <w:t>OSS</w:t>
      </w:r>
      <w:r w:rsidR="002A0C06">
        <w:t xml:space="preserve"> </w:t>
      </w:r>
      <w:r w:rsidR="00192752">
        <w:t>in</w:t>
      </w:r>
      <w:r w:rsidR="001119AA">
        <w:t xml:space="preserve"> </w:t>
      </w:r>
      <w:r w:rsidR="00CB7E19">
        <w:t>2023-2024 school year</w:t>
      </w:r>
      <w:r w:rsidR="001119AA">
        <w:t xml:space="preserve"> </w:t>
      </w:r>
      <w:r w:rsidR="00EF1CA1">
        <w:t>(</w:t>
      </w:r>
      <w:r w:rsidR="008C3803">
        <w:t>10</w:t>
      </w:r>
      <w:r w:rsidR="00EF1CA1">
        <w:t xml:space="preserve">%) </w:t>
      </w:r>
      <w:r w:rsidR="002A0C06">
        <w:t>were participants.</w:t>
      </w:r>
      <w:r w:rsidR="001119AA">
        <w:t xml:space="preserve"> In </w:t>
      </w:r>
      <w:r w:rsidR="437514E0">
        <w:t>the 2024-2025 school year</w:t>
      </w:r>
      <w:r w:rsidR="001119AA">
        <w:t xml:space="preserve">, </w:t>
      </w:r>
      <w:r w:rsidR="00B367BF">
        <w:t>one</w:t>
      </w:r>
      <w:r w:rsidR="00CA04FC">
        <w:t xml:space="preserve"> of the 10 students</w:t>
      </w:r>
      <w:r w:rsidR="001452C5">
        <w:t xml:space="preserve"> with OSS</w:t>
      </w:r>
      <w:r w:rsidR="0058541B">
        <w:t xml:space="preserve"> (10%)</w:t>
      </w:r>
      <w:r w:rsidR="001452C5">
        <w:t xml:space="preserve"> </w:t>
      </w:r>
      <w:r w:rsidR="00F549B2">
        <w:t xml:space="preserve">was a </w:t>
      </w:r>
      <w:r w:rsidR="14B07D6E">
        <w:t>participant.</w:t>
      </w:r>
      <w:r w:rsidR="008B5C21">
        <w:t xml:space="preserve"> </w:t>
      </w:r>
      <w:r w:rsidR="00DB3D1C">
        <w:t xml:space="preserve">There were no students with ISS at School 2. </w:t>
      </w:r>
      <w:r w:rsidR="002C5BEE">
        <w:t>At School 16</w:t>
      </w:r>
      <w:r w:rsidR="00EB7E84">
        <w:t xml:space="preserve">, </w:t>
      </w:r>
      <w:r w:rsidR="00F25360">
        <w:t>two out of five</w:t>
      </w:r>
      <w:r w:rsidR="00374152">
        <w:t xml:space="preserve"> students</w:t>
      </w:r>
      <w:r w:rsidR="00981AD8">
        <w:t xml:space="preserve"> </w:t>
      </w:r>
      <w:r w:rsidR="00F25360">
        <w:t xml:space="preserve">with at </w:t>
      </w:r>
      <w:r w:rsidR="00170DD2">
        <w:t>least one</w:t>
      </w:r>
      <w:r w:rsidR="00981AD8">
        <w:t xml:space="preserve"> OSS </w:t>
      </w:r>
      <w:r w:rsidR="0027752D">
        <w:t xml:space="preserve">in </w:t>
      </w:r>
      <w:r w:rsidR="4DDE37EF">
        <w:t>the 2023-2024 school year</w:t>
      </w:r>
      <w:r w:rsidR="7E7FB979">
        <w:t xml:space="preserve"> </w:t>
      </w:r>
      <w:r w:rsidR="00F25360">
        <w:t>(</w:t>
      </w:r>
      <w:r w:rsidR="00C96D81">
        <w:t>40</w:t>
      </w:r>
      <w:r w:rsidR="00F25360">
        <w:t xml:space="preserve">%) were participants. In </w:t>
      </w:r>
      <w:r w:rsidR="79B43BC7">
        <w:t>the 2024-2025 school year</w:t>
      </w:r>
      <w:r w:rsidR="0027752D">
        <w:t>,</w:t>
      </w:r>
      <w:r w:rsidR="00B367BF">
        <w:t xml:space="preserve"> one</w:t>
      </w:r>
      <w:r w:rsidR="001E468F">
        <w:t xml:space="preserve"> student had OSS and was not a participant</w:t>
      </w:r>
      <w:r w:rsidR="0012216D">
        <w:t xml:space="preserve">. </w:t>
      </w:r>
      <w:r w:rsidR="000010A9">
        <w:t xml:space="preserve">As shown </w:t>
      </w:r>
      <w:r w:rsidR="000C0A65">
        <w:t>below</w:t>
      </w:r>
      <w:r w:rsidR="000010A9">
        <w:t xml:space="preserve">, the number of </w:t>
      </w:r>
      <w:r w:rsidR="00EB6A95">
        <w:t>students with OSS</w:t>
      </w:r>
      <w:r w:rsidR="00AF1290">
        <w:t xml:space="preserve"> </w:t>
      </w:r>
      <w:r w:rsidR="00EB6A95">
        <w:t>decreased</w:t>
      </w:r>
      <w:r w:rsidR="000010A9">
        <w:t xml:space="preserve"> at </w:t>
      </w:r>
      <w:r w:rsidR="00D63DDA">
        <w:t>School 2</w:t>
      </w:r>
      <w:r w:rsidR="00EB6A95">
        <w:t xml:space="preserve"> and School 16</w:t>
      </w:r>
      <w:r w:rsidR="00AF1290">
        <w:t xml:space="preserve"> </w:t>
      </w:r>
      <w:r w:rsidR="00EB6A95">
        <w:t xml:space="preserve">since the last school year </w:t>
      </w:r>
      <w:r w:rsidR="00AF1290">
        <w:t xml:space="preserve">(Figure </w:t>
      </w:r>
      <w:r w:rsidR="17F05101">
        <w:t>4</w:t>
      </w:r>
      <w:r w:rsidR="00EB6A95">
        <w:t>).</w:t>
      </w:r>
      <w:r w:rsidR="000010A9">
        <w:t xml:space="preserve">  </w:t>
      </w:r>
    </w:p>
    <w:p w14:paraId="45B38FFE" w14:textId="77FE77A1" w:rsidR="007714A0" w:rsidRPr="007714A0" w:rsidRDefault="003542F1" w:rsidP="006E7F25">
      <w:pPr>
        <w:pStyle w:val="Heading3"/>
        <w:jc w:val="both"/>
      </w:pPr>
      <w:bookmarkStart w:id="18" w:name="_Toc180417333"/>
      <w:bookmarkStart w:id="19" w:name="_Toc180417522"/>
      <w:r>
        <w:t xml:space="preserve">Figure </w:t>
      </w:r>
      <w:r w:rsidR="0C9A8708">
        <w:t>4</w:t>
      </w:r>
      <w:r>
        <w:t>. Number of Students with OSS</w:t>
      </w:r>
      <w:r w:rsidR="00994B33">
        <w:t xml:space="preserve"> at School 2 and School 16, </w:t>
      </w:r>
      <w:r w:rsidR="00E713AC">
        <w:t>SY2</w:t>
      </w:r>
      <w:r w:rsidR="008D282A">
        <w:t>4</w:t>
      </w:r>
      <w:r w:rsidR="00E713AC">
        <w:t>–SY2</w:t>
      </w:r>
      <w:bookmarkEnd w:id="18"/>
      <w:bookmarkEnd w:id="19"/>
      <w:r w:rsidR="008D282A">
        <w:t>5</w:t>
      </w:r>
    </w:p>
    <w:p w14:paraId="5F39E1A4" w14:textId="369BA5B5" w:rsidR="00487046" w:rsidRPr="001B76FB" w:rsidRDefault="008C04D7" w:rsidP="006E7F25">
      <w:pPr>
        <w:jc w:val="center"/>
      </w:pPr>
      <w:r>
        <w:rPr>
          <w:noProof/>
        </w:rPr>
        <w:drawing>
          <wp:inline distT="0" distB="0" distL="0" distR="0" wp14:anchorId="0C30DB03" wp14:editId="31F5A8D1">
            <wp:extent cx="4578350" cy="2740025"/>
            <wp:effectExtent l="0" t="0" r="0" b="3175"/>
            <wp:docPr id="20740422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E90545D-5EDE-BDF1-B431-800807B636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9FCF45B" w14:textId="12B72291" w:rsidR="2EF67342" w:rsidRDefault="2EF67342" w:rsidP="2EF67342">
      <w:pPr>
        <w:pStyle w:val="Figure"/>
        <w:jc w:val="both"/>
      </w:pPr>
    </w:p>
    <w:p w14:paraId="0B1C90DA" w14:textId="509A01FF" w:rsidR="58B05129" w:rsidRDefault="58B05129" w:rsidP="00B241AE">
      <w:pPr>
        <w:pStyle w:val="Heading3"/>
      </w:pPr>
      <w:r>
        <w:t>Student NJSLA Outcomes</w:t>
      </w:r>
    </w:p>
    <w:p w14:paraId="7BFE3C5D" w14:textId="5CE1C074" w:rsidR="001F314A" w:rsidRPr="00B20219" w:rsidRDefault="001F314A" w:rsidP="006E7F25">
      <w:pPr>
        <w:pStyle w:val="Figure"/>
        <w:jc w:val="both"/>
      </w:pPr>
      <w:r w:rsidRPr="00B20219">
        <w:t>An analysis of students’ NJSLA scores</w:t>
      </w:r>
      <w:r w:rsidR="00202489" w:rsidRPr="00B20219">
        <w:t xml:space="preserve"> at </w:t>
      </w:r>
      <w:r w:rsidR="00796BB9" w:rsidRPr="00B20219">
        <w:t>School 2</w:t>
      </w:r>
      <w:r w:rsidR="00202489" w:rsidRPr="00B20219">
        <w:t xml:space="preserve"> shows that</w:t>
      </w:r>
      <w:r w:rsidR="001962AD" w:rsidRPr="00B20219">
        <w:t xml:space="preserve"> </w:t>
      </w:r>
      <w:proofErr w:type="gramStart"/>
      <w:r w:rsidR="001962AD" w:rsidRPr="00B20219">
        <w:t>a majority of</w:t>
      </w:r>
      <w:proofErr w:type="gramEnd"/>
      <w:r w:rsidR="00202489" w:rsidRPr="00B20219">
        <w:t xml:space="preserve"> students </w:t>
      </w:r>
      <w:r w:rsidR="00C05A16" w:rsidRPr="00B20219">
        <w:t xml:space="preserve">for whom data were </w:t>
      </w:r>
      <w:r w:rsidR="00202489" w:rsidRPr="00B20219">
        <w:t xml:space="preserve">available from </w:t>
      </w:r>
      <w:r w:rsidR="004971B6">
        <w:t>2023-2024</w:t>
      </w:r>
      <w:r w:rsidR="001962AD" w:rsidRPr="00B20219">
        <w:t xml:space="preserve"> and </w:t>
      </w:r>
      <w:r w:rsidR="004971B6">
        <w:t>2024-2025</w:t>
      </w:r>
      <w:r w:rsidR="001962AD" w:rsidRPr="00B20219">
        <w:t xml:space="preserve"> improved their scores in ELA and math. </w:t>
      </w:r>
      <w:r w:rsidR="00C84F72" w:rsidRPr="00B20219">
        <w:t>Amon</w:t>
      </w:r>
      <w:r w:rsidR="001E744E" w:rsidRPr="00B20219">
        <w:t>g</w:t>
      </w:r>
      <w:r w:rsidR="00C84F72" w:rsidRPr="00B20219">
        <w:t xml:space="preserve"> students for whom two years of data were available, </w:t>
      </w:r>
      <w:r w:rsidR="00482BB8" w:rsidRPr="00B20219">
        <w:t xml:space="preserve">FOCUS 21 participants at School 2 </w:t>
      </w:r>
      <w:r w:rsidR="009A600B" w:rsidRPr="00B20219">
        <w:t xml:space="preserve">showed improvements in their NJSLA math and ELA scores compared with non-participants. </w:t>
      </w:r>
      <w:proofErr w:type="gramStart"/>
      <w:r w:rsidR="001E744E" w:rsidRPr="00B20219">
        <w:t>The majority of</w:t>
      </w:r>
      <w:proofErr w:type="gramEnd"/>
      <w:r w:rsidR="00A505D1" w:rsidRPr="00B20219">
        <w:t xml:space="preserve"> participants (</w:t>
      </w:r>
      <w:r w:rsidR="0009325E" w:rsidRPr="00B20219">
        <w:t>75</w:t>
      </w:r>
      <w:r w:rsidR="00A505D1" w:rsidRPr="00B20219">
        <w:t>%) improved</w:t>
      </w:r>
      <w:r w:rsidR="007F3A45" w:rsidRPr="00B20219">
        <w:t xml:space="preserve"> or maintained</w:t>
      </w:r>
      <w:r w:rsidR="002C23D8" w:rsidRPr="00B20219">
        <w:t xml:space="preserve"> </w:t>
      </w:r>
      <w:r w:rsidR="00D548F3" w:rsidRPr="00B20219">
        <w:t>their ELA scores from</w:t>
      </w:r>
      <w:r w:rsidR="006A6149" w:rsidRPr="00B20219">
        <w:t xml:space="preserve"> spring</w:t>
      </w:r>
      <w:r w:rsidR="00D548F3" w:rsidRPr="00B20219">
        <w:t xml:space="preserve"> </w:t>
      </w:r>
      <w:r w:rsidR="006A6149" w:rsidRPr="00B20219">
        <w:t>202</w:t>
      </w:r>
      <w:r w:rsidR="00436F3E" w:rsidRPr="00B20219">
        <w:t>4</w:t>
      </w:r>
      <w:r w:rsidR="006A6149" w:rsidRPr="00B20219">
        <w:t xml:space="preserve"> to spring 202</w:t>
      </w:r>
      <w:r w:rsidR="00436F3E" w:rsidRPr="00B20219">
        <w:t>5</w:t>
      </w:r>
      <w:r w:rsidR="006A6149" w:rsidRPr="00B20219">
        <w:t xml:space="preserve">, while </w:t>
      </w:r>
      <w:r w:rsidR="006B43B9" w:rsidRPr="00B20219">
        <w:t>74</w:t>
      </w:r>
      <w:r w:rsidR="006A6149" w:rsidRPr="00B20219">
        <w:t>%</w:t>
      </w:r>
      <w:r w:rsidR="00436F3E" w:rsidRPr="00B20219">
        <w:t xml:space="preserve"> </w:t>
      </w:r>
      <w:r w:rsidR="006A6149" w:rsidRPr="00B20219">
        <w:t xml:space="preserve">of non-participants showed improvement. </w:t>
      </w:r>
      <w:r w:rsidR="004D5535" w:rsidRPr="00B20219">
        <w:t xml:space="preserve">In math, </w:t>
      </w:r>
      <w:r w:rsidR="004C5B52" w:rsidRPr="00B20219">
        <w:t>6</w:t>
      </w:r>
      <w:r w:rsidR="00436F3E" w:rsidRPr="00B20219">
        <w:t>3</w:t>
      </w:r>
      <w:r w:rsidR="004D5535" w:rsidRPr="00B20219">
        <w:t>% of participants improved</w:t>
      </w:r>
      <w:r w:rsidR="007F3A45" w:rsidRPr="00B20219">
        <w:t xml:space="preserve"> or maintained</w:t>
      </w:r>
      <w:r w:rsidR="004D5535" w:rsidRPr="00B20219">
        <w:t xml:space="preserve"> their score from spring 202</w:t>
      </w:r>
      <w:r w:rsidR="00436F3E" w:rsidRPr="00B20219">
        <w:t>4</w:t>
      </w:r>
      <w:r w:rsidR="004D5535" w:rsidRPr="00B20219">
        <w:t xml:space="preserve"> to spring 202</w:t>
      </w:r>
      <w:r w:rsidR="009B0158" w:rsidRPr="00B20219">
        <w:t>5</w:t>
      </w:r>
      <w:r w:rsidR="004D5535" w:rsidRPr="00B20219">
        <w:t>, compared</w:t>
      </w:r>
      <w:r w:rsidR="00E1276A" w:rsidRPr="00B20219">
        <w:t xml:space="preserve"> to </w:t>
      </w:r>
      <w:r w:rsidR="00436F3E" w:rsidRPr="00B20219">
        <w:t>60</w:t>
      </w:r>
      <w:r w:rsidR="004D5535" w:rsidRPr="00B20219">
        <w:t>% of non-participants</w:t>
      </w:r>
      <w:r w:rsidR="00C84F72" w:rsidRPr="00B20219">
        <w:t xml:space="preserve"> (Figure </w:t>
      </w:r>
      <w:r w:rsidR="004971B6">
        <w:t>5</w:t>
      </w:r>
      <w:r w:rsidR="00C84F72" w:rsidRPr="00B20219">
        <w:t>)</w:t>
      </w:r>
      <w:r w:rsidR="004D5535" w:rsidRPr="00B20219">
        <w:t>.</w:t>
      </w:r>
      <w:r w:rsidR="004C21FF" w:rsidRPr="00B20219">
        <w:t xml:space="preserve"> Further, participants had slightly higher average scores in </w:t>
      </w:r>
      <w:r w:rsidR="00B20219" w:rsidRPr="00B20219">
        <w:t>math and slightly lower average scores in ELA</w:t>
      </w:r>
      <w:r w:rsidR="001274B3" w:rsidRPr="00B20219">
        <w:t xml:space="preserve"> (Figure </w:t>
      </w:r>
      <w:r w:rsidR="004971B6">
        <w:t>6</w:t>
      </w:r>
      <w:r w:rsidR="001274B3" w:rsidRPr="00B20219">
        <w:t>)</w:t>
      </w:r>
      <w:r w:rsidR="00790F79" w:rsidRPr="00B20219">
        <w:t>.</w:t>
      </w:r>
    </w:p>
    <w:p w14:paraId="4F7F8459" w14:textId="0679E51F" w:rsidR="007959BD" w:rsidRPr="009F3915" w:rsidRDefault="00D65D95" w:rsidP="006E7F25">
      <w:pPr>
        <w:pStyle w:val="Heading3"/>
        <w:spacing w:before="0" w:after="0" w:line="240" w:lineRule="auto"/>
        <w:jc w:val="both"/>
      </w:pPr>
      <w:bookmarkStart w:id="20" w:name="_Toc180417334"/>
      <w:bookmarkStart w:id="21" w:name="_Toc180417523"/>
      <w:r>
        <w:lastRenderedPageBreak/>
        <w:t>Figure</w:t>
      </w:r>
      <w:r w:rsidR="6DB23916">
        <w:t xml:space="preserve"> 5</w:t>
      </w:r>
      <w:r>
        <w:t>. Percentage of</w:t>
      </w:r>
      <w:r w:rsidR="00AC3383">
        <w:t xml:space="preserve"> S</w:t>
      </w:r>
      <w:r w:rsidR="003F3B5F">
        <w:t>chool 2 S</w:t>
      </w:r>
      <w:r w:rsidR="00AC3383">
        <w:t>tudents with Improved NJSLA Scores</w:t>
      </w:r>
      <w:r w:rsidR="007959BD">
        <w:t xml:space="preserve"> by</w:t>
      </w:r>
      <w:bookmarkEnd w:id="20"/>
      <w:bookmarkEnd w:id="21"/>
      <w:r w:rsidR="007959BD">
        <w:t xml:space="preserve"> </w:t>
      </w:r>
    </w:p>
    <w:p w14:paraId="54BD907D" w14:textId="39136857" w:rsidR="00893628" w:rsidRPr="00893628" w:rsidRDefault="007959BD" w:rsidP="006E7F25">
      <w:pPr>
        <w:pStyle w:val="Heading3"/>
        <w:spacing w:before="0" w:after="0" w:line="240" w:lineRule="auto"/>
        <w:jc w:val="both"/>
      </w:pPr>
      <w:bookmarkStart w:id="22" w:name="_Toc180417335"/>
      <w:bookmarkStart w:id="23" w:name="_Toc180417524"/>
      <w:r w:rsidRPr="009F3915">
        <w:t>Participant Status</w:t>
      </w:r>
      <w:r w:rsidR="00AC3383" w:rsidRPr="009F3915">
        <w:t>, SY2</w:t>
      </w:r>
      <w:r w:rsidR="0009325E">
        <w:t>4</w:t>
      </w:r>
      <w:r w:rsidR="00AC3383" w:rsidRPr="009F3915">
        <w:t>-SY2</w:t>
      </w:r>
      <w:bookmarkEnd w:id="22"/>
      <w:bookmarkEnd w:id="23"/>
      <w:r w:rsidR="0009325E">
        <w:t>5</w:t>
      </w:r>
    </w:p>
    <w:p w14:paraId="6F59E327" w14:textId="1BADA2AD" w:rsidR="00940B4F" w:rsidRDefault="00940B4F" w:rsidP="006E7F25">
      <w:pPr>
        <w:pStyle w:val="Figure"/>
        <w:jc w:val="center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D028BE7" wp14:editId="6F46815D">
            <wp:simplePos x="0" y="0"/>
            <wp:positionH relativeFrom="margin">
              <wp:align>right</wp:align>
            </wp:positionH>
            <wp:positionV relativeFrom="paragraph">
              <wp:posOffset>384121</wp:posOffset>
            </wp:positionV>
            <wp:extent cx="2957195" cy="2076450"/>
            <wp:effectExtent l="0" t="0" r="0" b="0"/>
            <wp:wrapSquare wrapText="bothSides"/>
            <wp:docPr id="21335336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07EDC5E-5069-4A96-1AD4-EF1D5C7CB7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8DB10" w14:textId="557DE60F" w:rsidR="00940B4F" w:rsidRDefault="00940B4F" w:rsidP="00940B4F">
      <w:pPr>
        <w:pStyle w:val="Figure"/>
        <w:jc w:val="center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005243" wp14:editId="1ADCC65E">
            <wp:simplePos x="0" y="0"/>
            <wp:positionH relativeFrom="column">
              <wp:posOffset>154435</wp:posOffset>
            </wp:positionH>
            <wp:positionV relativeFrom="paragraph">
              <wp:posOffset>5661</wp:posOffset>
            </wp:positionV>
            <wp:extent cx="2929890" cy="2207895"/>
            <wp:effectExtent l="0" t="0" r="3810" b="1905"/>
            <wp:wrapSquare wrapText="bothSides"/>
            <wp:docPr id="13964997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DF29258-77AD-4352-A2EB-154DC957C3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E98F4" w14:textId="70E43EC9" w:rsidR="00940B4F" w:rsidRPr="001B2A7C" w:rsidRDefault="00940B4F" w:rsidP="00940B4F">
      <w:pPr>
        <w:pStyle w:val="Figure"/>
        <w:jc w:val="center"/>
        <w:rPr>
          <w:highlight w:val="yellow"/>
        </w:rPr>
      </w:pPr>
    </w:p>
    <w:p w14:paraId="52F8A7B6" w14:textId="5205364F" w:rsidR="002F2E42" w:rsidRPr="001B2A7C" w:rsidRDefault="002F2E42" w:rsidP="006E7F25">
      <w:pPr>
        <w:pStyle w:val="Heading3"/>
        <w:jc w:val="both"/>
        <w:rPr>
          <w:highlight w:val="yellow"/>
        </w:rPr>
      </w:pPr>
      <w:bookmarkStart w:id="24" w:name="_Toc180417336"/>
      <w:bookmarkStart w:id="25" w:name="_Toc180417525"/>
      <w:r>
        <w:t xml:space="preserve">Figure </w:t>
      </w:r>
      <w:r w:rsidR="51FC1ABE">
        <w:t>6</w:t>
      </w:r>
      <w:r>
        <w:t>. Average School 2 NJSLA Scores</w:t>
      </w:r>
      <w:r w:rsidR="007959BD">
        <w:t xml:space="preserve"> by Participant Status</w:t>
      </w:r>
      <w:bookmarkEnd w:id="24"/>
      <w:bookmarkEnd w:id="25"/>
    </w:p>
    <w:p w14:paraId="562644BB" w14:textId="7A46F1AD" w:rsidR="00937B43" w:rsidRDefault="00937B43" w:rsidP="00940B4F"/>
    <w:p w14:paraId="2A658437" w14:textId="02A69A0B" w:rsidR="00937B43" w:rsidRDefault="00937B43" w:rsidP="006E7F25">
      <w:pPr>
        <w:jc w:val="center"/>
      </w:pPr>
    </w:p>
    <w:p w14:paraId="741771F6" w14:textId="03FA9E84" w:rsidR="002F2E42" w:rsidRPr="001B2A7C" w:rsidRDefault="00D638D9" w:rsidP="006E7F25">
      <w:pPr>
        <w:jc w:val="center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72FA9F8" wp14:editId="432BA77E">
            <wp:simplePos x="0" y="0"/>
            <wp:positionH relativeFrom="column">
              <wp:posOffset>410210</wp:posOffset>
            </wp:positionH>
            <wp:positionV relativeFrom="paragraph">
              <wp:posOffset>83820</wp:posOffset>
            </wp:positionV>
            <wp:extent cx="2494915" cy="1995170"/>
            <wp:effectExtent l="0" t="0" r="635" b="5080"/>
            <wp:wrapSquare wrapText="bothSides"/>
            <wp:docPr id="11204366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36C9B4-D403-4F38-B09E-68B3D6B809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B4F">
        <w:rPr>
          <w:noProof/>
        </w:rPr>
        <w:drawing>
          <wp:anchor distT="0" distB="0" distL="114300" distR="114300" simplePos="0" relativeHeight="251658246" behindDoc="0" locked="0" layoutInCell="1" allowOverlap="1" wp14:anchorId="049A91A0" wp14:editId="0CFC23E2">
            <wp:simplePos x="0" y="0"/>
            <wp:positionH relativeFrom="column">
              <wp:posOffset>2942967</wp:posOffset>
            </wp:positionH>
            <wp:positionV relativeFrom="paragraph">
              <wp:posOffset>58119</wp:posOffset>
            </wp:positionV>
            <wp:extent cx="2675890" cy="2015490"/>
            <wp:effectExtent l="0" t="0" r="0" b="3810"/>
            <wp:wrapSquare wrapText="bothSides"/>
            <wp:docPr id="130088991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4C1EEAD-85A7-4372-9190-0C8D274090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</wp:anchor>
        </w:drawing>
      </w:r>
    </w:p>
    <w:p w14:paraId="7084BC37" w14:textId="77777777" w:rsidR="00937B43" w:rsidRDefault="00937B43" w:rsidP="006E7F25">
      <w:pPr>
        <w:jc w:val="both"/>
      </w:pPr>
    </w:p>
    <w:p w14:paraId="34FFF371" w14:textId="77777777" w:rsidR="00937B43" w:rsidRDefault="00937B43" w:rsidP="006E7F25">
      <w:pPr>
        <w:jc w:val="both"/>
      </w:pPr>
    </w:p>
    <w:p w14:paraId="3F6CA241" w14:textId="77777777" w:rsidR="00937B43" w:rsidRDefault="00937B43" w:rsidP="006E7F25">
      <w:pPr>
        <w:jc w:val="both"/>
      </w:pPr>
    </w:p>
    <w:p w14:paraId="28213DA7" w14:textId="77777777" w:rsidR="00937B43" w:rsidRDefault="00937B43" w:rsidP="006E7F25">
      <w:pPr>
        <w:jc w:val="both"/>
      </w:pPr>
    </w:p>
    <w:p w14:paraId="52133217" w14:textId="77777777" w:rsidR="00940B4F" w:rsidRDefault="00940B4F" w:rsidP="006E7F25">
      <w:pPr>
        <w:jc w:val="both"/>
      </w:pPr>
    </w:p>
    <w:p w14:paraId="48F04F0E" w14:textId="77777777" w:rsidR="00940B4F" w:rsidRDefault="00940B4F" w:rsidP="006E7F25">
      <w:pPr>
        <w:jc w:val="both"/>
      </w:pPr>
    </w:p>
    <w:p w14:paraId="4E5F82DA" w14:textId="209132B1" w:rsidR="0044390C" w:rsidRPr="00DA4646" w:rsidRDefault="0069265C" w:rsidP="006E7F25">
      <w:pPr>
        <w:jc w:val="both"/>
      </w:pPr>
      <w:r w:rsidRPr="00DA4646">
        <w:t xml:space="preserve">At School 16, </w:t>
      </w:r>
      <w:r w:rsidR="00F85EA4" w:rsidRPr="00DA4646">
        <w:t xml:space="preserve">non-participants were </w:t>
      </w:r>
      <w:r w:rsidR="00DA4646">
        <w:t xml:space="preserve">less </w:t>
      </w:r>
      <w:r w:rsidR="00F85EA4" w:rsidRPr="00DA4646">
        <w:t xml:space="preserve">likely than </w:t>
      </w:r>
      <w:r w:rsidRPr="00DA4646">
        <w:t xml:space="preserve">FOCUS 21 participants </w:t>
      </w:r>
      <w:r w:rsidR="005E11F9" w:rsidRPr="00DA4646">
        <w:t xml:space="preserve">to show improved </w:t>
      </w:r>
      <w:r w:rsidR="007E7169" w:rsidRPr="00DA4646">
        <w:t>EL</w:t>
      </w:r>
      <w:r w:rsidR="001530A3">
        <w:t xml:space="preserve">A </w:t>
      </w:r>
      <w:r w:rsidR="005E11F9" w:rsidRPr="00DA4646">
        <w:t>scores</w:t>
      </w:r>
      <w:r w:rsidR="00F85EA4" w:rsidRPr="00DA4646">
        <w:t xml:space="preserve">. </w:t>
      </w:r>
      <w:r w:rsidR="001530A3">
        <w:t xml:space="preserve">Over three-quarters </w:t>
      </w:r>
      <w:r w:rsidR="0027416B">
        <w:t xml:space="preserve">of non-participants </w:t>
      </w:r>
      <w:r w:rsidR="00D94E98" w:rsidRPr="00DA4646">
        <w:t>(</w:t>
      </w:r>
      <w:r w:rsidR="001530A3">
        <w:t>78</w:t>
      </w:r>
      <w:r w:rsidR="00D94E98" w:rsidRPr="00DA4646">
        <w:t xml:space="preserve">%) </w:t>
      </w:r>
      <w:r w:rsidR="00141350" w:rsidRPr="00DA4646">
        <w:t>improved their NJSLA ELA scores from spring 202</w:t>
      </w:r>
      <w:r w:rsidR="0027416B">
        <w:t>4</w:t>
      </w:r>
      <w:r w:rsidR="00141350" w:rsidRPr="00DA4646">
        <w:t xml:space="preserve"> to spring 202</w:t>
      </w:r>
      <w:r w:rsidR="0027416B">
        <w:t>5,</w:t>
      </w:r>
      <w:r w:rsidR="00141350" w:rsidRPr="00DA4646">
        <w:t xml:space="preserve"> compared with </w:t>
      </w:r>
      <w:r w:rsidR="0027416B">
        <w:t>67</w:t>
      </w:r>
      <w:r w:rsidR="00141350" w:rsidRPr="00DA4646">
        <w:t xml:space="preserve">% of participants. </w:t>
      </w:r>
      <w:r w:rsidR="0022088D">
        <w:t>For math, FOCUS 21 participants showed improved score</w:t>
      </w:r>
      <w:r w:rsidR="00917736">
        <w:t>s over non-participants. Seventy-four percent</w:t>
      </w:r>
      <w:r w:rsidR="0085625C" w:rsidRPr="00DA4646">
        <w:t xml:space="preserve"> of </w:t>
      </w:r>
      <w:r w:rsidR="00917736">
        <w:t>FOCUS 21 participants</w:t>
      </w:r>
      <w:r w:rsidR="0085625C" w:rsidRPr="00DA4646">
        <w:t xml:space="preserve"> improved their scores from spring 202</w:t>
      </w:r>
      <w:r w:rsidR="00917736">
        <w:t>4</w:t>
      </w:r>
      <w:r w:rsidR="0085625C" w:rsidRPr="00DA4646">
        <w:t xml:space="preserve"> to spring 202</w:t>
      </w:r>
      <w:r w:rsidR="00917736">
        <w:t>5</w:t>
      </w:r>
      <w:r w:rsidR="0085625C" w:rsidRPr="00DA4646">
        <w:t xml:space="preserve"> compared with </w:t>
      </w:r>
      <w:r w:rsidR="00917736">
        <w:t>66</w:t>
      </w:r>
      <w:r w:rsidR="0085625C" w:rsidRPr="00DA4646">
        <w:t xml:space="preserve">% of </w:t>
      </w:r>
      <w:r w:rsidR="00917736">
        <w:t>non-</w:t>
      </w:r>
      <w:r w:rsidR="0085625C" w:rsidRPr="00DA4646">
        <w:t>participants</w:t>
      </w:r>
      <w:r w:rsidR="002C4D49" w:rsidRPr="00DA4646">
        <w:t xml:space="preserve"> </w:t>
      </w:r>
      <w:r w:rsidR="002C4D49" w:rsidRPr="00DA4646">
        <w:lastRenderedPageBreak/>
        <w:t xml:space="preserve">(Figure </w:t>
      </w:r>
      <w:r w:rsidR="00924194">
        <w:t>7</w:t>
      </w:r>
      <w:r w:rsidR="002C4D49" w:rsidRPr="00DA4646">
        <w:t>)</w:t>
      </w:r>
      <w:r w:rsidR="0085625C" w:rsidRPr="00DA4646">
        <w:t>.</w:t>
      </w:r>
      <w:r w:rsidR="002C4D49" w:rsidRPr="00DA4646">
        <w:t xml:space="preserve"> </w:t>
      </w:r>
      <w:r w:rsidR="00FA0141">
        <w:t>Furthermore, no</w:t>
      </w:r>
      <w:r w:rsidR="002C4D49" w:rsidRPr="00DA4646">
        <w:t xml:space="preserve">n-participant NJSLA scores in both math and ELA were slightly higher than participants’ scores (Figure </w:t>
      </w:r>
      <w:r w:rsidR="00924194">
        <w:t>8</w:t>
      </w:r>
      <w:r w:rsidR="002C4D49" w:rsidRPr="00DA4646">
        <w:t xml:space="preserve">). </w:t>
      </w:r>
      <w:r w:rsidR="0085625C" w:rsidRPr="00DA4646">
        <w:t xml:space="preserve"> </w:t>
      </w:r>
    </w:p>
    <w:p w14:paraId="6379F72F" w14:textId="26C810FF" w:rsidR="003F3B5F" w:rsidRPr="00D43B10" w:rsidRDefault="00DA4646" w:rsidP="006E7F25">
      <w:pPr>
        <w:pStyle w:val="Heading3"/>
        <w:jc w:val="both"/>
      </w:pPr>
      <w:bookmarkStart w:id="26" w:name="_Toc180417337"/>
      <w:bookmarkStart w:id="27" w:name="_Toc180417526"/>
      <w:r w:rsidRPr="00DA4646">
        <w:rPr>
          <w:noProof/>
        </w:rPr>
        <w:drawing>
          <wp:anchor distT="0" distB="0" distL="114300" distR="114300" simplePos="0" relativeHeight="251658248" behindDoc="0" locked="0" layoutInCell="1" allowOverlap="1" wp14:anchorId="5C0F469E" wp14:editId="7227FF0B">
            <wp:simplePos x="0" y="0"/>
            <wp:positionH relativeFrom="column">
              <wp:posOffset>3049905</wp:posOffset>
            </wp:positionH>
            <wp:positionV relativeFrom="paragraph">
              <wp:posOffset>474980</wp:posOffset>
            </wp:positionV>
            <wp:extent cx="2675890" cy="2242185"/>
            <wp:effectExtent l="0" t="0" r="0" b="5715"/>
            <wp:wrapSquare wrapText="bothSides"/>
            <wp:docPr id="2923251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95530D3-F0EE-49B3-B3BC-7F168D6E49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646">
        <w:rPr>
          <w:noProof/>
        </w:rPr>
        <w:drawing>
          <wp:anchor distT="0" distB="0" distL="114300" distR="114300" simplePos="0" relativeHeight="251658247" behindDoc="0" locked="0" layoutInCell="1" allowOverlap="1" wp14:anchorId="45BAB397" wp14:editId="7B18EED4">
            <wp:simplePos x="0" y="0"/>
            <wp:positionH relativeFrom="column">
              <wp:posOffset>113030</wp:posOffset>
            </wp:positionH>
            <wp:positionV relativeFrom="paragraph">
              <wp:posOffset>448310</wp:posOffset>
            </wp:positionV>
            <wp:extent cx="2762885" cy="2249170"/>
            <wp:effectExtent l="0" t="0" r="0" b="0"/>
            <wp:wrapSquare wrapText="bothSides"/>
            <wp:docPr id="53844751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17B99F0-323B-47B0-9778-CE3A6239FE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B5F" w:rsidRPr="00DA4646">
        <w:t xml:space="preserve">Figure </w:t>
      </w:r>
      <w:r w:rsidR="6A9A8127" w:rsidRPr="00DA4646">
        <w:t>7</w:t>
      </w:r>
      <w:r w:rsidR="003F3B5F" w:rsidRPr="00DA4646">
        <w:t>. Percentage of School 16 Students with Improved NJSLA Scores, SY2</w:t>
      </w:r>
      <w:r w:rsidRPr="00DA4646">
        <w:t>4</w:t>
      </w:r>
      <w:r w:rsidR="003F3B5F" w:rsidRPr="00DA4646">
        <w:t>-SY2</w:t>
      </w:r>
      <w:bookmarkEnd w:id="26"/>
      <w:bookmarkEnd w:id="27"/>
      <w:r w:rsidRPr="00DA4646">
        <w:t>5</w:t>
      </w:r>
    </w:p>
    <w:p w14:paraId="6F1C4246" w14:textId="1CC2CB5C" w:rsidR="00423B32" w:rsidRPr="00D43B10" w:rsidRDefault="00423B32" w:rsidP="006E7F25">
      <w:pPr>
        <w:jc w:val="center"/>
      </w:pPr>
    </w:p>
    <w:p w14:paraId="5873CCCE" w14:textId="15CE1394" w:rsidR="000916EA" w:rsidRPr="00917736" w:rsidRDefault="00917736" w:rsidP="006E7F25">
      <w:pPr>
        <w:pStyle w:val="Heading3"/>
        <w:jc w:val="both"/>
      </w:pPr>
      <w:bookmarkStart w:id="28" w:name="_Toc180417338"/>
      <w:bookmarkStart w:id="29" w:name="_Toc180417527"/>
      <w:r w:rsidRPr="00917736">
        <w:rPr>
          <w:noProof/>
        </w:rPr>
        <w:drawing>
          <wp:anchor distT="0" distB="0" distL="114300" distR="114300" simplePos="0" relativeHeight="251658249" behindDoc="0" locked="0" layoutInCell="1" allowOverlap="1" wp14:anchorId="5CFF16F8" wp14:editId="15EE9776">
            <wp:simplePos x="0" y="0"/>
            <wp:positionH relativeFrom="column">
              <wp:posOffset>20955</wp:posOffset>
            </wp:positionH>
            <wp:positionV relativeFrom="paragraph">
              <wp:posOffset>335915</wp:posOffset>
            </wp:positionV>
            <wp:extent cx="2665730" cy="2101850"/>
            <wp:effectExtent l="0" t="0" r="1270" b="0"/>
            <wp:wrapSquare wrapText="bothSides"/>
            <wp:docPr id="106766745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C31D569-DF36-4234-8016-DED02B39DC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646" w:rsidRPr="00917736">
        <w:rPr>
          <w:noProof/>
        </w:rPr>
        <w:drawing>
          <wp:anchor distT="0" distB="0" distL="114300" distR="114300" simplePos="0" relativeHeight="251658250" behindDoc="0" locked="0" layoutInCell="1" allowOverlap="1" wp14:anchorId="2768E096" wp14:editId="37843893">
            <wp:simplePos x="0" y="0"/>
            <wp:positionH relativeFrom="column">
              <wp:posOffset>2916555</wp:posOffset>
            </wp:positionH>
            <wp:positionV relativeFrom="paragraph">
              <wp:posOffset>337185</wp:posOffset>
            </wp:positionV>
            <wp:extent cx="2853690" cy="1908810"/>
            <wp:effectExtent l="0" t="0" r="3810" b="0"/>
            <wp:wrapSquare wrapText="bothSides"/>
            <wp:docPr id="27792336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3BC92E9-85F3-4726-A0FC-41A0108902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V relativeFrom="margin">
              <wp14:pctHeight>0</wp14:pctHeight>
            </wp14:sizeRelV>
          </wp:anchor>
        </w:drawing>
      </w:r>
      <w:r w:rsidR="000916EA" w:rsidRPr="00917736">
        <w:t xml:space="preserve">Figure </w:t>
      </w:r>
      <w:r w:rsidR="380098AA" w:rsidRPr="00917736">
        <w:t>8</w:t>
      </w:r>
      <w:r w:rsidR="000916EA" w:rsidRPr="00917736">
        <w:t>. Average School 16 NJSLA Scores by Participant Status</w:t>
      </w:r>
      <w:bookmarkEnd w:id="28"/>
      <w:bookmarkEnd w:id="29"/>
    </w:p>
    <w:p w14:paraId="69927765" w14:textId="64D45401" w:rsidR="003F3B5F" w:rsidRDefault="00DA4646" w:rsidP="006E7F25">
      <w:pPr>
        <w:jc w:val="center"/>
      </w:pPr>
      <w:r w:rsidRPr="00DA4646">
        <w:rPr>
          <w:noProof/>
        </w:rPr>
        <w:t xml:space="preserve"> </w:t>
      </w:r>
    </w:p>
    <w:p w14:paraId="3890AFEC" w14:textId="26DC2D4F" w:rsidR="004C3E03" w:rsidRPr="00B46F38" w:rsidRDefault="00F363A9" w:rsidP="00B46F38">
      <w:pPr>
        <w:pStyle w:val="paragraph"/>
        <w:spacing w:before="0" w:beforeAutospacing="0" w:after="200" w:afterAutospacing="0" w:line="276" w:lineRule="auto"/>
        <w:jc w:val="both"/>
        <w:textAlignment w:val="baseline"/>
        <w:rPr>
          <w:rFonts w:asciiTheme="minorHAnsi" w:hAnsiTheme="minorHAnsi" w:cstheme="minorHAnsi"/>
          <w:color w:val="C00000"/>
          <w:sz w:val="22"/>
          <w:szCs w:val="22"/>
          <w:highlight w:val="yellow"/>
        </w:rPr>
      </w:pPr>
      <w:r w:rsidRPr="00B46F38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sectPr w:rsidR="004C3E03" w:rsidRPr="00B46F38" w:rsidSect="00D3521D">
      <w:headerReference w:type="default" r:id="rId25"/>
      <w:footerReference w:type="default" r:id="rId2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7F14" w14:textId="77777777" w:rsidR="0089290E" w:rsidRDefault="0089290E" w:rsidP="00AA0FD3">
      <w:pPr>
        <w:spacing w:line="240" w:lineRule="auto"/>
      </w:pPr>
      <w:r>
        <w:separator/>
      </w:r>
    </w:p>
    <w:p w14:paraId="6AC7CAF3" w14:textId="77777777" w:rsidR="0089290E" w:rsidRDefault="0089290E"/>
  </w:endnote>
  <w:endnote w:type="continuationSeparator" w:id="0">
    <w:p w14:paraId="5CAF14F2" w14:textId="77777777" w:rsidR="0089290E" w:rsidRDefault="0089290E" w:rsidP="00AA0FD3">
      <w:pPr>
        <w:spacing w:line="240" w:lineRule="auto"/>
      </w:pPr>
      <w:r>
        <w:continuationSeparator/>
      </w:r>
    </w:p>
    <w:p w14:paraId="43C37ADB" w14:textId="77777777" w:rsidR="0089290E" w:rsidRDefault="0089290E"/>
  </w:endnote>
  <w:endnote w:type="continuationNotice" w:id="1">
    <w:p w14:paraId="4B8B5BC8" w14:textId="77777777" w:rsidR="0089290E" w:rsidRDefault="0089290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AF21" w14:textId="77777777" w:rsidR="00167A12" w:rsidRDefault="001343EF" w:rsidP="00D30378">
    <w:pPr>
      <w:pStyle w:val="Footer"/>
    </w:pPr>
    <w:r w:rsidRPr="00292B9F">
      <w:rPr>
        <w:noProof/>
      </w:rPr>
      <w:drawing>
        <wp:anchor distT="0" distB="0" distL="114300" distR="114300" simplePos="0" relativeHeight="251658246" behindDoc="1" locked="0" layoutInCell="1" allowOverlap="1" wp14:anchorId="45475F10" wp14:editId="5E16D59B">
          <wp:simplePos x="0" y="0"/>
          <wp:positionH relativeFrom="page">
            <wp:posOffset>3191355</wp:posOffset>
          </wp:positionH>
          <wp:positionV relativeFrom="page">
            <wp:posOffset>7734300</wp:posOffset>
          </wp:positionV>
          <wp:extent cx="3756970" cy="786130"/>
          <wp:effectExtent l="0" t="0" r="0" b="0"/>
          <wp:wrapNone/>
          <wp:docPr id="112778230" name="Picture 112778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6970" cy="786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BF8" w:rsidRPr="00292B9F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D0D919F" wp14:editId="7C985354">
              <wp:simplePos x="0" y="0"/>
              <wp:positionH relativeFrom="page">
                <wp:posOffset>-53788</wp:posOffset>
              </wp:positionH>
              <wp:positionV relativeFrom="page">
                <wp:posOffset>7028329</wp:posOffset>
              </wp:positionV>
              <wp:extent cx="7880798" cy="3152775"/>
              <wp:effectExtent l="0" t="0" r="25400" b="28575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0798" cy="3152775"/>
                      </a:xfrm>
                      <a:prstGeom prst="rect">
                        <a:avLst/>
                      </a:prstGeom>
                      <a:solidFill>
                        <a:srgbClr val="DC7B27"/>
                      </a:solidFill>
                      <a:ln>
                        <a:solidFill>
                          <a:srgbClr val="0255A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Rectangle 14" style="position:absolute;margin-left:-4.25pt;margin-top:553.4pt;width:620.55pt;height:24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dc7b27" strokecolor="#0255a3" strokeweight="1pt" w14:anchorId="708476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">
              <w10:wrap anchorx="page" anchory="page"/>
            </v:rect>
          </w:pict>
        </mc:Fallback>
      </mc:AlternateContent>
    </w:r>
    <w:r w:rsidR="00AD3C41" w:rsidRPr="00292B9F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AC1C429" wp14:editId="768F4277">
              <wp:simplePos x="0" y="0"/>
              <wp:positionH relativeFrom="margin">
                <wp:align>center</wp:align>
              </wp:positionH>
              <wp:positionV relativeFrom="page">
                <wp:posOffset>9448801</wp:posOffset>
              </wp:positionV>
              <wp:extent cx="7049770" cy="561109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H="1" flipV="1">
                        <a:off x="0" y="0"/>
                        <a:ext cx="7049770" cy="5611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94217C" w14:textId="41361136" w:rsidR="00292B9F" w:rsidRPr="002A246E" w:rsidRDefault="002D5971" w:rsidP="002A246E">
                          <w:pPr>
                            <w:pStyle w:val="CoverPageAddress"/>
                          </w:pPr>
                          <w:r>
                            <w:t>500 7</w:t>
                          </w:r>
                          <w:r w:rsidRPr="002D5971">
                            <w:rPr>
                              <w:vertAlign w:val="superscript"/>
                            </w:rPr>
                            <w:t>th</w:t>
                          </w:r>
                          <w:r>
                            <w:t xml:space="preserve"> Avenue</w:t>
                          </w:r>
                          <w:r w:rsidR="00292B9F" w:rsidRPr="002A246E">
                            <w:t xml:space="preserve">, New York, NY </w:t>
                          </w:r>
                          <w:proofErr w:type="gramStart"/>
                          <w:r w:rsidR="00292B9F" w:rsidRPr="002A246E">
                            <w:t>1</w:t>
                          </w:r>
                          <w:r w:rsidR="00F50A52">
                            <w:t>0018</w:t>
                          </w:r>
                          <w:r w:rsidR="00892DF8" w:rsidRPr="002A246E">
                            <w:t xml:space="preserve">  </w:t>
                          </w:r>
                          <w:r w:rsidR="00292B9F" w:rsidRPr="002A246E">
                            <w:t>|</w:t>
                          </w:r>
                          <w:proofErr w:type="gramEnd"/>
                          <w:r w:rsidR="00892DF8" w:rsidRPr="002A246E">
                            <w:t xml:space="preserve">  </w:t>
                          </w:r>
                          <w:proofErr w:type="gramStart"/>
                          <w:r w:rsidR="00292B9F" w:rsidRPr="002A246E">
                            <w:t>212.425.8833</w:t>
                          </w:r>
                          <w:r w:rsidR="00892DF8" w:rsidRPr="002A246E">
                            <w:t xml:space="preserve">  </w:t>
                          </w:r>
                          <w:r w:rsidR="00292B9F" w:rsidRPr="002A246E">
                            <w:t>|</w:t>
                          </w:r>
                          <w:proofErr w:type="gramEnd"/>
                          <w:r w:rsidR="00892DF8" w:rsidRPr="002A246E">
                            <w:t xml:space="preserve">  </w:t>
                          </w:r>
                          <w:r w:rsidR="00292B9F" w:rsidRPr="002A246E">
                            <w:t>metisassociates.com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1C42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0;margin-top:744pt;width:555.1pt;height:44.2pt;rotation:180;flip:x y;z-index:25165824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" filled="f" stroked="f" strokeweight=".5pt">
              <v:textbox>
                <w:txbxContent>
                  <w:p w14:paraId="6C94217C" w14:textId="41361136" w:rsidR="00292B9F" w:rsidRPr="002A246E" w:rsidRDefault="002D5971" w:rsidP="002A246E">
                    <w:pPr>
                      <w:pStyle w:val="CoverPageAddress"/>
                    </w:pPr>
                    <w:r>
                      <w:t>500 7</w:t>
                    </w:r>
                    <w:r w:rsidRPr="002D5971">
                      <w:rPr>
                        <w:vertAlign w:val="superscript"/>
                      </w:rPr>
                      <w:t>th</w:t>
                    </w:r>
                    <w:r>
                      <w:t xml:space="preserve"> Avenue</w:t>
                    </w:r>
                    <w:r w:rsidR="00292B9F" w:rsidRPr="002A246E">
                      <w:t xml:space="preserve">, New York, NY </w:t>
                    </w:r>
                    <w:proofErr w:type="gramStart"/>
                    <w:r w:rsidR="00292B9F" w:rsidRPr="002A246E">
                      <w:t>1</w:t>
                    </w:r>
                    <w:r w:rsidR="00F50A52">
                      <w:t>0018</w:t>
                    </w:r>
                    <w:r w:rsidR="00892DF8" w:rsidRPr="002A246E">
                      <w:t xml:space="preserve">  </w:t>
                    </w:r>
                    <w:r w:rsidR="00292B9F" w:rsidRPr="002A246E">
                      <w:t>|</w:t>
                    </w:r>
                    <w:proofErr w:type="gramEnd"/>
                    <w:r w:rsidR="00892DF8" w:rsidRPr="002A246E">
                      <w:t xml:space="preserve">  </w:t>
                    </w:r>
                    <w:proofErr w:type="gramStart"/>
                    <w:r w:rsidR="00292B9F" w:rsidRPr="002A246E">
                      <w:t>212.425.8833</w:t>
                    </w:r>
                    <w:r w:rsidR="00892DF8" w:rsidRPr="002A246E">
                      <w:t xml:space="preserve">  </w:t>
                    </w:r>
                    <w:r w:rsidR="00292B9F" w:rsidRPr="002A246E">
                      <w:t>|</w:t>
                    </w:r>
                    <w:proofErr w:type="gramEnd"/>
                    <w:r w:rsidR="00892DF8" w:rsidRPr="002A246E">
                      <w:t xml:space="preserve">  </w:t>
                    </w:r>
                    <w:r w:rsidR="00292B9F" w:rsidRPr="002A246E">
                      <w:t>metisassociates.com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67A12">
      <w:rPr>
        <w:noProof/>
      </w:rPr>
      <w:drawing>
        <wp:anchor distT="0" distB="0" distL="114300" distR="114300" simplePos="0" relativeHeight="251658240" behindDoc="1" locked="0" layoutInCell="1" allowOverlap="1" wp14:anchorId="70F5CCE2" wp14:editId="20C1EB78">
          <wp:simplePos x="914400" y="8526483"/>
          <wp:positionH relativeFrom="page">
            <wp:align>left</wp:align>
          </wp:positionH>
          <wp:positionV relativeFrom="page">
            <wp:align>bottom</wp:align>
          </wp:positionV>
          <wp:extent cx="7772400" cy="1069848"/>
          <wp:effectExtent l="0" t="0" r="0" b="0"/>
          <wp:wrapNone/>
          <wp:docPr id="1150553071" name="Picture 11505530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lid_gray_swoos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6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4A31" w14:textId="77777777" w:rsidR="004F047A" w:rsidRDefault="00332698" w:rsidP="00C8403C">
    <w:pPr>
      <w:pStyle w:val="Footer"/>
      <w:tabs>
        <w:tab w:val="clear" w:pos="4680"/>
      </w:tabs>
      <w:jc w:val="righ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A732DB0" wp14:editId="3FACA3A3">
          <wp:simplePos x="0" y="0"/>
          <wp:positionH relativeFrom="page">
            <wp:posOffset>-308805</wp:posOffset>
          </wp:positionH>
          <wp:positionV relativeFrom="paragraph">
            <wp:posOffset>-812947</wp:posOffset>
          </wp:positionV>
          <wp:extent cx="10444210" cy="1903095"/>
          <wp:effectExtent l="38100" t="247650" r="52705" b="24955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445698">
                    <a:off x="0" y="0"/>
                    <a:ext cx="10444210" cy="190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F6A">
      <w:tab/>
    </w:r>
    <w:r w:rsidR="00334F6A">
      <w:fldChar w:fldCharType="begin"/>
    </w:r>
    <w:r w:rsidR="00334F6A">
      <w:instrText xml:space="preserve"> PAGE   \* MERGEFORMAT </w:instrText>
    </w:r>
    <w:r w:rsidR="00334F6A">
      <w:fldChar w:fldCharType="separate"/>
    </w:r>
    <w:r w:rsidR="00334F6A">
      <w:rPr>
        <w:noProof/>
      </w:rPr>
      <w:t>1</w:t>
    </w:r>
    <w:r w:rsidR="00334F6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9BCC" w14:textId="77777777" w:rsidR="0089290E" w:rsidRDefault="0089290E" w:rsidP="00E924B6">
      <w:pPr>
        <w:spacing w:before="0" w:line="240" w:lineRule="auto"/>
      </w:pPr>
      <w:r>
        <w:separator/>
      </w:r>
    </w:p>
  </w:footnote>
  <w:footnote w:type="continuationSeparator" w:id="0">
    <w:p w14:paraId="33D1A9AF" w14:textId="77777777" w:rsidR="0089290E" w:rsidRDefault="0089290E" w:rsidP="00AA0FD3">
      <w:pPr>
        <w:spacing w:line="240" w:lineRule="auto"/>
      </w:pPr>
      <w:r>
        <w:continuationSeparator/>
      </w:r>
    </w:p>
    <w:p w14:paraId="0D676310" w14:textId="77777777" w:rsidR="0089290E" w:rsidRDefault="0089290E"/>
  </w:footnote>
  <w:footnote w:type="continuationNotice" w:id="1">
    <w:p w14:paraId="64AA7742" w14:textId="77777777" w:rsidR="0089290E" w:rsidRDefault="0089290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0937" w14:textId="68234C92" w:rsidR="00292B9F" w:rsidRDefault="00292B9F" w:rsidP="00BF75AD">
    <w:pPr>
      <w:pStyle w:val="Header"/>
      <w:tabs>
        <w:tab w:val="clear" w:pos="4680"/>
        <w:tab w:val="clear" w:pos="9360"/>
        <w:tab w:val="left" w:pos="1800"/>
        <w:tab w:val="left" w:pos="2957"/>
      </w:tabs>
    </w:pPr>
    <w:r w:rsidRPr="00292B9F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693A9AA" wp14:editId="29E0C38A">
              <wp:simplePos x="0" y="0"/>
              <wp:positionH relativeFrom="page">
                <wp:posOffset>-1508760</wp:posOffset>
              </wp:positionH>
              <wp:positionV relativeFrom="page">
                <wp:posOffset>5239385</wp:posOffset>
              </wp:positionV>
              <wp:extent cx="10671048" cy="3849624"/>
              <wp:effectExtent l="0" t="228600" r="0" b="22733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652596">
                        <a:off x="0" y="0"/>
                        <a:ext cx="10671048" cy="3849624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oval id="Oval 5" style="position:absolute;margin-left:-118.8pt;margin-top:412.55pt;width:840.25pt;height:303.1pt;rotation:712809fd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white [3212]" stroked="f" strokeweight="1pt" w14:anchorId="4C8F3B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">
              <v:stroke joinstyle="miter"/>
              <w10:wrap anchorx="page" anchory="page"/>
            </v:oval>
          </w:pict>
        </mc:Fallback>
      </mc:AlternateContent>
    </w:r>
    <w:r w:rsidRPr="00292B9F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EBA4460" wp14:editId="3ADDD60A">
              <wp:simplePos x="0" y="0"/>
              <wp:positionH relativeFrom="page">
                <wp:posOffset>-1938655</wp:posOffset>
              </wp:positionH>
              <wp:positionV relativeFrom="page">
                <wp:posOffset>1527175</wp:posOffset>
              </wp:positionV>
              <wp:extent cx="10671048" cy="3520440"/>
              <wp:effectExtent l="0" t="247650" r="0" b="251460"/>
              <wp:wrapNone/>
              <wp:docPr id="8" name="Ova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652596">
                        <a:off x="0" y="0"/>
                        <a:ext cx="10671048" cy="352044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oval id="Oval 8" style="position:absolute;margin-left:-152.65pt;margin-top:120.25pt;width:840.25pt;height:277.2pt;rotation:712809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white [3212]" stroked="f" strokeweight="1pt" w14:anchorId="176AD8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">
              <v:stroke joinstyle="miter"/>
              <w10:wrap anchorx="page" anchory="page"/>
            </v:oval>
          </w:pict>
        </mc:Fallback>
      </mc:AlternateContent>
    </w:r>
    <w:r w:rsidRPr="00292B9F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B691C31" wp14:editId="3A6B667B">
              <wp:simplePos x="0" y="0"/>
              <wp:positionH relativeFrom="page">
                <wp:posOffset>-8890</wp:posOffset>
              </wp:positionH>
              <wp:positionV relativeFrom="page">
                <wp:posOffset>-311150</wp:posOffset>
              </wp:positionV>
              <wp:extent cx="7827264" cy="4078224"/>
              <wp:effectExtent l="0" t="0" r="254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7264" cy="4078224"/>
                      </a:xfrm>
                      <a:prstGeom prst="rect">
                        <a:avLst/>
                      </a:prstGeom>
                      <a:solidFill>
                        <a:srgbClr val="6E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rect id="Rectangle 6" style="position:absolute;margin-left:-.7pt;margin-top:-24.5pt;width:616.3pt;height:321.1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6e84be" stroked="f" strokeweight="1pt" w14:anchorId="61A2BB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">
              <w10:wrap anchorx="page" anchory="page"/>
            </v:rect>
          </w:pict>
        </mc:Fallback>
      </mc:AlternateContent>
    </w:r>
    <w:r w:rsidR="003D4753">
      <w:tab/>
    </w:r>
    <w:r w:rsidR="00BF75A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D1BE" w14:textId="77777777" w:rsidR="004F047A" w:rsidRDefault="004F047A">
    <w:pPr>
      <w:pStyle w:val="Header"/>
    </w:pPr>
  </w:p>
  <w:p w14:paraId="00582498" w14:textId="77777777" w:rsidR="000E428A" w:rsidRDefault="000E42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FA084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4ABC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1FEB5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34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CA6DB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32AD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F65F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E2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100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08A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262B8"/>
    <w:multiLevelType w:val="hybridMultilevel"/>
    <w:tmpl w:val="DFF4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2E484"/>
    <w:multiLevelType w:val="hybridMultilevel"/>
    <w:tmpl w:val="EF005FF2"/>
    <w:lvl w:ilvl="0" w:tplc="4246D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227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CD4B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2E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E5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AA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CD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48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4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77422"/>
    <w:multiLevelType w:val="multilevel"/>
    <w:tmpl w:val="3D3457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2E05CB"/>
    <w:multiLevelType w:val="hybridMultilevel"/>
    <w:tmpl w:val="F5AC7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EE598"/>
    <w:multiLevelType w:val="multilevel"/>
    <w:tmpl w:val="309074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60824"/>
    <w:multiLevelType w:val="multilevel"/>
    <w:tmpl w:val="CE4608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C0C2034"/>
    <w:multiLevelType w:val="hybridMultilevel"/>
    <w:tmpl w:val="5C661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C616A"/>
    <w:multiLevelType w:val="hybridMultilevel"/>
    <w:tmpl w:val="E24AC71A"/>
    <w:lvl w:ilvl="0" w:tplc="6E9CB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12F84"/>
    <w:multiLevelType w:val="hybridMultilevel"/>
    <w:tmpl w:val="21A8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7460D"/>
    <w:multiLevelType w:val="hybridMultilevel"/>
    <w:tmpl w:val="0A7A46AA"/>
    <w:lvl w:ilvl="0" w:tplc="6E9CB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845AE"/>
    <w:multiLevelType w:val="hybridMultilevel"/>
    <w:tmpl w:val="F4C4A844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 w15:restartNumberingAfterBreak="0">
    <w:nsid w:val="3E1270F1"/>
    <w:multiLevelType w:val="hybridMultilevel"/>
    <w:tmpl w:val="A0C6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D1BA0"/>
    <w:multiLevelType w:val="hybridMultilevel"/>
    <w:tmpl w:val="DBA046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A73D6"/>
    <w:multiLevelType w:val="hybridMultilevel"/>
    <w:tmpl w:val="584A8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349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86893"/>
    <w:multiLevelType w:val="hybridMultilevel"/>
    <w:tmpl w:val="3A9C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B10D4"/>
    <w:multiLevelType w:val="hybridMultilevel"/>
    <w:tmpl w:val="94BA0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B2093"/>
    <w:multiLevelType w:val="hybridMultilevel"/>
    <w:tmpl w:val="1BBEC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660185"/>
    <w:multiLevelType w:val="hybridMultilevel"/>
    <w:tmpl w:val="E8F4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A0FBC"/>
    <w:multiLevelType w:val="hybridMultilevel"/>
    <w:tmpl w:val="B32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0263F"/>
    <w:multiLevelType w:val="hybridMultilevel"/>
    <w:tmpl w:val="DAC665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40702DD"/>
    <w:multiLevelType w:val="hybridMultilevel"/>
    <w:tmpl w:val="189802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C2151"/>
    <w:multiLevelType w:val="hybridMultilevel"/>
    <w:tmpl w:val="A400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D619F"/>
    <w:multiLevelType w:val="hybridMultilevel"/>
    <w:tmpl w:val="BD90D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A78DF"/>
    <w:multiLevelType w:val="multilevel"/>
    <w:tmpl w:val="4FF6F514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3209533">
    <w:abstractNumId w:val="29"/>
  </w:num>
  <w:num w:numId="2" w16cid:durableId="2046055514">
    <w:abstractNumId w:val="33"/>
  </w:num>
  <w:num w:numId="3" w16cid:durableId="151065810">
    <w:abstractNumId w:val="13"/>
  </w:num>
  <w:num w:numId="4" w16cid:durableId="544029157">
    <w:abstractNumId w:val="16"/>
  </w:num>
  <w:num w:numId="5" w16cid:durableId="364913266">
    <w:abstractNumId w:val="28"/>
  </w:num>
  <w:num w:numId="6" w16cid:durableId="918320614">
    <w:abstractNumId w:val="26"/>
  </w:num>
  <w:num w:numId="7" w16cid:durableId="157620457">
    <w:abstractNumId w:val="10"/>
  </w:num>
  <w:num w:numId="8" w16cid:durableId="1110397737">
    <w:abstractNumId w:val="25"/>
  </w:num>
  <w:num w:numId="9" w16cid:durableId="1137458339">
    <w:abstractNumId w:val="19"/>
  </w:num>
  <w:num w:numId="10" w16cid:durableId="1699548790">
    <w:abstractNumId w:val="9"/>
  </w:num>
  <w:num w:numId="11" w16cid:durableId="1113474221">
    <w:abstractNumId w:val="7"/>
  </w:num>
  <w:num w:numId="12" w16cid:durableId="81415690">
    <w:abstractNumId w:val="6"/>
  </w:num>
  <w:num w:numId="13" w16cid:durableId="349838717">
    <w:abstractNumId w:val="5"/>
  </w:num>
  <w:num w:numId="14" w16cid:durableId="1921138226">
    <w:abstractNumId w:val="4"/>
  </w:num>
  <w:num w:numId="15" w16cid:durableId="875511153">
    <w:abstractNumId w:val="8"/>
  </w:num>
  <w:num w:numId="16" w16cid:durableId="482814256">
    <w:abstractNumId w:val="3"/>
  </w:num>
  <w:num w:numId="17" w16cid:durableId="438456192">
    <w:abstractNumId w:val="2"/>
  </w:num>
  <w:num w:numId="18" w16cid:durableId="1008945287">
    <w:abstractNumId w:val="1"/>
  </w:num>
  <w:num w:numId="19" w16cid:durableId="1801727380">
    <w:abstractNumId w:val="0"/>
  </w:num>
  <w:num w:numId="20" w16cid:durableId="960067351">
    <w:abstractNumId w:val="17"/>
  </w:num>
  <w:num w:numId="21" w16cid:durableId="91781050">
    <w:abstractNumId w:val="22"/>
  </w:num>
  <w:num w:numId="22" w16cid:durableId="486635594">
    <w:abstractNumId w:val="31"/>
  </w:num>
  <w:num w:numId="23" w16cid:durableId="1689335737">
    <w:abstractNumId w:val="34"/>
  </w:num>
  <w:num w:numId="24" w16cid:durableId="1982421527">
    <w:abstractNumId w:val="32"/>
  </w:num>
  <w:num w:numId="25" w16cid:durableId="1174612094">
    <w:abstractNumId w:val="15"/>
  </w:num>
  <w:num w:numId="26" w16cid:durableId="7302689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6102454">
    <w:abstractNumId w:val="18"/>
  </w:num>
  <w:num w:numId="28" w16cid:durableId="582838023">
    <w:abstractNumId w:val="24"/>
  </w:num>
  <w:num w:numId="29" w16cid:durableId="819538087">
    <w:abstractNumId w:val="27"/>
  </w:num>
  <w:num w:numId="30" w16cid:durableId="1477142359">
    <w:abstractNumId w:val="12"/>
  </w:num>
  <w:num w:numId="31" w16cid:durableId="546992690">
    <w:abstractNumId w:val="20"/>
  </w:num>
  <w:num w:numId="32" w16cid:durableId="1325279375">
    <w:abstractNumId w:val="23"/>
  </w:num>
  <w:num w:numId="33" w16cid:durableId="358773405">
    <w:abstractNumId w:val="21"/>
  </w:num>
  <w:num w:numId="34" w16cid:durableId="1550729968">
    <w:abstractNumId w:val="30"/>
  </w:num>
  <w:num w:numId="35" w16cid:durableId="1793787197">
    <w:abstractNumId w:val="14"/>
  </w:num>
  <w:num w:numId="36" w16cid:durableId="20129534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ysjC3NDYzN7QwsLBU0lEKTi0uzszPAykwrgUASkCaJywAAAA="/>
  </w:docVars>
  <w:rsids>
    <w:rsidRoot w:val="003356B2"/>
    <w:rsid w:val="000007E4"/>
    <w:rsid w:val="000010A9"/>
    <w:rsid w:val="000012E7"/>
    <w:rsid w:val="000024B9"/>
    <w:rsid w:val="00002EB2"/>
    <w:rsid w:val="00003D0D"/>
    <w:rsid w:val="0000543E"/>
    <w:rsid w:val="00006B3B"/>
    <w:rsid w:val="00006C86"/>
    <w:rsid w:val="0000726C"/>
    <w:rsid w:val="00007456"/>
    <w:rsid w:val="000075AA"/>
    <w:rsid w:val="00010856"/>
    <w:rsid w:val="00010BFD"/>
    <w:rsid w:val="0001223D"/>
    <w:rsid w:val="00012576"/>
    <w:rsid w:val="00012CEC"/>
    <w:rsid w:val="000134B8"/>
    <w:rsid w:val="00013FEB"/>
    <w:rsid w:val="000157C0"/>
    <w:rsid w:val="00015D03"/>
    <w:rsid w:val="000208E0"/>
    <w:rsid w:val="00021366"/>
    <w:rsid w:val="0002262A"/>
    <w:rsid w:val="0002283B"/>
    <w:rsid w:val="00024ACD"/>
    <w:rsid w:val="00024B28"/>
    <w:rsid w:val="00024B8B"/>
    <w:rsid w:val="000252E1"/>
    <w:rsid w:val="000257A4"/>
    <w:rsid w:val="00025EAD"/>
    <w:rsid w:val="00026226"/>
    <w:rsid w:val="0002623A"/>
    <w:rsid w:val="000267A2"/>
    <w:rsid w:val="00026B42"/>
    <w:rsid w:val="000309F5"/>
    <w:rsid w:val="0003133A"/>
    <w:rsid w:val="00031BDE"/>
    <w:rsid w:val="000322E5"/>
    <w:rsid w:val="00032403"/>
    <w:rsid w:val="0003362D"/>
    <w:rsid w:val="00033BE3"/>
    <w:rsid w:val="000346AB"/>
    <w:rsid w:val="0003484D"/>
    <w:rsid w:val="000351AB"/>
    <w:rsid w:val="00036EA2"/>
    <w:rsid w:val="000403E7"/>
    <w:rsid w:val="00042AC1"/>
    <w:rsid w:val="0004462E"/>
    <w:rsid w:val="00044948"/>
    <w:rsid w:val="000460BB"/>
    <w:rsid w:val="00047BF1"/>
    <w:rsid w:val="000512CC"/>
    <w:rsid w:val="00051710"/>
    <w:rsid w:val="00051986"/>
    <w:rsid w:val="0005263C"/>
    <w:rsid w:val="00052771"/>
    <w:rsid w:val="00052C09"/>
    <w:rsid w:val="00052F9F"/>
    <w:rsid w:val="00053EC5"/>
    <w:rsid w:val="0005411B"/>
    <w:rsid w:val="00054341"/>
    <w:rsid w:val="000566D9"/>
    <w:rsid w:val="0005740A"/>
    <w:rsid w:val="0006042C"/>
    <w:rsid w:val="00061431"/>
    <w:rsid w:val="00061836"/>
    <w:rsid w:val="00061952"/>
    <w:rsid w:val="00062167"/>
    <w:rsid w:val="00063AA8"/>
    <w:rsid w:val="00064654"/>
    <w:rsid w:val="00064CF7"/>
    <w:rsid w:val="00064E06"/>
    <w:rsid w:val="00065062"/>
    <w:rsid w:val="00065464"/>
    <w:rsid w:val="0006675B"/>
    <w:rsid w:val="00066BFE"/>
    <w:rsid w:val="00066FEB"/>
    <w:rsid w:val="00067FF2"/>
    <w:rsid w:val="0007088F"/>
    <w:rsid w:val="00070C7E"/>
    <w:rsid w:val="00071032"/>
    <w:rsid w:val="0007236E"/>
    <w:rsid w:val="0007285A"/>
    <w:rsid w:val="000728CB"/>
    <w:rsid w:val="00072C7B"/>
    <w:rsid w:val="00073323"/>
    <w:rsid w:val="00073DE1"/>
    <w:rsid w:val="00074AA7"/>
    <w:rsid w:val="00075208"/>
    <w:rsid w:val="000753BD"/>
    <w:rsid w:val="00076095"/>
    <w:rsid w:val="000763B5"/>
    <w:rsid w:val="00076B5F"/>
    <w:rsid w:val="000777A9"/>
    <w:rsid w:val="000802B3"/>
    <w:rsid w:val="00080A90"/>
    <w:rsid w:val="00080D21"/>
    <w:rsid w:val="00080F51"/>
    <w:rsid w:val="00082A5B"/>
    <w:rsid w:val="000836C9"/>
    <w:rsid w:val="00083C64"/>
    <w:rsid w:val="00084A98"/>
    <w:rsid w:val="00084F1D"/>
    <w:rsid w:val="00085491"/>
    <w:rsid w:val="0008625C"/>
    <w:rsid w:val="00086C28"/>
    <w:rsid w:val="000873DE"/>
    <w:rsid w:val="00090740"/>
    <w:rsid w:val="0009137A"/>
    <w:rsid w:val="000916EA"/>
    <w:rsid w:val="00091CFD"/>
    <w:rsid w:val="0009214E"/>
    <w:rsid w:val="00092F67"/>
    <w:rsid w:val="0009319E"/>
    <w:rsid w:val="0009325E"/>
    <w:rsid w:val="00094FC7"/>
    <w:rsid w:val="0009643B"/>
    <w:rsid w:val="000978F4"/>
    <w:rsid w:val="000A06A4"/>
    <w:rsid w:val="000A21F4"/>
    <w:rsid w:val="000A3BF2"/>
    <w:rsid w:val="000A3C90"/>
    <w:rsid w:val="000B374D"/>
    <w:rsid w:val="000B3846"/>
    <w:rsid w:val="000B3D8F"/>
    <w:rsid w:val="000B4327"/>
    <w:rsid w:val="000B5737"/>
    <w:rsid w:val="000B6A4A"/>
    <w:rsid w:val="000B6E7C"/>
    <w:rsid w:val="000B7093"/>
    <w:rsid w:val="000B7445"/>
    <w:rsid w:val="000C0305"/>
    <w:rsid w:val="000C0A65"/>
    <w:rsid w:val="000C104A"/>
    <w:rsid w:val="000C14A7"/>
    <w:rsid w:val="000C29F5"/>
    <w:rsid w:val="000C32EE"/>
    <w:rsid w:val="000C41C0"/>
    <w:rsid w:val="000C45EC"/>
    <w:rsid w:val="000C4F0B"/>
    <w:rsid w:val="000C69FD"/>
    <w:rsid w:val="000C705D"/>
    <w:rsid w:val="000C7221"/>
    <w:rsid w:val="000D03D6"/>
    <w:rsid w:val="000D10A2"/>
    <w:rsid w:val="000D1DBB"/>
    <w:rsid w:val="000D32F4"/>
    <w:rsid w:val="000D36AE"/>
    <w:rsid w:val="000D4DE3"/>
    <w:rsid w:val="000D5FA0"/>
    <w:rsid w:val="000D62BD"/>
    <w:rsid w:val="000D74AB"/>
    <w:rsid w:val="000D7500"/>
    <w:rsid w:val="000E002A"/>
    <w:rsid w:val="000E06F3"/>
    <w:rsid w:val="000E08A5"/>
    <w:rsid w:val="000E12C2"/>
    <w:rsid w:val="000E428A"/>
    <w:rsid w:val="000E6D37"/>
    <w:rsid w:val="000E750F"/>
    <w:rsid w:val="000F0BB5"/>
    <w:rsid w:val="000F10E2"/>
    <w:rsid w:val="000F149A"/>
    <w:rsid w:val="000F1A87"/>
    <w:rsid w:val="000F33E6"/>
    <w:rsid w:val="000F3F83"/>
    <w:rsid w:val="000F4786"/>
    <w:rsid w:val="000F513F"/>
    <w:rsid w:val="000F57F5"/>
    <w:rsid w:val="000F664A"/>
    <w:rsid w:val="000F6DEF"/>
    <w:rsid w:val="000F6EF2"/>
    <w:rsid w:val="000F7B88"/>
    <w:rsid w:val="00100026"/>
    <w:rsid w:val="0010066F"/>
    <w:rsid w:val="00100C45"/>
    <w:rsid w:val="00101528"/>
    <w:rsid w:val="00102BE6"/>
    <w:rsid w:val="001037CA"/>
    <w:rsid w:val="00104852"/>
    <w:rsid w:val="001051DF"/>
    <w:rsid w:val="001063B2"/>
    <w:rsid w:val="00106822"/>
    <w:rsid w:val="001069CA"/>
    <w:rsid w:val="001102E1"/>
    <w:rsid w:val="0011059C"/>
    <w:rsid w:val="0011114F"/>
    <w:rsid w:val="001119AA"/>
    <w:rsid w:val="00111AB1"/>
    <w:rsid w:val="001124BA"/>
    <w:rsid w:val="00112A84"/>
    <w:rsid w:val="00112C63"/>
    <w:rsid w:val="00114642"/>
    <w:rsid w:val="00114C31"/>
    <w:rsid w:val="00115293"/>
    <w:rsid w:val="00116674"/>
    <w:rsid w:val="00116964"/>
    <w:rsid w:val="00117D39"/>
    <w:rsid w:val="00121978"/>
    <w:rsid w:val="00121D99"/>
    <w:rsid w:val="0012216D"/>
    <w:rsid w:val="00123075"/>
    <w:rsid w:val="001263AB"/>
    <w:rsid w:val="001274B3"/>
    <w:rsid w:val="0012797A"/>
    <w:rsid w:val="00130E32"/>
    <w:rsid w:val="001322F8"/>
    <w:rsid w:val="00132C58"/>
    <w:rsid w:val="00133187"/>
    <w:rsid w:val="001336C4"/>
    <w:rsid w:val="00133A6C"/>
    <w:rsid w:val="001343B0"/>
    <w:rsid w:val="001343EF"/>
    <w:rsid w:val="001370F7"/>
    <w:rsid w:val="0013710A"/>
    <w:rsid w:val="00137F7E"/>
    <w:rsid w:val="00137FE6"/>
    <w:rsid w:val="001403C4"/>
    <w:rsid w:val="00140D06"/>
    <w:rsid w:val="001412F3"/>
    <w:rsid w:val="00141350"/>
    <w:rsid w:val="00141507"/>
    <w:rsid w:val="0014167E"/>
    <w:rsid w:val="0014285B"/>
    <w:rsid w:val="001434CD"/>
    <w:rsid w:val="00143BBF"/>
    <w:rsid w:val="00144962"/>
    <w:rsid w:val="001452C5"/>
    <w:rsid w:val="00145DC0"/>
    <w:rsid w:val="001467D7"/>
    <w:rsid w:val="001469B5"/>
    <w:rsid w:val="00146E00"/>
    <w:rsid w:val="00150237"/>
    <w:rsid w:val="0015114B"/>
    <w:rsid w:val="001522B8"/>
    <w:rsid w:val="001530A3"/>
    <w:rsid w:val="00153313"/>
    <w:rsid w:val="001535E7"/>
    <w:rsid w:val="00156156"/>
    <w:rsid w:val="0015666B"/>
    <w:rsid w:val="00160032"/>
    <w:rsid w:val="00160343"/>
    <w:rsid w:val="00160B60"/>
    <w:rsid w:val="00161F3F"/>
    <w:rsid w:val="00162656"/>
    <w:rsid w:val="00163291"/>
    <w:rsid w:val="0016495E"/>
    <w:rsid w:val="00165AA3"/>
    <w:rsid w:val="0016687B"/>
    <w:rsid w:val="00167082"/>
    <w:rsid w:val="00167A12"/>
    <w:rsid w:val="00167A72"/>
    <w:rsid w:val="00170DD2"/>
    <w:rsid w:val="00171546"/>
    <w:rsid w:val="00171560"/>
    <w:rsid w:val="00172237"/>
    <w:rsid w:val="0017241F"/>
    <w:rsid w:val="001753E0"/>
    <w:rsid w:val="001756EE"/>
    <w:rsid w:val="001766D7"/>
    <w:rsid w:val="001773CF"/>
    <w:rsid w:val="001777E3"/>
    <w:rsid w:val="001779B8"/>
    <w:rsid w:val="00180555"/>
    <w:rsid w:val="00180AA4"/>
    <w:rsid w:val="00180DBC"/>
    <w:rsid w:val="001814EA"/>
    <w:rsid w:val="00181E52"/>
    <w:rsid w:val="00182FFC"/>
    <w:rsid w:val="00184F7E"/>
    <w:rsid w:val="001852B6"/>
    <w:rsid w:val="001861E5"/>
    <w:rsid w:val="0019073F"/>
    <w:rsid w:val="00192752"/>
    <w:rsid w:val="001944E3"/>
    <w:rsid w:val="00195B88"/>
    <w:rsid w:val="001962AD"/>
    <w:rsid w:val="001964E7"/>
    <w:rsid w:val="001A06B1"/>
    <w:rsid w:val="001A1FEF"/>
    <w:rsid w:val="001A21E3"/>
    <w:rsid w:val="001A22A3"/>
    <w:rsid w:val="001A3627"/>
    <w:rsid w:val="001A3B9E"/>
    <w:rsid w:val="001A3C35"/>
    <w:rsid w:val="001A4890"/>
    <w:rsid w:val="001A5FBF"/>
    <w:rsid w:val="001A789A"/>
    <w:rsid w:val="001A7EC1"/>
    <w:rsid w:val="001A7FEF"/>
    <w:rsid w:val="001B0893"/>
    <w:rsid w:val="001B097E"/>
    <w:rsid w:val="001B0C69"/>
    <w:rsid w:val="001B1BD8"/>
    <w:rsid w:val="001B249A"/>
    <w:rsid w:val="001B2506"/>
    <w:rsid w:val="001B252C"/>
    <w:rsid w:val="001B2A7C"/>
    <w:rsid w:val="001B2D56"/>
    <w:rsid w:val="001B3598"/>
    <w:rsid w:val="001B3AD5"/>
    <w:rsid w:val="001B53B1"/>
    <w:rsid w:val="001B5BC0"/>
    <w:rsid w:val="001B5EFB"/>
    <w:rsid w:val="001B6938"/>
    <w:rsid w:val="001B76FB"/>
    <w:rsid w:val="001B7BB5"/>
    <w:rsid w:val="001C1585"/>
    <w:rsid w:val="001C23F7"/>
    <w:rsid w:val="001C3A7B"/>
    <w:rsid w:val="001C5424"/>
    <w:rsid w:val="001C67A1"/>
    <w:rsid w:val="001C6BE7"/>
    <w:rsid w:val="001C778E"/>
    <w:rsid w:val="001C77A7"/>
    <w:rsid w:val="001D17B4"/>
    <w:rsid w:val="001D1A00"/>
    <w:rsid w:val="001D1E77"/>
    <w:rsid w:val="001D21F9"/>
    <w:rsid w:val="001D2326"/>
    <w:rsid w:val="001D234B"/>
    <w:rsid w:val="001D2C86"/>
    <w:rsid w:val="001D3AAB"/>
    <w:rsid w:val="001D44D0"/>
    <w:rsid w:val="001D47A6"/>
    <w:rsid w:val="001D4999"/>
    <w:rsid w:val="001D4B42"/>
    <w:rsid w:val="001D706F"/>
    <w:rsid w:val="001E0916"/>
    <w:rsid w:val="001E2E3E"/>
    <w:rsid w:val="001E43DD"/>
    <w:rsid w:val="001E468F"/>
    <w:rsid w:val="001E4FF5"/>
    <w:rsid w:val="001E51E0"/>
    <w:rsid w:val="001E6EBC"/>
    <w:rsid w:val="001E744E"/>
    <w:rsid w:val="001F0E38"/>
    <w:rsid w:val="001F1D96"/>
    <w:rsid w:val="001F26C9"/>
    <w:rsid w:val="001F314A"/>
    <w:rsid w:val="001F4112"/>
    <w:rsid w:val="001F6BDB"/>
    <w:rsid w:val="001F6D97"/>
    <w:rsid w:val="00200489"/>
    <w:rsid w:val="00200E55"/>
    <w:rsid w:val="00201A0F"/>
    <w:rsid w:val="00201A6E"/>
    <w:rsid w:val="00202489"/>
    <w:rsid w:val="002029E7"/>
    <w:rsid w:val="0020370A"/>
    <w:rsid w:val="00204529"/>
    <w:rsid w:val="00204B08"/>
    <w:rsid w:val="00205843"/>
    <w:rsid w:val="00206549"/>
    <w:rsid w:val="00206CB7"/>
    <w:rsid w:val="002078D0"/>
    <w:rsid w:val="00211260"/>
    <w:rsid w:val="0021154A"/>
    <w:rsid w:val="00211F84"/>
    <w:rsid w:val="002145FB"/>
    <w:rsid w:val="00215039"/>
    <w:rsid w:val="002157B7"/>
    <w:rsid w:val="00215D0D"/>
    <w:rsid w:val="0021619E"/>
    <w:rsid w:val="00216569"/>
    <w:rsid w:val="00217040"/>
    <w:rsid w:val="0022088D"/>
    <w:rsid w:val="002224AB"/>
    <w:rsid w:val="002224CF"/>
    <w:rsid w:val="00223641"/>
    <w:rsid w:val="00225B37"/>
    <w:rsid w:val="00225C52"/>
    <w:rsid w:val="0022662A"/>
    <w:rsid w:val="00226C85"/>
    <w:rsid w:val="00227C5A"/>
    <w:rsid w:val="00227E49"/>
    <w:rsid w:val="00230811"/>
    <w:rsid w:val="00230F95"/>
    <w:rsid w:val="00231881"/>
    <w:rsid w:val="00232769"/>
    <w:rsid w:val="00233865"/>
    <w:rsid w:val="0023444B"/>
    <w:rsid w:val="00234A0B"/>
    <w:rsid w:val="00234ED1"/>
    <w:rsid w:val="002372B2"/>
    <w:rsid w:val="002372FB"/>
    <w:rsid w:val="002374BB"/>
    <w:rsid w:val="00237B34"/>
    <w:rsid w:val="002400A0"/>
    <w:rsid w:val="002405E6"/>
    <w:rsid w:val="002406A1"/>
    <w:rsid w:val="002406F2"/>
    <w:rsid w:val="0024075C"/>
    <w:rsid w:val="00241DA7"/>
    <w:rsid w:val="0024282B"/>
    <w:rsid w:val="00243A47"/>
    <w:rsid w:val="00244095"/>
    <w:rsid w:val="00244AEB"/>
    <w:rsid w:val="00244BA2"/>
    <w:rsid w:val="00247786"/>
    <w:rsid w:val="00247ACA"/>
    <w:rsid w:val="0025082C"/>
    <w:rsid w:val="00250BB4"/>
    <w:rsid w:val="00251060"/>
    <w:rsid w:val="0025162A"/>
    <w:rsid w:val="00251898"/>
    <w:rsid w:val="00251D43"/>
    <w:rsid w:val="00252AFC"/>
    <w:rsid w:val="00253FCD"/>
    <w:rsid w:val="00255564"/>
    <w:rsid w:val="0025706F"/>
    <w:rsid w:val="00257903"/>
    <w:rsid w:val="0026169E"/>
    <w:rsid w:val="0026222D"/>
    <w:rsid w:val="002623FE"/>
    <w:rsid w:val="00262F46"/>
    <w:rsid w:val="00262F8F"/>
    <w:rsid w:val="00263257"/>
    <w:rsid w:val="00263D1F"/>
    <w:rsid w:val="00263EDD"/>
    <w:rsid w:val="002643EF"/>
    <w:rsid w:val="00264672"/>
    <w:rsid w:val="0026470C"/>
    <w:rsid w:val="002647D2"/>
    <w:rsid w:val="00265571"/>
    <w:rsid w:val="00265926"/>
    <w:rsid w:val="00266816"/>
    <w:rsid w:val="00266E59"/>
    <w:rsid w:val="00270046"/>
    <w:rsid w:val="002712D8"/>
    <w:rsid w:val="0027156D"/>
    <w:rsid w:val="00272734"/>
    <w:rsid w:val="002732D4"/>
    <w:rsid w:val="002734AA"/>
    <w:rsid w:val="00273F5D"/>
    <w:rsid w:val="0027416B"/>
    <w:rsid w:val="00274469"/>
    <w:rsid w:val="00274497"/>
    <w:rsid w:val="002751AB"/>
    <w:rsid w:val="00275DE5"/>
    <w:rsid w:val="00276798"/>
    <w:rsid w:val="0027752D"/>
    <w:rsid w:val="00277B22"/>
    <w:rsid w:val="00280487"/>
    <w:rsid w:val="002813D8"/>
    <w:rsid w:val="0028278E"/>
    <w:rsid w:val="00282D75"/>
    <w:rsid w:val="00283108"/>
    <w:rsid w:val="0028324F"/>
    <w:rsid w:val="00283AC7"/>
    <w:rsid w:val="00283BF0"/>
    <w:rsid w:val="00284A63"/>
    <w:rsid w:val="00286CD2"/>
    <w:rsid w:val="00287207"/>
    <w:rsid w:val="0028785D"/>
    <w:rsid w:val="00292B9F"/>
    <w:rsid w:val="00292C22"/>
    <w:rsid w:val="002931EF"/>
    <w:rsid w:val="002946CC"/>
    <w:rsid w:val="00294BB4"/>
    <w:rsid w:val="002962AC"/>
    <w:rsid w:val="0029729D"/>
    <w:rsid w:val="00297AE7"/>
    <w:rsid w:val="002A0C06"/>
    <w:rsid w:val="002A246E"/>
    <w:rsid w:val="002A279A"/>
    <w:rsid w:val="002A4157"/>
    <w:rsid w:val="002A4672"/>
    <w:rsid w:val="002A4A6A"/>
    <w:rsid w:val="002A4BF8"/>
    <w:rsid w:val="002A4D3F"/>
    <w:rsid w:val="002A78C4"/>
    <w:rsid w:val="002A7A75"/>
    <w:rsid w:val="002A7B12"/>
    <w:rsid w:val="002B00E9"/>
    <w:rsid w:val="002B24D7"/>
    <w:rsid w:val="002B27CB"/>
    <w:rsid w:val="002B2E37"/>
    <w:rsid w:val="002B3B0F"/>
    <w:rsid w:val="002B3B4D"/>
    <w:rsid w:val="002B52D0"/>
    <w:rsid w:val="002B5A77"/>
    <w:rsid w:val="002B5DCC"/>
    <w:rsid w:val="002B6A65"/>
    <w:rsid w:val="002C04CA"/>
    <w:rsid w:val="002C0907"/>
    <w:rsid w:val="002C0D70"/>
    <w:rsid w:val="002C0FFC"/>
    <w:rsid w:val="002C1C29"/>
    <w:rsid w:val="002C1EBA"/>
    <w:rsid w:val="002C23D8"/>
    <w:rsid w:val="002C279B"/>
    <w:rsid w:val="002C376B"/>
    <w:rsid w:val="002C3816"/>
    <w:rsid w:val="002C4D49"/>
    <w:rsid w:val="002C4EE5"/>
    <w:rsid w:val="002C5BEE"/>
    <w:rsid w:val="002C60B3"/>
    <w:rsid w:val="002C6C39"/>
    <w:rsid w:val="002C6F28"/>
    <w:rsid w:val="002C7CB1"/>
    <w:rsid w:val="002D0173"/>
    <w:rsid w:val="002D21EF"/>
    <w:rsid w:val="002D22DC"/>
    <w:rsid w:val="002D2824"/>
    <w:rsid w:val="002D289F"/>
    <w:rsid w:val="002D2D0F"/>
    <w:rsid w:val="002D2E81"/>
    <w:rsid w:val="002D34D9"/>
    <w:rsid w:val="002D5971"/>
    <w:rsid w:val="002D61C2"/>
    <w:rsid w:val="002D6592"/>
    <w:rsid w:val="002D77BB"/>
    <w:rsid w:val="002E2D0A"/>
    <w:rsid w:val="002E43E7"/>
    <w:rsid w:val="002E496F"/>
    <w:rsid w:val="002E5140"/>
    <w:rsid w:val="002E5471"/>
    <w:rsid w:val="002E54AE"/>
    <w:rsid w:val="002E5CB6"/>
    <w:rsid w:val="002E6979"/>
    <w:rsid w:val="002E6B86"/>
    <w:rsid w:val="002E76B9"/>
    <w:rsid w:val="002F07B7"/>
    <w:rsid w:val="002F0A6D"/>
    <w:rsid w:val="002F0A8B"/>
    <w:rsid w:val="002F0B8E"/>
    <w:rsid w:val="002F103E"/>
    <w:rsid w:val="002F1D72"/>
    <w:rsid w:val="002F2E42"/>
    <w:rsid w:val="002F4422"/>
    <w:rsid w:val="002F4512"/>
    <w:rsid w:val="002F48E7"/>
    <w:rsid w:val="002F4C08"/>
    <w:rsid w:val="002F4FA2"/>
    <w:rsid w:val="002F5F6C"/>
    <w:rsid w:val="002F6BFF"/>
    <w:rsid w:val="002F73F5"/>
    <w:rsid w:val="002F7D8D"/>
    <w:rsid w:val="003001A1"/>
    <w:rsid w:val="0030037F"/>
    <w:rsid w:val="003006F9"/>
    <w:rsid w:val="0030080B"/>
    <w:rsid w:val="00301137"/>
    <w:rsid w:val="00301202"/>
    <w:rsid w:val="003023DF"/>
    <w:rsid w:val="003029D4"/>
    <w:rsid w:val="00302FA7"/>
    <w:rsid w:val="00302FD6"/>
    <w:rsid w:val="00304889"/>
    <w:rsid w:val="003061DF"/>
    <w:rsid w:val="00306E6D"/>
    <w:rsid w:val="00307EC7"/>
    <w:rsid w:val="00310ADB"/>
    <w:rsid w:val="00310FC3"/>
    <w:rsid w:val="00311568"/>
    <w:rsid w:val="00314E7F"/>
    <w:rsid w:val="00315754"/>
    <w:rsid w:val="00315DCC"/>
    <w:rsid w:val="00316ADD"/>
    <w:rsid w:val="00316BF1"/>
    <w:rsid w:val="00317664"/>
    <w:rsid w:val="003206C9"/>
    <w:rsid w:val="00320CFE"/>
    <w:rsid w:val="00321526"/>
    <w:rsid w:val="003217AD"/>
    <w:rsid w:val="003217CC"/>
    <w:rsid w:val="003229C7"/>
    <w:rsid w:val="00324778"/>
    <w:rsid w:val="003251B0"/>
    <w:rsid w:val="0032537C"/>
    <w:rsid w:val="003261A8"/>
    <w:rsid w:val="00330803"/>
    <w:rsid w:val="003322B0"/>
    <w:rsid w:val="00332698"/>
    <w:rsid w:val="003330F6"/>
    <w:rsid w:val="003346DE"/>
    <w:rsid w:val="003347C3"/>
    <w:rsid w:val="00334F6A"/>
    <w:rsid w:val="003356B2"/>
    <w:rsid w:val="0033687B"/>
    <w:rsid w:val="00336D65"/>
    <w:rsid w:val="003374C8"/>
    <w:rsid w:val="00337627"/>
    <w:rsid w:val="00341946"/>
    <w:rsid w:val="00341B0D"/>
    <w:rsid w:val="00341F6E"/>
    <w:rsid w:val="00342421"/>
    <w:rsid w:val="003469E3"/>
    <w:rsid w:val="00346A37"/>
    <w:rsid w:val="003470DC"/>
    <w:rsid w:val="00347C4B"/>
    <w:rsid w:val="0035039B"/>
    <w:rsid w:val="00350463"/>
    <w:rsid w:val="00350669"/>
    <w:rsid w:val="00350DDB"/>
    <w:rsid w:val="00351D14"/>
    <w:rsid w:val="00352E82"/>
    <w:rsid w:val="00353047"/>
    <w:rsid w:val="00353B34"/>
    <w:rsid w:val="003542F1"/>
    <w:rsid w:val="00354FA3"/>
    <w:rsid w:val="003550D0"/>
    <w:rsid w:val="00356152"/>
    <w:rsid w:val="00356998"/>
    <w:rsid w:val="00357108"/>
    <w:rsid w:val="0035785B"/>
    <w:rsid w:val="00357E88"/>
    <w:rsid w:val="003603C2"/>
    <w:rsid w:val="003619EE"/>
    <w:rsid w:val="003625FE"/>
    <w:rsid w:val="00362BFD"/>
    <w:rsid w:val="00362C80"/>
    <w:rsid w:val="00362DDC"/>
    <w:rsid w:val="00363A87"/>
    <w:rsid w:val="003640F6"/>
    <w:rsid w:val="0036443C"/>
    <w:rsid w:val="00365717"/>
    <w:rsid w:val="003677DE"/>
    <w:rsid w:val="00371A13"/>
    <w:rsid w:val="00372005"/>
    <w:rsid w:val="00372D74"/>
    <w:rsid w:val="00372F8B"/>
    <w:rsid w:val="00373392"/>
    <w:rsid w:val="00373D25"/>
    <w:rsid w:val="00373DEF"/>
    <w:rsid w:val="00374152"/>
    <w:rsid w:val="00374CDC"/>
    <w:rsid w:val="00374F98"/>
    <w:rsid w:val="003807A9"/>
    <w:rsid w:val="00380D8B"/>
    <w:rsid w:val="00380EB6"/>
    <w:rsid w:val="0038143D"/>
    <w:rsid w:val="00381FCF"/>
    <w:rsid w:val="0038239D"/>
    <w:rsid w:val="0038247F"/>
    <w:rsid w:val="003848E3"/>
    <w:rsid w:val="0038627F"/>
    <w:rsid w:val="0038661B"/>
    <w:rsid w:val="0039048D"/>
    <w:rsid w:val="003912F2"/>
    <w:rsid w:val="003916E9"/>
    <w:rsid w:val="00392502"/>
    <w:rsid w:val="003959B1"/>
    <w:rsid w:val="00395B60"/>
    <w:rsid w:val="00396B50"/>
    <w:rsid w:val="00397914"/>
    <w:rsid w:val="00397F8F"/>
    <w:rsid w:val="003A0CF3"/>
    <w:rsid w:val="003A258C"/>
    <w:rsid w:val="003A2BF6"/>
    <w:rsid w:val="003A332A"/>
    <w:rsid w:val="003A3CE2"/>
    <w:rsid w:val="003A489E"/>
    <w:rsid w:val="003A5388"/>
    <w:rsid w:val="003A58E7"/>
    <w:rsid w:val="003A7FF9"/>
    <w:rsid w:val="003B0C1C"/>
    <w:rsid w:val="003B0F63"/>
    <w:rsid w:val="003B1EDD"/>
    <w:rsid w:val="003B2900"/>
    <w:rsid w:val="003B4A02"/>
    <w:rsid w:val="003B5ACE"/>
    <w:rsid w:val="003B5AD8"/>
    <w:rsid w:val="003B60FF"/>
    <w:rsid w:val="003B68CD"/>
    <w:rsid w:val="003B6F31"/>
    <w:rsid w:val="003C0831"/>
    <w:rsid w:val="003C0C8B"/>
    <w:rsid w:val="003C206E"/>
    <w:rsid w:val="003C2B70"/>
    <w:rsid w:val="003C33F2"/>
    <w:rsid w:val="003C6944"/>
    <w:rsid w:val="003C77C2"/>
    <w:rsid w:val="003D0D71"/>
    <w:rsid w:val="003D1146"/>
    <w:rsid w:val="003D21A1"/>
    <w:rsid w:val="003D3398"/>
    <w:rsid w:val="003D3F8F"/>
    <w:rsid w:val="003D4753"/>
    <w:rsid w:val="003D489D"/>
    <w:rsid w:val="003D539D"/>
    <w:rsid w:val="003D5469"/>
    <w:rsid w:val="003D603D"/>
    <w:rsid w:val="003E02E7"/>
    <w:rsid w:val="003E05E4"/>
    <w:rsid w:val="003E126A"/>
    <w:rsid w:val="003E1EC7"/>
    <w:rsid w:val="003E2D4E"/>
    <w:rsid w:val="003E3B2E"/>
    <w:rsid w:val="003E42CF"/>
    <w:rsid w:val="003E4D92"/>
    <w:rsid w:val="003E5C95"/>
    <w:rsid w:val="003E654C"/>
    <w:rsid w:val="003F0074"/>
    <w:rsid w:val="003F1D4F"/>
    <w:rsid w:val="003F28F7"/>
    <w:rsid w:val="003F297A"/>
    <w:rsid w:val="003F31A6"/>
    <w:rsid w:val="003F3B5F"/>
    <w:rsid w:val="003F3D73"/>
    <w:rsid w:val="003F3F2F"/>
    <w:rsid w:val="003F412A"/>
    <w:rsid w:val="003F4C3C"/>
    <w:rsid w:val="003F627C"/>
    <w:rsid w:val="003F648F"/>
    <w:rsid w:val="003F6DDA"/>
    <w:rsid w:val="004002E6"/>
    <w:rsid w:val="004006AC"/>
    <w:rsid w:val="004006B3"/>
    <w:rsid w:val="00401B7E"/>
    <w:rsid w:val="004039DD"/>
    <w:rsid w:val="00403CB5"/>
    <w:rsid w:val="004044D1"/>
    <w:rsid w:val="00405983"/>
    <w:rsid w:val="0040770F"/>
    <w:rsid w:val="004079F7"/>
    <w:rsid w:val="00410E71"/>
    <w:rsid w:val="004124C1"/>
    <w:rsid w:val="004128FC"/>
    <w:rsid w:val="004146F8"/>
    <w:rsid w:val="00414978"/>
    <w:rsid w:val="004151B1"/>
    <w:rsid w:val="00415B2E"/>
    <w:rsid w:val="00415D44"/>
    <w:rsid w:val="004160A0"/>
    <w:rsid w:val="0041663C"/>
    <w:rsid w:val="00416A2D"/>
    <w:rsid w:val="00416ADA"/>
    <w:rsid w:val="00420DAB"/>
    <w:rsid w:val="0042146F"/>
    <w:rsid w:val="00421EAE"/>
    <w:rsid w:val="00422BBB"/>
    <w:rsid w:val="00423B32"/>
    <w:rsid w:val="0042493A"/>
    <w:rsid w:val="0042530F"/>
    <w:rsid w:val="00425CD6"/>
    <w:rsid w:val="0042688A"/>
    <w:rsid w:val="00427068"/>
    <w:rsid w:val="004334DF"/>
    <w:rsid w:val="004335B7"/>
    <w:rsid w:val="00433A43"/>
    <w:rsid w:val="00433D4D"/>
    <w:rsid w:val="00434C07"/>
    <w:rsid w:val="00435390"/>
    <w:rsid w:val="00436F3E"/>
    <w:rsid w:val="0044057C"/>
    <w:rsid w:val="0044390C"/>
    <w:rsid w:val="00443D73"/>
    <w:rsid w:val="00443E33"/>
    <w:rsid w:val="00445155"/>
    <w:rsid w:val="0044559D"/>
    <w:rsid w:val="004455F5"/>
    <w:rsid w:val="00447CC6"/>
    <w:rsid w:val="00450476"/>
    <w:rsid w:val="00451A4A"/>
    <w:rsid w:val="00451BC5"/>
    <w:rsid w:val="00453CAC"/>
    <w:rsid w:val="0045582B"/>
    <w:rsid w:val="00456B02"/>
    <w:rsid w:val="00456DE3"/>
    <w:rsid w:val="00456E9F"/>
    <w:rsid w:val="0045772E"/>
    <w:rsid w:val="00457E12"/>
    <w:rsid w:val="0046036F"/>
    <w:rsid w:val="00460BAE"/>
    <w:rsid w:val="004618B2"/>
    <w:rsid w:val="00461959"/>
    <w:rsid w:val="00461E16"/>
    <w:rsid w:val="00465BA1"/>
    <w:rsid w:val="00465C0A"/>
    <w:rsid w:val="00466CAE"/>
    <w:rsid w:val="0046724B"/>
    <w:rsid w:val="00470220"/>
    <w:rsid w:val="00471030"/>
    <w:rsid w:val="004728FC"/>
    <w:rsid w:val="00473F9C"/>
    <w:rsid w:val="00475420"/>
    <w:rsid w:val="00475FDC"/>
    <w:rsid w:val="004768E5"/>
    <w:rsid w:val="0047761B"/>
    <w:rsid w:val="00480E69"/>
    <w:rsid w:val="0048159F"/>
    <w:rsid w:val="00481B83"/>
    <w:rsid w:val="00482BB8"/>
    <w:rsid w:val="00482FD4"/>
    <w:rsid w:val="00483F8B"/>
    <w:rsid w:val="00485150"/>
    <w:rsid w:val="004857EE"/>
    <w:rsid w:val="00485E10"/>
    <w:rsid w:val="00486681"/>
    <w:rsid w:val="00486959"/>
    <w:rsid w:val="00487046"/>
    <w:rsid w:val="00487E76"/>
    <w:rsid w:val="00487FDC"/>
    <w:rsid w:val="0049105E"/>
    <w:rsid w:val="004919DC"/>
    <w:rsid w:val="00492DB9"/>
    <w:rsid w:val="004932DA"/>
    <w:rsid w:val="00495FC0"/>
    <w:rsid w:val="004971B6"/>
    <w:rsid w:val="0049772A"/>
    <w:rsid w:val="004A0221"/>
    <w:rsid w:val="004A0257"/>
    <w:rsid w:val="004A0450"/>
    <w:rsid w:val="004A05B2"/>
    <w:rsid w:val="004A0FCD"/>
    <w:rsid w:val="004A13C1"/>
    <w:rsid w:val="004A4819"/>
    <w:rsid w:val="004A5CFA"/>
    <w:rsid w:val="004A72E2"/>
    <w:rsid w:val="004A7EF9"/>
    <w:rsid w:val="004B0531"/>
    <w:rsid w:val="004B0D94"/>
    <w:rsid w:val="004B2352"/>
    <w:rsid w:val="004B28CB"/>
    <w:rsid w:val="004B3C19"/>
    <w:rsid w:val="004B3D3E"/>
    <w:rsid w:val="004B3E9B"/>
    <w:rsid w:val="004B45CC"/>
    <w:rsid w:val="004B49E4"/>
    <w:rsid w:val="004B58F8"/>
    <w:rsid w:val="004B6875"/>
    <w:rsid w:val="004B6907"/>
    <w:rsid w:val="004B6A32"/>
    <w:rsid w:val="004B7956"/>
    <w:rsid w:val="004B7C45"/>
    <w:rsid w:val="004B7CAC"/>
    <w:rsid w:val="004B7D69"/>
    <w:rsid w:val="004B7EFE"/>
    <w:rsid w:val="004C0061"/>
    <w:rsid w:val="004C05D9"/>
    <w:rsid w:val="004C0A26"/>
    <w:rsid w:val="004C0ADE"/>
    <w:rsid w:val="004C0C63"/>
    <w:rsid w:val="004C1B54"/>
    <w:rsid w:val="004C21FF"/>
    <w:rsid w:val="004C27D7"/>
    <w:rsid w:val="004C2B1E"/>
    <w:rsid w:val="004C352E"/>
    <w:rsid w:val="004C3B46"/>
    <w:rsid w:val="004C3E03"/>
    <w:rsid w:val="004C5B52"/>
    <w:rsid w:val="004C5CC1"/>
    <w:rsid w:val="004C5D24"/>
    <w:rsid w:val="004C5E5D"/>
    <w:rsid w:val="004C5EA0"/>
    <w:rsid w:val="004C6F19"/>
    <w:rsid w:val="004D0F16"/>
    <w:rsid w:val="004D16AC"/>
    <w:rsid w:val="004D1E61"/>
    <w:rsid w:val="004D2258"/>
    <w:rsid w:val="004D228A"/>
    <w:rsid w:val="004D3952"/>
    <w:rsid w:val="004D4255"/>
    <w:rsid w:val="004D463A"/>
    <w:rsid w:val="004D5535"/>
    <w:rsid w:val="004D5C40"/>
    <w:rsid w:val="004D5CE5"/>
    <w:rsid w:val="004D6618"/>
    <w:rsid w:val="004D7671"/>
    <w:rsid w:val="004D7BFA"/>
    <w:rsid w:val="004E1FD8"/>
    <w:rsid w:val="004E239A"/>
    <w:rsid w:val="004E2D42"/>
    <w:rsid w:val="004E2E4C"/>
    <w:rsid w:val="004E464A"/>
    <w:rsid w:val="004E5062"/>
    <w:rsid w:val="004E5B22"/>
    <w:rsid w:val="004E5DE5"/>
    <w:rsid w:val="004F047A"/>
    <w:rsid w:val="004F1C0C"/>
    <w:rsid w:val="004F2DDE"/>
    <w:rsid w:val="004F2E11"/>
    <w:rsid w:val="004F4908"/>
    <w:rsid w:val="004F59F3"/>
    <w:rsid w:val="004F6BB0"/>
    <w:rsid w:val="0050054B"/>
    <w:rsid w:val="00503A20"/>
    <w:rsid w:val="005043A5"/>
    <w:rsid w:val="00506FAC"/>
    <w:rsid w:val="005079C2"/>
    <w:rsid w:val="005101FC"/>
    <w:rsid w:val="005103AF"/>
    <w:rsid w:val="00511D3C"/>
    <w:rsid w:val="00515308"/>
    <w:rsid w:val="00515991"/>
    <w:rsid w:val="00517819"/>
    <w:rsid w:val="00522023"/>
    <w:rsid w:val="0052215B"/>
    <w:rsid w:val="00523849"/>
    <w:rsid w:val="00523F85"/>
    <w:rsid w:val="00524193"/>
    <w:rsid w:val="00524F46"/>
    <w:rsid w:val="0052702B"/>
    <w:rsid w:val="0052796F"/>
    <w:rsid w:val="0053091B"/>
    <w:rsid w:val="00530F9D"/>
    <w:rsid w:val="00531FBB"/>
    <w:rsid w:val="00532AAB"/>
    <w:rsid w:val="00533B73"/>
    <w:rsid w:val="00535E71"/>
    <w:rsid w:val="005376E0"/>
    <w:rsid w:val="005402BD"/>
    <w:rsid w:val="005407BC"/>
    <w:rsid w:val="00540899"/>
    <w:rsid w:val="00541000"/>
    <w:rsid w:val="0054170A"/>
    <w:rsid w:val="0054174D"/>
    <w:rsid w:val="00541F38"/>
    <w:rsid w:val="0054237C"/>
    <w:rsid w:val="005437BA"/>
    <w:rsid w:val="005446C5"/>
    <w:rsid w:val="005455DF"/>
    <w:rsid w:val="00545E5E"/>
    <w:rsid w:val="00546EAC"/>
    <w:rsid w:val="00550573"/>
    <w:rsid w:val="0055136F"/>
    <w:rsid w:val="00551DBD"/>
    <w:rsid w:val="00552540"/>
    <w:rsid w:val="0055425E"/>
    <w:rsid w:val="005546B9"/>
    <w:rsid w:val="00554714"/>
    <w:rsid w:val="0055620D"/>
    <w:rsid w:val="0055699C"/>
    <w:rsid w:val="005569C8"/>
    <w:rsid w:val="00556F37"/>
    <w:rsid w:val="0055759B"/>
    <w:rsid w:val="005576A6"/>
    <w:rsid w:val="00557A48"/>
    <w:rsid w:val="005607DD"/>
    <w:rsid w:val="00560C5A"/>
    <w:rsid w:val="0056111D"/>
    <w:rsid w:val="0056288C"/>
    <w:rsid w:val="00563120"/>
    <w:rsid w:val="00563370"/>
    <w:rsid w:val="0056358A"/>
    <w:rsid w:val="00564CE4"/>
    <w:rsid w:val="00565956"/>
    <w:rsid w:val="00567A94"/>
    <w:rsid w:val="00572129"/>
    <w:rsid w:val="00572B16"/>
    <w:rsid w:val="00572C9D"/>
    <w:rsid w:val="005759C7"/>
    <w:rsid w:val="00575A55"/>
    <w:rsid w:val="00577CB6"/>
    <w:rsid w:val="00577D4F"/>
    <w:rsid w:val="00580EA8"/>
    <w:rsid w:val="0058117A"/>
    <w:rsid w:val="00581ADB"/>
    <w:rsid w:val="00581F32"/>
    <w:rsid w:val="00581F75"/>
    <w:rsid w:val="00583D25"/>
    <w:rsid w:val="00584108"/>
    <w:rsid w:val="00584673"/>
    <w:rsid w:val="0058541B"/>
    <w:rsid w:val="00585E1E"/>
    <w:rsid w:val="0058707D"/>
    <w:rsid w:val="00587288"/>
    <w:rsid w:val="005879A7"/>
    <w:rsid w:val="00587AEB"/>
    <w:rsid w:val="00590C43"/>
    <w:rsid w:val="00591826"/>
    <w:rsid w:val="00591BD4"/>
    <w:rsid w:val="005934E0"/>
    <w:rsid w:val="0059464B"/>
    <w:rsid w:val="005948DE"/>
    <w:rsid w:val="00594A6D"/>
    <w:rsid w:val="00597865"/>
    <w:rsid w:val="005A0992"/>
    <w:rsid w:val="005A11D8"/>
    <w:rsid w:val="005A120E"/>
    <w:rsid w:val="005A19BD"/>
    <w:rsid w:val="005A1D9F"/>
    <w:rsid w:val="005A2955"/>
    <w:rsid w:val="005A2C60"/>
    <w:rsid w:val="005A42FC"/>
    <w:rsid w:val="005A5648"/>
    <w:rsid w:val="005A5785"/>
    <w:rsid w:val="005A59F6"/>
    <w:rsid w:val="005A5D39"/>
    <w:rsid w:val="005A63FC"/>
    <w:rsid w:val="005A640F"/>
    <w:rsid w:val="005A7E58"/>
    <w:rsid w:val="005A7F66"/>
    <w:rsid w:val="005B045D"/>
    <w:rsid w:val="005B085F"/>
    <w:rsid w:val="005B1011"/>
    <w:rsid w:val="005B13BE"/>
    <w:rsid w:val="005B242C"/>
    <w:rsid w:val="005B2C9E"/>
    <w:rsid w:val="005B2E17"/>
    <w:rsid w:val="005B32B9"/>
    <w:rsid w:val="005B3A15"/>
    <w:rsid w:val="005B4680"/>
    <w:rsid w:val="005B7A81"/>
    <w:rsid w:val="005C01D1"/>
    <w:rsid w:val="005C045B"/>
    <w:rsid w:val="005C28D8"/>
    <w:rsid w:val="005C2A29"/>
    <w:rsid w:val="005C2A3C"/>
    <w:rsid w:val="005C3A1F"/>
    <w:rsid w:val="005C4C9C"/>
    <w:rsid w:val="005C4E57"/>
    <w:rsid w:val="005C4EBF"/>
    <w:rsid w:val="005C5459"/>
    <w:rsid w:val="005C5AB9"/>
    <w:rsid w:val="005C66EE"/>
    <w:rsid w:val="005C674C"/>
    <w:rsid w:val="005D1429"/>
    <w:rsid w:val="005D1654"/>
    <w:rsid w:val="005D18E4"/>
    <w:rsid w:val="005D2680"/>
    <w:rsid w:val="005D29E3"/>
    <w:rsid w:val="005D2BDD"/>
    <w:rsid w:val="005D2D06"/>
    <w:rsid w:val="005D2E2A"/>
    <w:rsid w:val="005D604B"/>
    <w:rsid w:val="005D6638"/>
    <w:rsid w:val="005D6A1A"/>
    <w:rsid w:val="005D6D30"/>
    <w:rsid w:val="005E04B0"/>
    <w:rsid w:val="005E11F9"/>
    <w:rsid w:val="005E1C17"/>
    <w:rsid w:val="005E23BC"/>
    <w:rsid w:val="005E29C7"/>
    <w:rsid w:val="005E2FDA"/>
    <w:rsid w:val="005E3110"/>
    <w:rsid w:val="005E4FA5"/>
    <w:rsid w:val="005E6945"/>
    <w:rsid w:val="005E7194"/>
    <w:rsid w:val="005F1095"/>
    <w:rsid w:val="005F171D"/>
    <w:rsid w:val="005F3384"/>
    <w:rsid w:val="005F3722"/>
    <w:rsid w:val="005F3CAA"/>
    <w:rsid w:val="005F4173"/>
    <w:rsid w:val="005F446D"/>
    <w:rsid w:val="005F47DF"/>
    <w:rsid w:val="005F5A32"/>
    <w:rsid w:val="005F7123"/>
    <w:rsid w:val="00600019"/>
    <w:rsid w:val="00602824"/>
    <w:rsid w:val="006029C7"/>
    <w:rsid w:val="00604129"/>
    <w:rsid w:val="006045AF"/>
    <w:rsid w:val="00606840"/>
    <w:rsid w:val="006074AC"/>
    <w:rsid w:val="00607BB8"/>
    <w:rsid w:val="00607C33"/>
    <w:rsid w:val="00607D1C"/>
    <w:rsid w:val="00610C5B"/>
    <w:rsid w:val="00611C9A"/>
    <w:rsid w:val="00612174"/>
    <w:rsid w:val="006128FB"/>
    <w:rsid w:val="006139CF"/>
    <w:rsid w:val="00613FE8"/>
    <w:rsid w:val="00615488"/>
    <w:rsid w:val="006158A4"/>
    <w:rsid w:val="00615B06"/>
    <w:rsid w:val="00616969"/>
    <w:rsid w:val="006175D1"/>
    <w:rsid w:val="00620B3A"/>
    <w:rsid w:val="00620DEB"/>
    <w:rsid w:val="00621656"/>
    <w:rsid w:val="006217EB"/>
    <w:rsid w:val="00622365"/>
    <w:rsid w:val="00623352"/>
    <w:rsid w:val="00623E08"/>
    <w:rsid w:val="00625EE1"/>
    <w:rsid w:val="00626AF1"/>
    <w:rsid w:val="00627DBC"/>
    <w:rsid w:val="006300FB"/>
    <w:rsid w:val="00630551"/>
    <w:rsid w:val="00630C21"/>
    <w:rsid w:val="00632AE9"/>
    <w:rsid w:val="00632E9F"/>
    <w:rsid w:val="00632F81"/>
    <w:rsid w:val="006347BB"/>
    <w:rsid w:val="00634E0C"/>
    <w:rsid w:val="00634E49"/>
    <w:rsid w:val="00635D9A"/>
    <w:rsid w:val="00636021"/>
    <w:rsid w:val="006377E3"/>
    <w:rsid w:val="00640162"/>
    <w:rsid w:val="0064039A"/>
    <w:rsid w:val="006403F4"/>
    <w:rsid w:val="006414CC"/>
    <w:rsid w:val="00641960"/>
    <w:rsid w:val="00641B3F"/>
    <w:rsid w:val="0064264E"/>
    <w:rsid w:val="00642924"/>
    <w:rsid w:val="006433C4"/>
    <w:rsid w:val="00643424"/>
    <w:rsid w:val="00644352"/>
    <w:rsid w:val="006443EA"/>
    <w:rsid w:val="00644557"/>
    <w:rsid w:val="00644DFC"/>
    <w:rsid w:val="006466CA"/>
    <w:rsid w:val="00646837"/>
    <w:rsid w:val="00646865"/>
    <w:rsid w:val="00647535"/>
    <w:rsid w:val="006477FF"/>
    <w:rsid w:val="00650333"/>
    <w:rsid w:val="00650BA7"/>
    <w:rsid w:val="00650F11"/>
    <w:rsid w:val="00651017"/>
    <w:rsid w:val="006513DE"/>
    <w:rsid w:val="00652215"/>
    <w:rsid w:val="0065366F"/>
    <w:rsid w:val="0065370C"/>
    <w:rsid w:val="006539AA"/>
    <w:rsid w:val="006541E3"/>
    <w:rsid w:val="006551C6"/>
    <w:rsid w:val="00657C91"/>
    <w:rsid w:val="00660087"/>
    <w:rsid w:val="00660AF3"/>
    <w:rsid w:val="00660C93"/>
    <w:rsid w:val="00661583"/>
    <w:rsid w:val="006617CE"/>
    <w:rsid w:val="00662BF4"/>
    <w:rsid w:val="00662D9F"/>
    <w:rsid w:val="00663813"/>
    <w:rsid w:val="00663DD2"/>
    <w:rsid w:val="0066473C"/>
    <w:rsid w:val="006649EA"/>
    <w:rsid w:val="00665E60"/>
    <w:rsid w:val="00666696"/>
    <w:rsid w:val="006700EE"/>
    <w:rsid w:val="00671353"/>
    <w:rsid w:val="0067298A"/>
    <w:rsid w:val="00672E43"/>
    <w:rsid w:val="00673B68"/>
    <w:rsid w:val="00673F8C"/>
    <w:rsid w:val="00674C44"/>
    <w:rsid w:val="00676006"/>
    <w:rsid w:val="0067633C"/>
    <w:rsid w:val="006774BC"/>
    <w:rsid w:val="006774CD"/>
    <w:rsid w:val="00680975"/>
    <w:rsid w:val="00680EFF"/>
    <w:rsid w:val="00683FA9"/>
    <w:rsid w:val="00685A12"/>
    <w:rsid w:val="00685BDA"/>
    <w:rsid w:val="00686D81"/>
    <w:rsid w:val="00687079"/>
    <w:rsid w:val="00687202"/>
    <w:rsid w:val="0068795D"/>
    <w:rsid w:val="00687B36"/>
    <w:rsid w:val="0069265C"/>
    <w:rsid w:val="00692AC0"/>
    <w:rsid w:val="00692E6E"/>
    <w:rsid w:val="00693094"/>
    <w:rsid w:val="006936C0"/>
    <w:rsid w:val="006936E8"/>
    <w:rsid w:val="006939A5"/>
    <w:rsid w:val="00693A35"/>
    <w:rsid w:val="00693BA7"/>
    <w:rsid w:val="00695111"/>
    <w:rsid w:val="00695150"/>
    <w:rsid w:val="006952F4"/>
    <w:rsid w:val="00696AC6"/>
    <w:rsid w:val="00696DDC"/>
    <w:rsid w:val="00697CD9"/>
    <w:rsid w:val="006A018E"/>
    <w:rsid w:val="006A1CFD"/>
    <w:rsid w:val="006A2614"/>
    <w:rsid w:val="006A30CE"/>
    <w:rsid w:val="006A38B4"/>
    <w:rsid w:val="006A43DD"/>
    <w:rsid w:val="006A4DCF"/>
    <w:rsid w:val="006A5630"/>
    <w:rsid w:val="006A583B"/>
    <w:rsid w:val="006A6149"/>
    <w:rsid w:val="006A6BC7"/>
    <w:rsid w:val="006A7AE1"/>
    <w:rsid w:val="006B07CE"/>
    <w:rsid w:val="006B0D88"/>
    <w:rsid w:val="006B0DCF"/>
    <w:rsid w:val="006B0EDF"/>
    <w:rsid w:val="006B1F92"/>
    <w:rsid w:val="006B26F2"/>
    <w:rsid w:val="006B392F"/>
    <w:rsid w:val="006B43B9"/>
    <w:rsid w:val="006B4B68"/>
    <w:rsid w:val="006B549A"/>
    <w:rsid w:val="006B625D"/>
    <w:rsid w:val="006B6860"/>
    <w:rsid w:val="006B754B"/>
    <w:rsid w:val="006B7603"/>
    <w:rsid w:val="006C0674"/>
    <w:rsid w:val="006C08BB"/>
    <w:rsid w:val="006C0AEC"/>
    <w:rsid w:val="006C0BAD"/>
    <w:rsid w:val="006C1ABD"/>
    <w:rsid w:val="006C1C05"/>
    <w:rsid w:val="006C24E5"/>
    <w:rsid w:val="006C2AFF"/>
    <w:rsid w:val="006C3390"/>
    <w:rsid w:val="006C38D5"/>
    <w:rsid w:val="006C5710"/>
    <w:rsid w:val="006C6A25"/>
    <w:rsid w:val="006C6BF0"/>
    <w:rsid w:val="006C7739"/>
    <w:rsid w:val="006D0C23"/>
    <w:rsid w:val="006D1391"/>
    <w:rsid w:val="006D179A"/>
    <w:rsid w:val="006D1ED6"/>
    <w:rsid w:val="006D2426"/>
    <w:rsid w:val="006D25DE"/>
    <w:rsid w:val="006D3E85"/>
    <w:rsid w:val="006D5A0A"/>
    <w:rsid w:val="006D608D"/>
    <w:rsid w:val="006D681D"/>
    <w:rsid w:val="006D7717"/>
    <w:rsid w:val="006D7B6F"/>
    <w:rsid w:val="006E0498"/>
    <w:rsid w:val="006E052C"/>
    <w:rsid w:val="006E2DAE"/>
    <w:rsid w:val="006E34A8"/>
    <w:rsid w:val="006E3C2E"/>
    <w:rsid w:val="006E3F78"/>
    <w:rsid w:val="006E6742"/>
    <w:rsid w:val="006E779F"/>
    <w:rsid w:val="006E7F25"/>
    <w:rsid w:val="006F1282"/>
    <w:rsid w:val="006F1461"/>
    <w:rsid w:val="006F253F"/>
    <w:rsid w:val="006F2C34"/>
    <w:rsid w:val="006F3316"/>
    <w:rsid w:val="006F405C"/>
    <w:rsid w:val="006F45B5"/>
    <w:rsid w:val="006F56B0"/>
    <w:rsid w:val="006F5757"/>
    <w:rsid w:val="006F6C39"/>
    <w:rsid w:val="006F6EBE"/>
    <w:rsid w:val="006F7116"/>
    <w:rsid w:val="006F727F"/>
    <w:rsid w:val="006F754E"/>
    <w:rsid w:val="00700852"/>
    <w:rsid w:val="00701BA1"/>
    <w:rsid w:val="00702672"/>
    <w:rsid w:val="007048AE"/>
    <w:rsid w:val="007056EF"/>
    <w:rsid w:val="007059AC"/>
    <w:rsid w:val="007064AB"/>
    <w:rsid w:val="00707ECA"/>
    <w:rsid w:val="00707ED1"/>
    <w:rsid w:val="00710051"/>
    <w:rsid w:val="00710093"/>
    <w:rsid w:val="00710166"/>
    <w:rsid w:val="0071080C"/>
    <w:rsid w:val="0071084A"/>
    <w:rsid w:val="00710E24"/>
    <w:rsid w:val="00711933"/>
    <w:rsid w:val="00712187"/>
    <w:rsid w:val="00712C0A"/>
    <w:rsid w:val="00712CD3"/>
    <w:rsid w:val="00713269"/>
    <w:rsid w:val="0071336E"/>
    <w:rsid w:val="00713577"/>
    <w:rsid w:val="00714624"/>
    <w:rsid w:val="00715098"/>
    <w:rsid w:val="007152A1"/>
    <w:rsid w:val="007168F0"/>
    <w:rsid w:val="00716D0B"/>
    <w:rsid w:val="00717BC3"/>
    <w:rsid w:val="00720120"/>
    <w:rsid w:val="00722273"/>
    <w:rsid w:val="007253B0"/>
    <w:rsid w:val="00725BF3"/>
    <w:rsid w:val="00726DD8"/>
    <w:rsid w:val="00727670"/>
    <w:rsid w:val="00727C6F"/>
    <w:rsid w:val="00730C07"/>
    <w:rsid w:val="00731049"/>
    <w:rsid w:val="0073121D"/>
    <w:rsid w:val="00731BD6"/>
    <w:rsid w:val="007324C9"/>
    <w:rsid w:val="0073265D"/>
    <w:rsid w:val="00732DB3"/>
    <w:rsid w:val="007330FC"/>
    <w:rsid w:val="00734B2C"/>
    <w:rsid w:val="00734B69"/>
    <w:rsid w:val="00734F9A"/>
    <w:rsid w:val="00735AED"/>
    <w:rsid w:val="007361A2"/>
    <w:rsid w:val="007369FD"/>
    <w:rsid w:val="0073731F"/>
    <w:rsid w:val="00737B54"/>
    <w:rsid w:val="00740F60"/>
    <w:rsid w:val="00743608"/>
    <w:rsid w:val="007442DD"/>
    <w:rsid w:val="00745D03"/>
    <w:rsid w:val="007469EE"/>
    <w:rsid w:val="00750B0B"/>
    <w:rsid w:val="00751DD2"/>
    <w:rsid w:val="00751ED4"/>
    <w:rsid w:val="00752669"/>
    <w:rsid w:val="007539EE"/>
    <w:rsid w:val="00753BBF"/>
    <w:rsid w:val="00754A25"/>
    <w:rsid w:val="00754C28"/>
    <w:rsid w:val="0075594E"/>
    <w:rsid w:val="007559E2"/>
    <w:rsid w:val="00755D00"/>
    <w:rsid w:val="00756FD4"/>
    <w:rsid w:val="00757EB9"/>
    <w:rsid w:val="007607FC"/>
    <w:rsid w:val="0076352E"/>
    <w:rsid w:val="00763E4B"/>
    <w:rsid w:val="0076420A"/>
    <w:rsid w:val="00764554"/>
    <w:rsid w:val="0076485F"/>
    <w:rsid w:val="00765319"/>
    <w:rsid w:val="00766143"/>
    <w:rsid w:val="007706E7"/>
    <w:rsid w:val="007714A0"/>
    <w:rsid w:val="00771BB0"/>
    <w:rsid w:val="00772376"/>
    <w:rsid w:val="007727EB"/>
    <w:rsid w:val="00772914"/>
    <w:rsid w:val="00772B90"/>
    <w:rsid w:val="00774445"/>
    <w:rsid w:val="00774823"/>
    <w:rsid w:val="00775003"/>
    <w:rsid w:val="0077507A"/>
    <w:rsid w:val="00775091"/>
    <w:rsid w:val="00775CC8"/>
    <w:rsid w:val="0077616A"/>
    <w:rsid w:val="00777177"/>
    <w:rsid w:val="00777C87"/>
    <w:rsid w:val="00780171"/>
    <w:rsid w:val="00780CB5"/>
    <w:rsid w:val="00781C8E"/>
    <w:rsid w:val="00781F6C"/>
    <w:rsid w:val="00782284"/>
    <w:rsid w:val="00782D06"/>
    <w:rsid w:val="00783442"/>
    <w:rsid w:val="00783E37"/>
    <w:rsid w:val="00783F71"/>
    <w:rsid w:val="0078478F"/>
    <w:rsid w:val="0078552D"/>
    <w:rsid w:val="007862DA"/>
    <w:rsid w:val="00790246"/>
    <w:rsid w:val="00790EF5"/>
    <w:rsid w:val="00790F79"/>
    <w:rsid w:val="007916B3"/>
    <w:rsid w:val="00792713"/>
    <w:rsid w:val="00792A21"/>
    <w:rsid w:val="00793342"/>
    <w:rsid w:val="00793A09"/>
    <w:rsid w:val="00793D70"/>
    <w:rsid w:val="00793DBD"/>
    <w:rsid w:val="0079431B"/>
    <w:rsid w:val="0079461A"/>
    <w:rsid w:val="007959BD"/>
    <w:rsid w:val="00796BB9"/>
    <w:rsid w:val="007A1A20"/>
    <w:rsid w:val="007A1C6E"/>
    <w:rsid w:val="007A23FB"/>
    <w:rsid w:val="007A3086"/>
    <w:rsid w:val="007A372F"/>
    <w:rsid w:val="007A45CB"/>
    <w:rsid w:val="007A4F01"/>
    <w:rsid w:val="007A576C"/>
    <w:rsid w:val="007A6CE4"/>
    <w:rsid w:val="007A7301"/>
    <w:rsid w:val="007B023D"/>
    <w:rsid w:val="007B0FFF"/>
    <w:rsid w:val="007B12F3"/>
    <w:rsid w:val="007B1DA8"/>
    <w:rsid w:val="007B2E57"/>
    <w:rsid w:val="007B3909"/>
    <w:rsid w:val="007B3BFC"/>
    <w:rsid w:val="007B66B8"/>
    <w:rsid w:val="007B7B9A"/>
    <w:rsid w:val="007C05BB"/>
    <w:rsid w:val="007C11E2"/>
    <w:rsid w:val="007C16B1"/>
    <w:rsid w:val="007C2025"/>
    <w:rsid w:val="007C2D08"/>
    <w:rsid w:val="007C347D"/>
    <w:rsid w:val="007C3C8F"/>
    <w:rsid w:val="007C4095"/>
    <w:rsid w:val="007C41F6"/>
    <w:rsid w:val="007C4872"/>
    <w:rsid w:val="007C63F2"/>
    <w:rsid w:val="007C648E"/>
    <w:rsid w:val="007C7060"/>
    <w:rsid w:val="007C7123"/>
    <w:rsid w:val="007C72AD"/>
    <w:rsid w:val="007C7805"/>
    <w:rsid w:val="007D0003"/>
    <w:rsid w:val="007D0162"/>
    <w:rsid w:val="007D0833"/>
    <w:rsid w:val="007D1A37"/>
    <w:rsid w:val="007D25F0"/>
    <w:rsid w:val="007D55C4"/>
    <w:rsid w:val="007D5F52"/>
    <w:rsid w:val="007D622F"/>
    <w:rsid w:val="007E00A2"/>
    <w:rsid w:val="007E0134"/>
    <w:rsid w:val="007E26EC"/>
    <w:rsid w:val="007E2C90"/>
    <w:rsid w:val="007E300D"/>
    <w:rsid w:val="007E3647"/>
    <w:rsid w:val="007E3B39"/>
    <w:rsid w:val="007E7169"/>
    <w:rsid w:val="007E7561"/>
    <w:rsid w:val="007F016F"/>
    <w:rsid w:val="007F0440"/>
    <w:rsid w:val="007F3A45"/>
    <w:rsid w:val="007F400C"/>
    <w:rsid w:val="007F41BD"/>
    <w:rsid w:val="007F5C94"/>
    <w:rsid w:val="007F752D"/>
    <w:rsid w:val="007F77DE"/>
    <w:rsid w:val="007F7958"/>
    <w:rsid w:val="00800058"/>
    <w:rsid w:val="008010DC"/>
    <w:rsid w:val="00801D8F"/>
    <w:rsid w:val="00802F2D"/>
    <w:rsid w:val="008049E6"/>
    <w:rsid w:val="00804DDD"/>
    <w:rsid w:val="00804E7B"/>
    <w:rsid w:val="00805F06"/>
    <w:rsid w:val="00806EF8"/>
    <w:rsid w:val="008078F9"/>
    <w:rsid w:val="00807FC9"/>
    <w:rsid w:val="00810D94"/>
    <w:rsid w:val="00811DD4"/>
    <w:rsid w:val="00812B42"/>
    <w:rsid w:val="0081379F"/>
    <w:rsid w:val="00813DE6"/>
    <w:rsid w:val="00813FA3"/>
    <w:rsid w:val="00814632"/>
    <w:rsid w:val="00814843"/>
    <w:rsid w:val="00816F85"/>
    <w:rsid w:val="00817591"/>
    <w:rsid w:val="00817EAD"/>
    <w:rsid w:val="00820A76"/>
    <w:rsid w:val="00820F4B"/>
    <w:rsid w:val="00822645"/>
    <w:rsid w:val="00824B6B"/>
    <w:rsid w:val="00824C84"/>
    <w:rsid w:val="008252B5"/>
    <w:rsid w:val="00826FB0"/>
    <w:rsid w:val="00827D22"/>
    <w:rsid w:val="00827F4C"/>
    <w:rsid w:val="00830C9E"/>
    <w:rsid w:val="008315AC"/>
    <w:rsid w:val="0083291D"/>
    <w:rsid w:val="00832A83"/>
    <w:rsid w:val="00832C0E"/>
    <w:rsid w:val="00833607"/>
    <w:rsid w:val="0083377B"/>
    <w:rsid w:val="00833A36"/>
    <w:rsid w:val="00833F2F"/>
    <w:rsid w:val="008341FC"/>
    <w:rsid w:val="00834286"/>
    <w:rsid w:val="008353C7"/>
    <w:rsid w:val="008359D9"/>
    <w:rsid w:val="00835B7D"/>
    <w:rsid w:val="00836B8A"/>
    <w:rsid w:val="008406C4"/>
    <w:rsid w:val="008426A9"/>
    <w:rsid w:val="00844139"/>
    <w:rsid w:val="008460E9"/>
    <w:rsid w:val="0084786E"/>
    <w:rsid w:val="00847960"/>
    <w:rsid w:val="008506C2"/>
    <w:rsid w:val="00851F9A"/>
    <w:rsid w:val="008524AE"/>
    <w:rsid w:val="008525D2"/>
    <w:rsid w:val="00852714"/>
    <w:rsid w:val="008529FE"/>
    <w:rsid w:val="00852E25"/>
    <w:rsid w:val="00853669"/>
    <w:rsid w:val="0085374D"/>
    <w:rsid w:val="008551F0"/>
    <w:rsid w:val="00855547"/>
    <w:rsid w:val="00856034"/>
    <w:rsid w:val="0085625C"/>
    <w:rsid w:val="00856394"/>
    <w:rsid w:val="008626AC"/>
    <w:rsid w:val="00862743"/>
    <w:rsid w:val="00863F17"/>
    <w:rsid w:val="008643A9"/>
    <w:rsid w:val="00864D07"/>
    <w:rsid w:val="008652FE"/>
    <w:rsid w:val="00865BC5"/>
    <w:rsid w:val="00866916"/>
    <w:rsid w:val="00867733"/>
    <w:rsid w:val="00870DCC"/>
    <w:rsid w:val="00871C59"/>
    <w:rsid w:val="008723DC"/>
    <w:rsid w:val="0087375C"/>
    <w:rsid w:val="00874CD6"/>
    <w:rsid w:val="00874F70"/>
    <w:rsid w:val="00875A48"/>
    <w:rsid w:val="0087649A"/>
    <w:rsid w:val="008779D5"/>
    <w:rsid w:val="00883676"/>
    <w:rsid w:val="00883C6C"/>
    <w:rsid w:val="00883DC9"/>
    <w:rsid w:val="008840D0"/>
    <w:rsid w:val="00884EA3"/>
    <w:rsid w:val="00885981"/>
    <w:rsid w:val="00885E66"/>
    <w:rsid w:val="00886A97"/>
    <w:rsid w:val="008878CA"/>
    <w:rsid w:val="00887AD0"/>
    <w:rsid w:val="00890055"/>
    <w:rsid w:val="00890CC3"/>
    <w:rsid w:val="00890EFD"/>
    <w:rsid w:val="00891F8A"/>
    <w:rsid w:val="0089290E"/>
    <w:rsid w:val="00892DF8"/>
    <w:rsid w:val="00893379"/>
    <w:rsid w:val="00893628"/>
    <w:rsid w:val="00894237"/>
    <w:rsid w:val="008948AD"/>
    <w:rsid w:val="00895272"/>
    <w:rsid w:val="00895613"/>
    <w:rsid w:val="00895A8D"/>
    <w:rsid w:val="00895E3A"/>
    <w:rsid w:val="00896833"/>
    <w:rsid w:val="00896F07"/>
    <w:rsid w:val="008975D5"/>
    <w:rsid w:val="00897960"/>
    <w:rsid w:val="008A0E8C"/>
    <w:rsid w:val="008A1B26"/>
    <w:rsid w:val="008A40D5"/>
    <w:rsid w:val="008A5228"/>
    <w:rsid w:val="008A5EC6"/>
    <w:rsid w:val="008A6141"/>
    <w:rsid w:val="008A7081"/>
    <w:rsid w:val="008A7B57"/>
    <w:rsid w:val="008A7B7A"/>
    <w:rsid w:val="008B00B9"/>
    <w:rsid w:val="008B0759"/>
    <w:rsid w:val="008B0BF9"/>
    <w:rsid w:val="008B0F24"/>
    <w:rsid w:val="008B1359"/>
    <w:rsid w:val="008B1381"/>
    <w:rsid w:val="008B15BD"/>
    <w:rsid w:val="008B2A70"/>
    <w:rsid w:val="008B3B38"/>
    <w:rsid w:val="008B4D06"/>
    <w:rsid w:val="008B5A6A"/>
    <w:rsid w:val="008B5A9C"/>
    <w:rsid w:val="008B5C21"/>
    <w:rsid w:val="008B6630"/>
    <w:rsid w:val="008B6A65"/>
    <w:rsid w:val="008B76A4"/>
    <w:rsid w:val="008B79B1"/>
    <w:rsid w:val="008B7DBF"/>
    <w:rsid w:val="008B7EFA"/>
    <w:rsid w:val="008B7FDB"/>
    <w:rsid w:val="008C04D7"/>
    <w:rsid w:val="008C17B0"/>
    <w:rsid w:val="008C3803"/>
    <w:rsid w:val="008C3B20"/>
    <w:rsid w:val="008C4261"/>
    <w:rsid w:val="008C5152"/>
    <w:rsid w:val="008C59D7"/>
    <w:rsid w:val="008C5B9F"/>
    <w:rsid w:val="008C66CD"/>
    <w:rsid w:val="008C767C"/>
    <w:rsid w:val="008D1620"/>
    <w:rsid w:val="008D282A"/>
    <w:rsid w:val="008D2D73"/>
    <w:rsid w:val="008D3847"/>
    <w:rsid w:val="008D3DB3"/>
    <w:rsid w:val="008D443A"/>
    <w:rsid w:val="008D4892"/>
    <w:rsid w:val="008D6D66"/>
    <w:rsid w:val="008D714C"/>
    <w:rsid w:val="008D7415"/>
    <w:rsid w:val="008E0076"/>
    <w:rsid w:val="008E00D8"/>
    <w:rsid w:val="008E0885"/>
    <w:rsid w:val="008E0AAE"/>
    <w:rsid w:val="008E19C8"/>
    <w:rsid w:val="008E2287"/>
    <w:rsid w:val="008E22C2"/>
    <w:rsid w:val="008E296B"/>
    <w:rsid w:val="008E4106"/>
    <w:rsid w:val="008E5497"/>
    <w:rsid w:val="008E55F3"/>
    <w:rsid w:val="008E5DED"/>
    <w:rsid w:val="008E66EE"/>
    <w:rsid w:val="008E7D3D"/>
    <w:rsid w:val="008F0BE2"/>
    <w:rsid w:val="008F158E"/>
    <w:rsid w:val="008F1C16"/>
    <w:rsid w:val="008F21DE"/>
    <w:rsid w:val="008F354F"/>
    <w:rsid w:val="008F4862"/>
    <w:rsid w:val="008F4EEC"/>
    <w:rsid w:val="008F60A1"/>
    <w:rsid w:val="00900055"/>
    <w:rsid w:val="00900AB5"/>
    <w:rsid w:val="00901153"/>
    <w:rsid w:val="0090178A"/>
    <w:rsid w:val="009018EB"/>
    <w:rsid w:val="009021FA"/>
    <w:rsid w:val="0090330B"/>
    <w:rsid w:val="009045FF"/>
    <w:rsid w:val="00905916"/>
    <w:rsid w:val="009075A3"/>
    <w:rsid w:val="00907AA2"/>
    <w:rsid w:val="009108BF"/>
    <w:rsid w:val="00910F44"/>
    <w:rsid w:val="00910F8F"/>
    <w:rsid w:val="009118BF"/>
    <w:rsid w:val="00913808"/>
    <w:rsid w:val="00913A58"/>
    <w:rsid w:val="00913E74"/>
    <w:rsid w:val="009141EF"/>
    <w:rsid w:val="0091516E"/>
    <w:rsid w:val="00917215"/>
    <w:rsid w:val="0091722F"/>
    <w:rsid w:val="00917736"/>
    <w:rsid w:val="009201BF"/>
    <w:rsid w:val="009213BD"/>
    <w:rsid w:val="00921932"/>
    <w:rsid w:val="00921A84"/>
    <w:rsid w:val="00922E38"/>
    <w:rsid w:val="00923DA3"/>
    <w:rsid w:val="00923E97"/>
    <w:rsid w:val="00924194"/>
    <w:rsid w:val="00924698"/>
    <w:rsid w:val="00924AA2"/>
    <w:rsid w:val="00925029"/>
    <w:rsid w:val="009251F5"/>
    <w:rsid w:val="00926FBB"/>
    <w:rsid w:val="00930148"/>
    <w:rsid w:val="00930EAD"/>
    <w:rsid w:val="00930F60"/>
    <w:rsid w:val="00931054"/>
    <w:rsid w:val="00933316"/>
    <w:rsid w:val="00933941"/>
    <w:rsid w:val="00933F85"/>
    <w:rsid w:val="00934366"/>
    <w:rsid w:val="0093522D"/>
    <w:rsid w:val="0093541B"/>
    <w:rsid w:val="00935478"/>
    <w:rsid w:val="009374A3"/>
    <w:rsid w:val="0093794C"/>
    <w:rsid w:val="00937B43"/>
    <w:rsid w:val="00937CD0"/>
    <w:rsid w:val="00937F45"/>
    <w:rsid w:val="0094034D"/>
    <w:rsid w:val="00940870"/>
    <w:rsid w:val="009409E4"/>
    <w:rsid w:val="00940B4F"/>
    <w:rsid w:val="0094140E"/>
    <w:rsid w:val="00945133"/>
    <w:rsid w:val="009459AF"/>
    <w:rsid w:val="00945BB5"/>
    <w:rsid w:val="00945D5B"/>
    <w:rsid w:val="00946167"/>
    <w:rsid w:val="00946260"/>
    <w:rsid w:val="00946537"/>
    <w:rsid w:val="00946ED8"/>
    <w:rsid w:val="009474D9"/>
    <w:rsid w:val="00947AE7"/>
    <w:rsid w:val="00947D8B"/>
    <w:rsid w:val="0095008B"/>
    <w:rsid w:val="00950C80"/>
    <w:rsid w:val="00950CB5"/>
    <w:rsid w:val="0095138D"/>
    <w:rsid w:val="00951623"/>
    <w:rsid w:val="00952646"/>
    <w:rsid w:val="00953D15"/>
    <w:rsid w:val="00955324"/>
    <w:rsid w:val="00955732"/>
    <w:rsid w:val="00955AFF"/>
    <w:rsid w:val="00955BD6"/>
    <w:rsid w:val="00957347"/>
    <w:rsid w:val="009604B6"/>
    <w:rsid w:val="009609E3"/>
    <w:rsid w:val="00961DFE"/>
    <w:rsid w:val="009625A4"/>
    <w:rsid w:val="00964124"/>
    <w:rsid w:val="00965AC1"/>
    <w:rsid w:val="009660BC"/>
    <w:rsid w:val="009666B3"/>
    <w:rsid w:val="009668E7"/>
    <w:rsid w:val="00966E4A"/>
    <w:rsid w:val="00967728"/>
    <w:rsid w:val="00967AFC"/>
    <w:rsid w:val="00970045"/>
    <w:rsid w:val="00970AC7"/>
    <w:rsid w:val="009710EE"/>
    <w:rsid w:val="00972855"/>
    <w:rsid w:val="009739DB"/>
    <w:rsid w:val="00973A99"/>
    <w:rsid w:val="00973FD2"/>
    <w:rsid w:val="0097472D"/>
    <w:rsid w:val="00974FBC"/>
    <w:rsid w:val="00975ACD"/>
    <w:rsid w:val="009811CE"/>
    <w:rsid w:val="00981AD8"/>
    <w:rsid w:val="009822DE"/>
    <w:rsid w:val="00982E05"/>
    <w:rsid w:val="009835B1"/>
    <w:rsid w:val="00985501"/>
    <w:rsid w:val="00985DA6"/>
    <w:rsid w:val="00985F33"/>
    <w:rsid w:val="009871F3"/>
    <w:rsid w:val="00987599"/>
    <w:rsid w:val="00991393"/>
    <w:rsid w:val="00991BD4"/>
    <w:rsid w:val="00992A14"/>
    <w:rsid w:val="00993364"/>
    <w:rsid w:val="00993524"/>
    <w:rsid w:val="009939D7"/>
    <w:rsid w:val="00993DEE"/>
    <w:rsid w:val="00994B33"/>
    <w:rsid w:val="00994D58"/>
    <w:rsid w:val="00997EEE"/>
    <w:rsid w:val="009A0D02"/>
    <w:rsid w:val="009A1376"/>
    <w:rsid w:val="009A15C9"/>
    <w:rsid w:val="009A1677"/>
    <w:rsid w:val="009A1F5A"/>
    <w:rsid w:val="009A31FF"/>
    <w:rsid w:val="009A510C"/>
    <w:rsid w:val="009A5E36"/>
    <w:rsid w:val="009A600B"/>
    <w:rsid w:val="009A7578"/>
    <w:rsid w:val="009B00D6"/>
    <w:rsid w:val="009B0158"/>
    <w:rsid w:val="009B0A33"/>
    <w:rsid w:val="009B0FAA"/>
    <w:rsid w:val="009B119E"/>
    <w:rsid w:val="009B11DB"/>
    <w:rsid w:val="009B18B4"/>
    <w:rsid w:val="009B1C67"/>
    <w:rsid w:val="009B2CFD"/>
    <w:rsid w:val="009B3922"/>
    <w:rsid w:val="009B573B"/>
    <w:rsid w:val="009B5AE9"/>
    <w:rsid w:val="009B6D68"/>
    <w:rsid w:val="009B7CE6"/>
    <w:rsid w:val="009B7EA5"/>
    <w:rsid w:val="009C3797"/>
    <w:rsid w:val="009C526C"/>
    <w:rsid w:val="009C555C"/>
    <w:rsid w:val="009C6330"/>
    <w:rsid w:val="009C7B96"/>
    <w:rsid w:val="009C7C44"/>
    <w:rsid w:val="009C7EA0"/>
    <w:rsid w:val="009D1628"/>
    <w:rsid w:val="009D1A74"/>
    <w:rsid w:val="009D2E00"/>
    <w:rsid w:val="009D3E63"/>
    <w:rsid w:val="009D6707"/>
    <w:rsid w:val="009D703C"/>
    <w:rsid w:val="009E01A3"/>
    <w:rsid w:val="009E1551"/>
    <w:rsid w:val="009E18FF"/>
    <w:rsid w:val="009E1FF3"/>
    <w:rsid w:val="009E49B9"/>
    <w:rsid w:val="009E6546"/>
    <w:rsid w:val="009E65E7"/>
    <w:rsid w:val="009E70DD"/>
    <w:rsid w:val="009E7C0F"/>
    <w:rsid w:val="009F080E"/>
    <w:rsid w:val="009F1DA0"/>
    <w:rsid w:val="009F288C"/>
    <w:rsid w:val="009F3915"/>
    <w:rsid w:val="009F4764"/>
    <w:rsid w:val="009F61E6"/>
    <w:rsid w:val="009F663F"/>
    <w:rsid w:val="00A011D6"/>
    <w:rsid w:val="00A01DBF"/>
    <w:rsid w:val="00A02A63"/>
    <w:rsid w:val="00A03F11"/>
    <w:rsid w:val="00A0469B"/>
    <w:rsid w:val="00A04990"/>
    <w:rsid w:val="00A04A78"/>
    <w:rsid w:val="00A067E8"/>
    <w:rsid w:val="00A068D0"/>
    <w:rsid w:val="00A101C0"/>
    <w:rsid w:val="00A1135E"/>
    <w:rsid w:val="00A1179F"/>
    <w:rsid w:val="00A11F56"/>
    <w:rsid w:val="00A13D36"/>
    <w:rsid w:val="00A14511"/>
    <w:rsid w:val="00A146E7"/>
    <w:rsid w:val="00A177B6"/>
    <w:rsid w:val="00A20F46"/>
    <w:rsid w:val="00A20FAE"/>
    <w:rsid w:val="00A22F3A"/>
    <w:rsid w:val="00A24B7B"/>
    <w:rsid w:val="00A24CC4"/>
    <w:rsid w:val="00A25557"/>
    <w:rsid w:val="00A257EA"/>
    <w:rsid w:val="00A257F1"/>
    <w:rsid w:val="00A274AD"/>
    <w:rsid w:val="00A27763"/>
    <w:rsid w:val="00A27D89"/>
    <w:rsid w:val="00A30F1A"/>
    <w:rsid w:val="00A31E85"/>
    <w:rsid w:val="00A32198"/>
    <w:rsid w:val="00A345E8"/>
    <w:rsid w:val="00A349D7"/>
    <w:rsid w:val="00A34B2A"/>
    <w:rsid w:val="00A34B72"/>
    <w:rsid w:val="00A35732"/>
    <w:rsid w:val="00A3687A"/>
    <w:rsid w:val="00A37843"/>
    <w:rsid w:val="00A409F1"/>
    <w:rsid w:val="00A4131B"/>
    <w:rsid w:val="00A41493"/>
    <w:rsid w:val="00A41F40"/>
    <w:rsid w:val="00A423DF"/>
    <w:rsid w:val="00A440BA"/>
    <w:rsid w:val="00A442B4"/>
    <w:rsid w:val="00A4618E"/>
    <w:rsid w:val="00A469ED"/>
    <w:rsid w:val="00A46A67"/>
    <w:rsid w:val="00A46D38"/>
    <w:rsid w:val="00A4748A"/>
    <w:rsid w:val="00A4790F"/>
    <w:rsid w:val="00A505D1"/>
    <w:rsid w:val="00A51443"/>
    <w:rsid w:val="00A52003"/>
    <w:rsid w:val="00A529D6"/>
    <w:rsid w:val="00A53C2A"/>
    <w:rsid w:val="00A54495"/>
    <w:rsid w:val="00A54F9B"/>
    <w:rsid w:val="00A559FD"/>
    <w:rsid w:val="00A56501"/>
    <w:rsid w:val="00A5728A"/>
    <w:rsid w:val="00A57D47"/>
    <w:rsid w:val="00A61078"/>
    <w:rsid w:val="00A6233D"/>
    <w:rsid w:val="00A62456"/>
    <w:rsid w:val="00A634C8"/>
    <w:rsid w:val="00A634E8"/>
    <w:rsid w:val="00A6420D"/>
    <w:rsid w:val="00A64F43"/>
    <w:rsid w:val="00A670B9"/>
    <w:rsid w:val="00A6748D"/>
    <w:rsid w:val="00A7037A"/>
    <w:rsid w:val="00A7047D"/>
    <w:rsid w:val="00A72689"/>
    <w:rsid w:val="00A7268E"/>
    <w:rsid w:val="00A74451"/>
    <w:rsid w:val="00A779F2"/>
    <w:rsid w:val="00A77E11"/>
    <w:rsid w:val="00A77E18"/>
    <w:rsid w:val="00A8067E"/>
    <w:rsid w:val="00A80CE7"/>
    <w:rsid w:val="00A8117C"/>
    <w:rsid w:val="00A8128B"/>
    <w:rsid w:val="00A818AC"/>
    <w:rsid w:val="00A81993"/>
    <w:rsid w:val="00A8206C"/>
    <w:rsid w:val="00A82DA2"/>
    <w:rsid w:val="00A83127"/>
    <w:rsid w:val="00A83159"/>
    <w:rsid w:val="00A834B0"/>
    <w:rsid w:val="00A84012"/>
    <w:rsid w:val="00A85F15"/>
    <w:rsid w:val="00A86EC4"/>
    <w:rsid w:val="00A874E9"/>
    <w:rsid w:val="00A878E4"/>
    <w:rsid w:val="00A901D5"/>
    <w:rsid w:val="00A90228"/>
    <w:rsid w:val="00A9062B"/>
    <w:rsid w:val="00A9142D"/>
    <w:rsid w:val="00A91664"/>
    <w:rsid w:val="00A919CA"/>
    <w:rsid w:val="00A919EE"/>
    <w:rsid w:val="00A92A6F"/>
    <w:rsid w:val="00A9442F"/>
    <w:rsid w:val="00A94723"/>
    <w:rsid w:val="00A94B70"/>
    <w:rsid w:val="00A95E37"/>
    <w:rsid w:val="00A9628E"/>
    <w:rsid w:val="00A972CB"/>
    <w:rsid w:val="00A97ECB"/>
    <w:rsid w:val="00AA0A7B"/>
    <w:rsid w:val="00AA0B7D"/>
    <w:rsid w:val="00AA0CB6"/>
    <w:rsid w:val="00AA0FD3"/>
    <w:rsid w:val="00AA2EFC"/>
    <w:rsid w:val="00AA3030"/>
    <w:rsid w:val="00AA3877"/>
    <w:rsid w:val="00AA3F55"/>
    <w:rsid w:val="00AA47BE"/>
    <w:rsid w:val="00AA5965"/>
    <w:rsid w:val="00AA66FA"/>
    <w:rsid w:val="00AB00B1"/>
    <w:rsid w:val="00AB115D"/>
    <w:rsid w:val="00AB3555"/>
    <w:rsid w:val="00AB3CF5"/>
    <w:rsid w:val="00AB3FD9"/>
    <w:rsid w:val="00AB6007"/>
    <w:rsid w:val="00AC0A37"/>
    <w:rsid w:val="00AC25B5"/>
    <w:rsid w:val="00AC27C6"/>
    <w:rsid w:val="00AC3383"/>
    <w:rsid w:val="00AC399F"/>
    <w:rsid w:val="00AC4777"/>
    <w:rsid w:val="00AC553F"/>
    <w:rsid w:val="00AC5E5B"/>
    <w:rsid w:val="00AC796B"/>
    <w:rsid w:val="00AD11F6"/>
    <w:rsid w:val="00AD1D56"/>
    <w:rsid w:val="00AD20C6"/>
    <w:rsid w:val="00AD2713"/>
    <w:rsid w:val="00AD3C41"/>
    <w:rsid w:val="00AD4346"/>
    <w:rsid w:val="00AD4EC9"/>
    <w:rsid w:val="00AD65C5"/>
    <w:rsid w:val="00AD6A0D"/>
    <w:rsid w:val="00AD6C31"/>
    <w:rsid w:val="00AD7936"/>
    <w:rsid w:val="00AD7D88"/>
    <w:rsid w:val="00AE1169"/>
    <w:rsid w:val="00AE18AA"/>
    <w:rsid w:val="00AE22F6"/>
    <w:rsid w:val="00AE4224"/>
    <w:rsid w:val="00AE4B54"/>
    <w:rsid w:val="00AE5BE3"/>
    <w:rsid w:val="00AE6C5F"/>
    <w:rsid w:val="00AF0370"/>
    <w:rsid w:val="00AF1290"/>
    <w:rsid w:val="00AF1328"/>
    <w:rsid w:val="00AF38B3"/>
    <w:rsid w:val="00AF5C3D"/>
    <w:rsid w:val="00AF6285"/>
    <w:rsid w:val="00AF66F5"/>
    <w:rsid w:val="00B003E5"/>
    <w:rsid w:val="00B0132F"/>
    <w:rsid w:val="00B01DC4"/>
    <w:rsid w:val="00B022D7"/>
    <w:rsid w:val="00B0320B"/>
    <w:rsid w:val="00B04157"/>
    <w:rsid w:val="00B05DE5"/>
    <w:rsid w:val="00B06D9A"/>
    <w:rsid w:val="00B072FE"/>
    <w:rsid w:val="00B07999"/>
    <w:rsid w:val="00B11869"/>
    <w:rsid w:val="00B12761"/>
    <w:rsid w:val="00B12B42"/>
    <w:rsid w:val="00B13084"/>
    <w:rsid w:val="00B13C12"/>
    <w:rsid w:val="00B14473"/>
    <w:rsid w:val="00B16179"/>
    <w:rsid w:val="00B165EA"/>
    <w:rsid w:val="00B167DA"/>
    <w:rsid w:val="00B16BB7"/>
    <w:rsid w:val="00B17053"/>
    <w:rsid w:val="00B1789B"/>
    <w:rsid w:val="00B17DBA"/>
    <w:rsid w:val="00B20219"/>
    <w:rsid w:val="00B2122E"/>
    <w:rsid w:val="00B2226A"/>
    <w:rsid w:val="00B23159"/>
    <w:rsid w:val="00B23749"/>
    <w:rsid w:val="00B23B29"/>
    <w:rsid w:val="00B241AE"/>
    <w:rsid w:val="00B24BB5"/>
    <w:rsid w:val="00B24FC6"/>
    <w:rsid w:val="00B26876"/>
    <w:rsid w:val="00B26C97"/>
    <w:rsid w:val="00B27661"/>
    <w:rsid w:val="00B27A07"/>
    <w:rsid w:val="00B27B54"/>
    <w:rsid w:val="00B27E1C"/>
    <w:rsid w:val="00B316DE"/>
    <w:rsid w:val="00B316FA"/>
    <w:rsid w:val="00B31AE0"/>
    <w:rsid w:val="00B31DD0"/>
    <w:rsid w:val="00B33709"/>
    <w:rsid w:val="00B3378F"/>
    <w:rsid w:val="00B34995"/>
    <w:rsid w:val="00B34C1B"/>
    <w:rsid w:val="00B355E5"/>
    <w:rsid w:val="00B367BF"/>
    <w:rsid w:val="00B368F6"/>
    <w:rsid w:val="00B3696A"/>
    <w:rsid w:val="00B37744"/>
    <w:rsid w:val="00B4078F"/>
    <w:rsid w:val="00B41062"/>
    <w:rsid w:val="00B41C38"/>
    <w:rsid w:val="00B4252C"/>
    <w:rsid w:val="00B4268B"/>
    <w:rsid w:val="00B42719"/>
    <w:rsid w:val="00B4351D"/>
    <w:rsid w:val="00B4358A"/>
    <w:rsid w:val="00B43D0E"/>
    <w:rsid w:val="00B44116"/>
    <w:rsid w:val="00B44B4C"/>
    <w:rsid w:val="00B46840"/>
    <w:rsid w:val="00B46F38"/>
    <w:rsid w:val="00B515CE"/>
    <w:rsid w:val="00B524BC"/>
    <w:rsid w:val="00B52AB7"/>
    <w:rsid w:val="00B52D8C"/>
    <w:rsid w:val="00B57AD7"/>
    <w:rsid w:val="00B60132"/>
    <w:rsid w:val="00B60AF2"/>
    <w:rsid w:val="00B60EAF"/>
    <w:rsid w:val="00B6351E"/>
    <w:rsid w:val="00B639F2"/>
    <w:rsid w:val="00B654D7"/>
    <w:rsid w:val="00B67835"/>
    <w:rsid w:val="00B70AEC"/>
    <w:rsid w:val="00B70B77"/>
    <w:rsid w:val="00B70CAD"/>
    <w:rsid w:val="00B71F05"/>
    <w:rsid w:val="00B7212A"/>
    <w:rsid w:val="00B7258C"/>
    <w:rsid w:val="00B752FA"/>
    <w:rsid w:val="00B768F7"/>
    <w:rsid w:val="00B77066"/>
    <w:rsid w:val="00B80BA7"/>
    <w:rsid w:val="00B81754"/>
    <w:rsid w:val="00B8199E"/>
    <w:rsid w:val="00B822DF"/>
    <w:rsid w:val="00B8458E"/>
    <w:rsid w:val="00B8621D"/>
    <w:rsid w:val="00B916EB"/>
    <w:rsid w:val="00B91EEA"/>
    <w:rsid w:val="00B9258C"/>
    <w:rsid w:val="00B9297F"/>
    <w:rsid w:val="00B92F2B"/>
    <w:rsid w:val="00B931A2"/>
    <w:rsid w:val="00B937CC"/>
    <w:rsid w:val="00B954B1"/>
    <w:rsid w:val="00B95924"/>
    <w:rsid w:val="00B9677B"/>
    <w:rsid w:val="00B96813"/>
    <w:rsid w:val="00B969DE"/>
    <w:rsid w:val="00B970A3"/>
    <w:rsid w:val="00B97533"/>
    <w:rsid w:val="00BA10EC"/>
    <w:rsid w:val="00BA34E9"/>
    <w:rsid w:val="00BA3F7A"/>
    <w:rsid w:val="00BA43E1"/>
    <w:rsid w:val="00BA577F"/>
    <w:rsid w:val="00BA6B60"/>
    <w:rsid w:val="00BA6B75"/>
    <w:rsid w:val="00BA6D29"/>
    <w:rsid w:val="00BA74AD"/>
    <w:rsid w:val="00BA7DC1"/>
    <w:rsid w:val="00BA7E46"/>
    <w:rsid w:val="00BB039D"/>
    <w:rsid w:val="00BB0730"/>
    <w:rsid w:val="00BB08B6"/>
    <w:rsid w:val="00BB24E0"/>
    <w:rsid w:val="00BB2D6E"/>
    <w:rsid w:val="00BB363E"/>
    <w:rsid w:val="00BB3DD4"/>
    <w:rsid w:val="00BB44DB"/>
    <w:rsid w:val="00BB4687"/>
    <w:rsid w:val="00BB48F7"/>
    <w:rsid w:val="00BB5F11"/>
    <w:rsid w:val="00BB656F"/>
    <w:rsid w:val="00BB678B"/>
    <w:rsid w:val="00BB695B"/>
    <w:rsid w:val="00BB69DD"/>
    <w:rsid w:val="00BB73D4"/>
    <w:rsid w:val="00BC06C8"/>
    <w:rsid w:val="00BC10B2"/>
    <w:rsid w:val="00BC1F2A"/>
    <w:rsid w:val="00BC2101"/>
    <w:rsid w:val="00BC2F3F"/>
    <w:rsid w:val="00BC4A66"/>
    <w:rsid w:val="00BC4F8E"/>
    <w:rsid w:val="00BC5D73"/>
    <w:rsid w:val="00BC5F0D"/>
    <w:rsid w:val="00BC6815"/>
    <w:rsid w:val="00BC695B"/>
    <w:rsid w:val="00BD065E"/>
    <w:rsid w:val="00BD1253"/>
    <w:rsid w:val="00BD1627"/>
    <w:rsid w:val="00BD399B"/>
    <w:rsid w:val="00BD3A13"/>
    <w:rsid w:val="00BD3F1A"/>
    <w:rsid w:val="00BD40A7"/>
    <w:rsid w:val="00BD5C03"/>
    <w:rsid w:val="00BE04FA"/>
    <w:rsid w:val="00BE0850"/>
    <w:rsid w:val="00BE219B"/>
    <w:rsid w:val="00BE30A3"/>
    <w:rsid w:val="00BE324D"/>
    <w:rsid w:val="00BE33F5"/>
    <w:rsid w:val="00BE3B1F"/>
    <w:rsid w:val="00BE454D"/>
    <w:rsid w:val="00BE4D8F"/>
    <w:rsid w:val="00BE6691"/>
    <w:rsid w:val="00BE68B7"/>
    <w:rsid w:val="00BE75AD"/>
    <w:rsid w:val="00BE7D5E"/>
    <w:rsid w:val="00BF067E"/>
    <w:rsid w:val="00BF1A45"/>
    <w:rsid w:val="00BF2EBF"/>
    <w:rsid w:val="00BF2F99"/>
    <w:rsid w:val="00BF3804"/>
    <w:rsid w:val="00BF3943"/>
    <w:rsid w:val="00BF3B28"/>
    <w:rsid w:val="00BF41B9"/>
    <w:rsid w:val="00BF489C"/>
    <w:rsid w:val="00BF489F"/>
    <w:rsid w:val="00BF509E"/>
    <w:rsid w:val="00BF6083"/>
    <w:rsid w:val="00BF6617"/>
    <w:rsid w:val="00BF664E"/>
    <w:rsid w:val="00BF6E5B"/>
    <w:rsid w:val="00BF75AD"/>
    <w:rsid w:val="00C0107A"/>
    <w:rsid w:val="00C015C3"/>
    <w:rsid w:val="00C01BE3"/>
    <w:rsid w:val="00C02002"/>
    <w:rsid w:val="00C030CD"/>
    <w:rsid w:val="00C0315E"/>
    <w:rsid w:val="00C03E7B"/>
    <w:rsid w:val="00C04231"/>
    <w:rsid w:val="00C04E9D"/>
    <w:rsid w:val="00C059B5"/>
    <w:rsid w:val="00C05A16"/>
    <w:rsid w:val="00C05A2B"/>
    <w:rsid w:val="00C07508"/>
    <w:rsid w:val="00C0799E"/>
    <w:rsid w:val="00C07B6B"/>
    <w:rsid w:val="00C10540"/>
    <w:rsid w:val="00C10D0D"/>
    <w:rsid w:val="00C10D90"/>
    <w:rsid w:val="00C11043"/>
    <w:rsid w:val="00C1124C"/>
    <w:rsid w:val="00C11B4C"/>
    <w:rsid w:val="00C11B4E"/>
    <w:rsid w:val="00C13E38"/>
    <w:rsid w:val="00C15626"/>
    <w:rsid w:val="00C15B73"/>
    <w:rsid w:val="00C168DD"/>
    <w:rsid w:val="00C172E8"/>
    <w:rsid w:val="00C20AC1"/>
    <w:rsid w:val="00C20EAD"/>
    <w:rsid w:val="00C2160C"/>
    <w:rsid w:val="00C22B53"/>
    <w:rsid w:val="00C22B8D"/>
    <w:rsid w:val="00C22F5F"/>
    <w:rsid w:val="00C23D21"/>
    <w:rsid w:val="00C2610D"/>
    <w:rsid w:val="00C2612F"/>
    <w:rsid w:val="00C26448"/>
    <w:rsid w:val="00C26892"/>
    <w:rsid w:val="00C302B2"/>
    <w:rsid w:val="00C32529"/>
    <w:rsid w:val="00C337B4"/>
    <w:rsid w:val="00C33A54"/>
    <w:rsid w:val="00C40F41"/>
    <w:rsid w:val="00C4264E"/>
    <w:rsid w:val="00C43060"/>
    <w:rsid w:val="00C4357C"/>
    <w:rsid w:val="00C43A6D"/>
    <w:rsid w:val="00C44B71"/>
    <w:rsid w:val="00C451E3"/>
    <w:rsid w:val="00C46A99"/>
    <w:rsid w:val="00C46F57"/>
    <w:rsid w:val="00C475A8"/>
    <w:rsid w:val="00C4779E"/>
    <w:rsid w:val="00C50124"/>
    <w:rsid w:val="00C5054D"/>
    <w:rsid w:val="00C5060A"/>
    <w:rsid w:val="00C50619"/>
    <w:rsid w:val="00C51AED"/>
    <w:rsid w:val="00C538A9"/>
    <w:rsid w:val="00C5437C"/>
    <w:rsid w:val="00C54667"/>
    <w:rsid w:val="00C54727"/>
    <w:rsid w:val="00C549A8"/>
    <w:rsid w:val="00C55778"/>
    <w:rsid w:val="00C5628D"/>
    <w:rsid w:val="00C564EA"/>
    <w:rsid w:val="00C56C74"/>
    <w:rsid w:val="00C57122"/>
    <w:rsid w:val="00C571F8"/>
    <w:rsid w:val="00C57686"/>
    <w:rsid w:val="00C578E7"/>
    <w:rsid w:val="00C61845"/>
    <w:rsid w:val="00C61E78"/>
    <w:rsid w:val="00C61F20"/>
    <w:rsid w:val="00C62A46"/>
    <w:rsid w:val="00C62DFE"/>
    <w:rsid w:val="00C63A8F"/>
    <w:rsid w:val="00C63FCD"/>
    <w:rsid w:val="00C66FA2"/>
    <w:rsid w:val="00C70722"/>
    <w:rsid w:val="00C7091A"/>
    <w:rsid w:val="00C72546"/>
    <w:rsid w:val="00C73F65"/>
    <w:rsid w:val="00C7474C"/>
    <w:rsid w:val="00C7562C"/>
    <w:rsid w:val="00C76569"/>
    <w:rsid w:val="00C76FED"/>
    <w:rsid w:val="00C80174"/>
    <w:rsid w:val="00C80D6E"/>
    <w:rsid w:val="00C8165C"/>
    <w:rsid w:val="00C8264B"/>
    <w:rsid w:val="00C82D90"/>
    <w:rsid w:val="00C83A8E"/>
    <w:rsid w:val="00C83AA3"/>
    <w:rsid w:val="00C8403C"/>
    <w:rsid w:val="00C84F72"/>
    <w:rsid w:val="00C851B0"/>
    <w:rsid w:val="00C85C17"/>
    <w:rsid w:val="00C87157"/>
    <w:rsid w:val="00C87169"/>
    <w:rsid w:val="00C9040D"/>
    <w:rsid w:val="00C91597"/>
    <w:rsid w:val="00C916BB"/>
    <w:rsid w:val="00C927D2"/>
    <w:rsid w:val="00C92D10"/>
    <w:rsid w:val="00C93FF1"/>
    <w:rsid w:val="00C94CFA"/>
    <w:rsid w:val="00C94E01"/>
    <w:rsid w:val="00C95838"/>
    <w:rsid w:val="00C958EF"/>
    <w:rsid w:val="00C96D81"/>
    <w:rsid w:val="00CA04FC"/>
    <w:rsid w:val="00CA0A05"/>
    <w:rsid w:val="00CA14DB"/>
    <w:rsid w:val="00CA1760"/>
    <w:rsid w:val="00CA281E"/>
    <w:rsid w:val="00CA3E9F"/>
    <w:rsid w:val="00CA3FA2"/>
    <w:rsid w:val="00CA3FE3"/>
    <w:rsid w:val="00CA4EEF"/>
    <w:rsid w:val="00CA6F9E"/>
    <w:rsid w:val="00CA7272"/>
    <w:rsid w:val="00CA7EDB"/>
    <w:rsid w:val="00CB0CEC"/>
    <w:rsid w:val="00CB0FF3"/>
    <w:rsid w:val="00CB122C"/>
    <w:rsid w:val="00CB137E"/>
    <w:rsid w:val="00CB174F"/>
    <w:rsid w:val="00CB186A"/>
    <w:rsid w:val="00CB285A"/>
    <w:rsid w:val="00CB299E"/>
    <w:rsid w:val="00CB2AB1"/>
    <w:rsid w:val="00CB2FF3"/>
    <w:rsid w:val="00CB38A2"/>
    <w:rsid w:val="00CB58C3"/>
    <w:rsid w:val="00CB648C"/>
    <w:rsid w:val="00CB7E19"/>
    <w:rsid w:val="00CC086C"/>
    <w:rsid w:val="00CC293E"/>
    <w:rsid w:val="00CC31D4"/>
    <w:rsid w:val="00CC3ACD"/>
    <w:rsid w:val="00CC43E3"/>
    <w:rsid w:val="00CC70AF"/>
    <w:rsid w:val="00CC79C3"/>
    <w:rsid w:val="00CC7EF8"/>
    <w:rsid w:val="00CD00C6"/>
    <w:rsid w:val="00CD058B"/>
    <w:rsid w:val="00CD06E9"/>
    <w:rsid w:val="00CD0EDA"/>
    <w:rsid w:val="00CD1197"/>
    <w:rsid w:val="00CD1F08"/>
    <w:rsid w:val="00CD2B78"/>
    <w:rsid w:val="00CD31DC"/>
    <w:rsid w:val="00CD38BF"/>
    <w:rsid w:val="00CD399C"/>
    <w:rsid w:val="00CD483F"/>
    <w:rsid w:val="00CD52DE"/>
    <w:rsid w:val="00CD6152"/>
    <w:rsid w:val="00CD65D8"/>
    <w:rsid w:val="00CD696C"/>
    <w:rsid w:val="00CE02E2"/>
    <w:rsid w:val="00CE16B4"/>
    <w:rsid w:val="00CE1A54"/>
    <w:rsid w:val="00CE1BAF"/>
    <w:rsid w:val="00CE2C86"/>
    <w:rsid w:val="00CE4C00"/>
    <w:rsid w:val="00CE5D68"/>
    <w:rsid w:val="00CE627E"/>
    <w:rsid w:val="00CE70D2"/>
    <w:rsid w:val="00CE7565"/>
    <w:rsid w:val="00CE7A4F"/>
    <w:rsid w:val="00CF0801"/>
    <w:rsid w:val="00CF1432"/>
    <w:rsid w:val="00CF1452"/>
    <w:rsid w:val="00CF1A5F"/>
    <w:rsid w:val="00CF276C"/>
    <w:rsid w:val="00CF3159"/>
    <w:rsid w:val="00CF4192"/>
    <w:rsid w:val="00CF438F"/>
    <w:rsid w:val="00CF6D55"/>
    <w:rsid w:val="00CF6DBC"/>
    <w:rsid w:val="00D00830"/>
    <w:rsid w:val="00D01731"/>
    <w:rsid w:val="00D01A23"/>
    <w:rsid w:val="00D01F74"/>
    <w:rsid w:val="00D02296"/>
    <w:rsid w:val="00D02EDB"/>
    <w:rsid w:val="00D03C2A"/>
    <w:rsid w:val="00D03CB5"/>
    <w:rsid w:val="00D0529C"/>
    <w:rsid w:val="00D0541E"/>
    <w:rsid w:val="00D058D7"/>
    <w:rsid w:val="00D05A85"/>
    <w:rsid w:val="00D0605F"/>
    <w:rsid w:val="00D061B8"/>
    <w:rsid w:val="00D10CB9"/>
    <w:rsid w:val="00D11D1F"/>
    <w:rsid w:val="00D12948"/>
    <w:rsid w:val="00D12B56"/>
    <w:rsid w:val="00D154BE"/>
    <w:rsid w:val="00D20174"/>
    <w:rsid w:val="00D2170A"/>
    <w:rsid w:val="00D22151"/>
    <w:rsid w:val="00D22447"/>
    <w:rsid w:val="00D232FD"/>
    <w:rsid w:val="00D23731"/>
    <w:rsid w:val="00D24D23"/>
    <w:rsid w:val="00D25728"/>
    <w:rsid w:val="00D25745"/>
    <w:rsid w:val="00D26817"/>
    <w:rsid w:val="00D26D19"/>
    <w:rsid w:val="00D270F9"/>
    <w:rsid w:val="00D27C8B"/>
    <w:rsid w:val="00D30131"/>
    <w:rsid w:val="00D30322"/>
    <w:rsid w:val="00D30378"/>
    <w:rsid w:val="00D31732"/>
    <w:rsid w:val="00D31AAE"/>
    <w:rsid w:val="00D31CF9"/>
    <w:rsid w:val="00D32021"/>
    <w:rsid w:val="00D32399"/>
    <w:rsid w:val="00D32C13"/>
    <w:rsid w:val="00D336DB"/>
    <w:rsid w:val="00D3412F"/>
    <w:rsid w:val="00D3521D"/>
    <w:rsid w:val="00D356CA"/>
    <w:rsid w:val="00D35A37"/>
    <w:rsid w:val="00D35E40"/>
    <w:rsid w:val="00D3742F"/>
    <w:rsid w:val="00D37E0D"/>
    <w:rsid w:val="00D4072E"/>
    <w:rsid w:val="00D40AC2"/>
    <w:rsid w:val="00D40BA1"/>
    <w:rsid w:val="00D413F5"/>
    <w:rsid w:val="00D416D2"/>
    <w:rsid w:val="00D424C0"/>
    <w:rsid w:val="00D439A9"/>
    <w:rsid w:val="00D43A78"/>
    <w:rsid w:val="00D43B10"/>
    <w:rsid w:val="00D45117"/>
    <w:rsid w:val="00D4555A"/>
    <w:rsid w:val="00D4612E"/>
    <w:rsid w:val="00D474FB"/>
    <w:rsid w:val="00D5036B"/>
    <w:rsid w:val="00D50709"/>
    <w:rsid w:val="00D52957"/>
    <w:rsid w:val="00D52D3D"/>
    <w:rsid w:val="00D53351"/>
    <w:rsid w:val="00D5364A"/>
    <w:rsid w:val="00D53E9D"/>
    <w:rsid w:val="00D54208"/>
    <w:rsid w:val="00D548F3"/>
    <w:rsid w:val="00D56955"/>
    <w:rsid w:val="00D57E30"/>
    <w:rsid w:val="00D601FF"/>
    <w:rsid w:val="00D607CC"/>
    <w:rsid w:val="00D61102"/>
    <w:rsid w:val="00D62395"/>
    <w:rsid w:val="00D6285D"/>
    <w:rsid w:val="00D638D9"/>
    <w:rsid w:val="00D63BA6"/>
    <w:rsid w:val="00D63DDA"/>
    <w:rsid w:val="00D64289"/>
    <w:rsid w:val="00D65D95"/>
    <w:rsid w:val="00D669B9"/>
    <w:rsid w:val="00D673DB"/>
    <w:rsid w:val="00D67668"/>
    <w:rsid w:val="00D67B27"/>
    <w:rsid w:val="00D67FA6"/>
    <w:rsid w:val="00D708D0"/>
    <w:rsid w:val="00D712F0"/>
    <w:rsid w:val="00D72B11"/>
    <w:rsid w:val="00D74AB9"/>
    <w:rsid w:val="00D74C7C"/>
    <w:rsid w:val="00D759F0"/>
    <w:rsid w:val="00D762D1"/>
    <w:rsid w:val="00D77156"/>
    <w:rsid w:val="00D80034"/>
    <w:rsid w:val="00D81536"/>
    <w:rsid w:val="00D81D09"/>
    <w:rsid w:val="00D837A5"/>
    <w:rsid w:val="00D83C4B"/>
    <w:rsid w:val="00D8425F"/>
    <w:rsid w:val="00D85B94"/>
    <w:rsid w:val="00D85CD7"/>
    <w:rsid w:val="00D860D6"/>
    <w:rsid w:val="00D866F2"/>
    <w:rsid w:val="00D872F1"/>
    <w:rsid w:val="00D879C8"/>
    <w:rsid w:val="00D87E7C"/>
    <w:rsid w:val="00D90015"/>
    <w:rsid w:val="00D90934"/>
    <w:rsid w:val="00D939ED"/>
    <w:rsid w:val="00D94660"/>
    <w:rsid w:val="00D94ACD"/>
    <w:rsid w:val="00D94E98"/>
    <w:rsid w:val="00D96CEF"/>
    <w:rsid w:val="00D97F83"/>
    <w:rsid w:val="00DA0ED9"/>
    <w:rsid w:val="00DA0F02"/>
    <w:rsid w:val="00DA1AEE"/>
    <w:rsid w:val="00DA25F6"/>
    <w:rsid w:val="00DA3A1E"/>
    <w:rsid w:val="00DA4646"/>
    <w:rsid w:val="00DA4BED"/>
    <w:rsid w:val="00DA4D08"/>
    <w:rsid w:val="00DA6647"/>
    <w:rsid w:val="00DA684D"/>
    <w:rsid w:val="00DA6CD5"/>
    <w:rsid w:val="00DA76FF"/>
    <w:rsid w:val="00DB0323"/>
    <w:rsid w:val="00DB0764"/>
    <w:rsid w:val="00DB0A72"/>
    <w:rsid w:val="00DB1D32"/>
    <w:rsid w:val="00DB2989"/>
    <w:rsid w:val="00DB3D1C"/>
    <w:rsid w:val="00DB4084"/>
    <w:rsid w:val="00DB45C9"/>
    <w:rsid w:val="00DB4928"/>
    <w:rsid w:val="00DB4D6D"/>
    <w:rsid w:val="00DB4F5F"/>
    <w:rsid w:val="00DB615E"/>
    <w:rsid w:val="00DB7119"/>
    <w:rsid w:val="00DB7A20"/>
    <w:rsid w:val="00DB7B5F"/>
    <w:rsid w:val="00DC0193"/>
    <w:rsid w:val="00DC0C88"/>
    <w:rsid w:val="00DC16D1"/>
    <w:rsid w:val="00DC21E2"/>
    <w:rsid w:val="00DC2954"/>
    <w:rsid w:val="00DC42EE"/>
    <w:rsid w:val="00DC433F"/>
    <w:rsid w:val="00DC5031"/>
    <w:rsid w:val="00DC5FEE"/>
    <w:rsid w:val="00DC6398"/>
    <w:rsid w:val="00DC6E15"/>
    <w:rsid w:val="00DC7323"/>
    <w:rsid w:val="00DC7502"/>
    <w:rsid w:val="00DC7E2C"/>
    <w:rsid w:val="00DC7E93"/>
    <w:rsid w:val="00DD03ED"/>
    <w:rsid w:val="00DD06DE"/>
    <w:rsid w:val="00DD1883"/>
    <w:rsid w:val="00DD19D3"/>
    <w:rsid w:val="00DD2125"/>
    <w:rsid w:val="00DD28FA"/>
    <w:rsid w:val="00DD2B7F"/>
    <w:rsid w:val="00DD4892"/>
    <w:rsid w:val="00DD4C0C"/>
    <w:rsid w:val="00DD50B9"/>
    <w:rsid w:val="00DD51C6"/>
    <w:rsid w:val="00DD53CF"/>
    <w:rsid w:val="00DD6183"/>
    <w:rsid w:val="00DD65F4"/>
    <w:rsid w:val="00DD795F"/>
    <w:rsid w:val="00DE01C0"/>
    <w:rsid w:val="00DE0234"/>
    <w:rsid w:val="00DE0F7B"/>
    <w:rsid w:val="00DE17D5"/>
    <w:rsid w:val="00DE216C"/>
    <w:rsid w:val="00DE3F2B"/>
    <w:rsid w:val="00DE47C6"/>
    <w:rsid w:val="00DE4851"/>
    <w:rsid w:val="00DE4EC8"/>
    <w:rsid w:val="00DF088E"/>
    <w:rsid w:val="00DF0A13"/>
    <w:rsid w:val="00DF0D71"/>
    <w:rsid w:val="00DF30FE"/>
    <w:rsid w:val="00DF417B"/>
    <w:rsid w:val="00DF47B1"/>
    <w:rsid w:val="00DF4BA1"/>
    <w:rsid w:val="00DF5EE4"/>
    <w:rsid w:val="00DF6038"/>
    <w:rsid w:val="00DF72B2"/>
    <w:rsid w:val="00DF72B3"/>
    <w:rsid w:val="00DF7DCF"/>
    <w:rsid w:val="00E00104"/>
    <w:rsid w:val="00E00E5A"/>
    <w:rsid w:val="00E010A0"/>
    <w:rsid w:val="00E010C4"/>
    <w:rsid w:val="00E03598"/>
    <w:rsid w:val="00E03832"/>
    <w:rsid w:val="00E04567"/>
    <w:rsid w:val="00E045F1"/>
    <w:rsid w:val="00E04657"/>
    <w:rsid w:val="00E047D7"/>
    <w:rsid w:val="00E050F5"/>
    <w:rsid w:val="00E07905"/>
    <w:rsid w:val="00E07C4A"/>
    <w:rsid w:val="00E07F39"/>
    <w:rsid w:val="00E10805"/>
    <w:rsid w:val="00E12589"/>
    <w:rsid w:val="00E1276A"/>
    <w:rsid w:val="00E139B7"/>
    <w:rsid w:val="00E14449"/>
    <w:rsid w:val="00E14BBA"/>
    <w:rsid w:val="00E14C92"/>
    <w:rsid w:val="00E167DD"/>
    <w:rsid w:val="00E16ABC"/>
    <w:rsid w:val="00E16B25"/>
    <w:rsid w:val="00E17FB0"/>
    <w:rsid w:val="00E20F40"/>
    <w:rsid w:val="00E21286"/>
    <w:rsid w:val="00E215E4"/>
    <w:rsid w:val="00E21DFA"/>
    <w:rsid w:val="00E23245"/>
    <w:rsid w:val="00E23D6D"/>
    <w:rsid w:val="00E254A0"/>
    <w:rsid w:val="00E2565D"/>
    <w:rsid w:val="00E26720"/>
    <w:rsid w:val="00E27FCA"/>
    <w:rsid w:val="00E30311"/>
    <w:rsid w:val="00E30798"/>
    <w:rsid w:val="00E34638"/>
    <w:rsid w:val="00E34735"/>
    <w:rsid w:val="00E351AE"/>
    <w:rsid w:val="00E35335"/>
    <w:rsid w:val="00E40188"/>
    <w:rsid w:val="00E40907"/>
    <w:rsid w:val="00E417FC"/>
    <w:rsid w:val="00E4229F"/>
    <w:rsid w:val="00E42D95"/>
    <w:rsid w:val="00E42EC1"/>
    <w:rsid w:val="00E433AC"/>
    <w:rsid w:val="00E44AA4"/>
    <w:rsid w:val="00E45B57"/>
    <w:rsid w:val="00E463ED"/>
    <w:rsid w:val="00E4644F"/>
    <w:rsid w:val="00E474E6"/>
    <w:rsid w:val="00E50EBC"/>
    <w:rsid w:val="00E53665"/>
    <w:rsid w:val="00E54362"/>
    <w:rsid w:val="00E54641"/>
    <w:rsid w:val="00E552EA"/>
    <w:rsid w:val="00E5653A"/>
    <w:rsid w:val="00E56CD3"/>
    <w:rsid w:val="00E60141"/>
    <w:rsid w:val="00E6091A"/>
    <w:rsid w:val="00E61703"/>
    <w:rsid w:val="00E617DF"/>
    <w:rsid w:val="00E644DC"/>
    <w:rsid w:val="00E64C9A"/>
    <w:rsid w:val="00E6565E"/>
    <w:rsid w:val="00E65D0C"/>
    <w:rsid w:val="00E65E5C"/>
    <w:rsid w:val="00E66688"/>
    <w:rsid w:val="00E67F86"/>
    <w:rsid w:val="00E705E5"/>
    <w:rsid w:val="00E713AC"/>
    <w:rsid w:val="00E71B51"/>
    <w:rsid w:val="00E74BED"/>
    <w:rsid w:val="00E75861"/>
    <w:rsid w:val="00E75DC8"/>
    <w:rsid w:val="00E76903"/>
    <w:rsid w:val="00E81E9B"/>
    <w:rsid w:val="00E822FD"/>
    <w:rsid w:val="00E83CA0"/>
    <w:rsid w:val="00E84372"/>
    <w:rsid w:val="00E84398"/>
    <w:rsid w:val="00E84689"/>
    <w:rsid w:val="00E8478A"/>
    <w:rsid w:val="00E8567E"/>
    <w:rsid w:val="00E858B8"/>
    <w:rsid w:val="00E87809"/>
    <w:rsid w:val="00E9154A"/>
    <w:rsid w:val="00E924B6"/>
    <w:rsid w:val="00E92CC9"/>
    <w:rsid w:val="00E92DD0"/>
    <w:rsid w:val="00E92DED"/>
    <w:rsid w:val="00E9300F"/>
    <w:rsid w:val="00E93BFB"/>
    <w:rsid w:val="00E943ED"/>
    <w:rsid w:val="00E94969"/>
    <w:rsid w:val="00E973B7"/>
    <w:rsid w:val="00EA0D9B"/>
    <w:rsid w:val="00EA1FCE"/>
    <w:rsid w:val="00EA21C1"/>
    <w:rsid w:val="00EA26F0"/>
    <w:rsid w:val="00EA3065"/>
    <w:rsid w:val="00EA3632"/>
    <w:rsid w:val="00EA3767"/>
    <w:rsid w:val="00EA4996"/>
    <w:rsid w:val="00EA69B8"/>
    <w:rsid w:val="00EA7BEC"/>
    <w:rsid w:val="00EB0E9D"/>
    <w:rsid w:val="00EB22E9"/>
    <w:rsid w:val="00EB2D3C"/>
    <w:rsid w:val="00EB33C8"/>
    <w:rsid w:val="00EB4D1B"/>
    <w:rsid w:val="00EB5184"/>
    <w:rsid w:val="00EB6A95"/>
    <w:rsid w:val="00EB6EF4"/>
    <w:rsid w:val="00EB7E84"/>
    <w:rsid w:val="00EC081E"/>
    <w:rsid w:val="00EC0D59"/>
    <w:rsid w:val="00EC36C2"/>
    <w:rsid w:val="00EC3720"/>
    <w:rsid w:val="00EC3F22"/>
    <w:rsid w:val="00EC50A7"/>
    <w:rsid w:val="00EC52CB"/>
    <w:rsid w:val="00EC5AE4"/>
    <w:rsid w:val="00EC615F"/>
    <w:rsid w:val="00EC65CA"/>
    <w:rsid w:val="00EC7403"/>
    <w:rsid w:val="00EC7EFC"/>
    <w:rsid w:val="00ED0D05"/>
    <w:rsid w:val="00ED1738"/>
    <w:rsid w:val="00ED1DBD"/>
    <w:rsid w:val="00ED207C"/>
    <w:rsid w:val="00ED238A"/>
    <w:rsid w:val="00ED2CAF"/>
    <w:rsid w:val="00ED3DF0"/>
    <w:rsid w:val="00ED3FF8"/>
    <w:rsid w:val="00ED4028"/>
    <w:rsid w:val="00ED758C"/>
    <w:rsid w:val="00EE03C5"/>
    <w:rsid w:val="00EE0907"/>
    <w:rsid w:val="00EE0B46"/>
    <w:rsid w:val="00EE19B3"/>
    <w:rsid w:val="00EE21C5"/>
    <w:rsid w:val="00EE398D"/>
    <w:rsid w:val="00EE4D67"/>
    <w:rsid w:val="00EE62E5"/>
    <w:rsid w:val="00EE66B7"/>
    <w:rsid w:val="00EE71AB"/>
    <w:rsid w:val="00EE7ADB"/>
    <w:rsid w:val="00EF18EB"/>
    <w:rsid w:val="00EF1CA1"/>
    <w:rsid w:val="00EF1DCD"/>
    <w:rsid w:val="00EF2C74"/>
    <w:rsid w:val="00EF3558"/>
    <w:rsid w:val="00EF4093"/>
    <w:rsid w:val="00EF5415"/>
    <w:rsid w:val="00EF54E1"/>
    <w:rsid w:val="00EF68FB"/>
    <w:rsid w:val="00EF7691"/>
    <w:rsid w:val="00EF7C22"/>
    <w:rsid w:val="00F010AD"/>
    <w:rsid w:val="00F0162A"/>
    <w:rsid w:val="00F023B6"/>
    <w:rsid w:val="00F028A7"/>
    <w:rsid w:val="00F053BE"/>
    <w:rsid w:val="00F0590E"/>
    <w:rsid w:val="00F06632"/>
    <w:rsid w:val="00F06D54"/>
    <w:rsid w:val="00F071E6"/>
    <w:rsid w:val="00F075A7"/>
    <w:rsid w:val="00F10205"/>
    <w:rsid w:val="00F10ACD"/>
    <w:rsid w:val="00F10B6B"/>
    <w:rsid w:val="00F12123"/>
    <w:rsid w:val="00F13268"/>
    <w:rsid w:val="00F15ADA"/>
    <w:rsid w:val="00F15EE7"/>
    <w:rsid w:val="00F16497"/>
    <w:rsid w:val="00F174AD"/>
    <w:rsid w:val="00F17B06"/>
    <w:rsid w:val="00F2135D"/>
    <w:rsid w:val="00F21618"/>
    <w:rsid w:val="00F217A5"/>
    <w:rsid w:val="00F23069"/>
    <w:rsid w:val="00F231AB"/>
    <w:rsid w:val="00F25019"/>
    <w:rsid w:val="00F252EF"/>
    <w:rsid w:val="00F25360"/>
    <w:rsid w:val="00F25E68"/>
    <w:rsid w:val="00F261F3"/>
    <w:rsid w:val="00F272E5"/>
    <w:rsid w:val="00F27A92"/>
    <w:rsid w:val="00F308AD"/>
    <w:rsid w:val="00F30A94"/>
    <w:rsid w:val="00F30B77"/>
    <w:rsid w:val="00F313B2"/>
    <w:rsid w:val="00F31744"/>
    <w:rsid w:val="00F33500"/>
    <w:rsid w:val="00F34094"/>
    <w:rsid w:val="00F363A9"/>
    <w:rsid w:val="00F37C27"/>
    <w:rsid w:val="00F40D0D"/>
    <w:rsid w:val="00F40FFA"/>
    <w:rsid w:val="00F41C17"/>
    <w:rsid w:val="00F41F22"/>
    <w:rsid w:val="00F42096"/>
    <w:rsid w:val="00F44592"/>
    <w:rsid w:val="00F44CCE"/>
    <w:rsid w:val="00F44F96"/>
    <w:rsid w:val="00F457A0"/>
    <w:rsid w:val="00F466C0"/>
    <w:rsid w:val="00F47A2B"/>
    <w:rsid w:val="00F50A52"/>
    <w:rsid w:val="00F528CE"/>
    <w:rsid w:val="00F549B2"/>
    <w:rsid w:val="00F54C35"/>
    <w:rsid w:val="00F55A3F"/>
    <w:rsid w:val="00F56D18"/>
    <w:rsid w:val="00F5765A"/>
    <w:rsid w:val="00F57943"/>
    <w:rsid w:val="00F62E36"/>
    <w:rsid w:val="00F6416E"/>
    <w:rsid w:val="00F6428F"/>
    <w:rsid w:val="00F64EB7"/>
    <w:rsid w:val="00F657CE"/>
    <w:rsid w:val="00F67EAD"/>
    <w:rsid w:val="00F703F9"/>
    <w:rsid w:val="00F7137A"/>
    <w:rsid w:val="00F717F0"/>
    <w:rsid w:val="00F71A3C"/>
    <w:rsid w:val="00F72F3D"/>
    <w:rsid w:val="00F73B86"/>
    <w:rsid w:val="00F73F61"/>
    <w:rsid w:val="00F74A79"/>
    <w:rsid w:val="00F756CC"/>
    <w:rsid w:val="00F75979"/>
    <w:rsid w:val="00F7604F"/>
    <w:rsid w:val="00F76761"/>
    <w:rsid w:val="00F77589"/>
    <w:rsid w:val="00F8023E"/>
    <w:rsid w:val="00F8360E"/>
    <w:rsid w:val="00F84CCB"/>
    <w:rsid w:val="00F85111"/>
    <w:rsid w:val="00F85532"/>
    <w:rsid w:val="00F85EA4"/>
    <w:rsid w:val="00F86086"/>
    <w:rsid w:val="00F86F8E"/>
    <w:rsid w:val="00F87C9E"/>
    <w:rsid w:val="00F87D87"/>
    <w:rsid w:val="00F901F4"/>
    <w:rsid w:val="00F903DA"/>
    <w:rsid w:val="00F916AA"/>
    <w:rsid w:val="00F91C5A"/>
    <w:rsid w:val="00F9341B"/>
    <w:rsid w:val="00F93AC6"/>
    <w:rsid w:val="00F940FD"/>
    <w:rsid w:val="00F95F4A"/>
    <w:rsid w:val="00F96C6D"/>
    <w:rsid w:val="00FA0141"/>
    <w:rsid w:val="00FA0BE1"/>
    <w:rsid w:val="00FA1C85"/>
    <w:rsid w:val="00FA1D46"/>
    <w:rsid w:val="00FA2912"/>
    <w:rsid w:val="00FA3559"/>
    <w:rsid w:val="00FA37AD"/>
    <w:rsid w:val="00FA49DF"/>
    <w:rsid w:val="00FA4AD4"/>
    <w:rsid w:val="00FA5894"/>
    <w:rsid w:val="00FA58EB"/>
    <w:rsid w:val="00FA70A4"/>
    <w:rsid w:val="00FB0612"/>
    <w:rsid w:val="00FB0A70"/>
    <w:rsid w:val="00FB0D5A"/>
    <w:rsid w:val="00FB136A"/>
    <w:rsid w:val="00FB1C89"/>
    <w:rsid w:val="00FB1CAE"/>
    <w:rsid w:val="00FB31C3"/>
    <w:rsid w:val="00FB3735"/>
    <w:rsid w:val="00FB4114"/>
    <w:rsid w:val="00FB5C9E"/>
    <w:rsid w:val="00FB5E18"/>
    <w:rsid w:val="00FB6448"/>
    <w:rsid w:val="00FC0415"/>
    <w:rsid w:val="00FC07A4"/>
    <w:rsid w:val="00FC0E64"/>
    <w:rsid w:val="00FC18A3"/>
    <w:rsid w:val="00FC1F73"/>
    <w:rsid w:val="00FC4567"/>
    <w:rsid w:val="00FC5DA1"/>
    <w:rsid w:val="00FC5E17"/>
    <w:rsid w:val="00FC603F"/>
    <w:rsid w:val="00FC6E4F"/>
    <w:rsid w:val="00FC7AC6"/>
    <w:rsid w:val="00FD10FE"/>
    <w:rsid w:val="00FD14E4"/>
    <w:rsid w:val="00FD385D"/>
    <w:rsid w:val="00FD3933"/>
    <w:rsid w:val="00FD3F7B"/>
    <w:rsid w:val="00FD45FA"/>
    <w:rsid w:val="00FD4A04"/>
    <w:rsid w:val="00FD4FA9"/>
    <w:rsid w:val="00FD5B15"/>
    <w:rsid w:val="00FD5C35"/>
    <w:rsid w:val="00FD7064"/>
    <w:rsid w:val="00FD7857"/>
    <w:rsid w:val="00FD798B"/>
    <w:rsid w:val="00FD7CB3"/>
    <w:rsid w:val="00FE21E7"/>
    <w:rsid w:val="00FE3B4F"/>
    <w:rsid w:val="00FE3F19"/>
    <w:rsid w:val="00FE6509"/>
    <w:rsid w:val="00FE7010"/>
    <w:rsid w:val="00FF06F1"/>
    <w:rsid w:val="00FF1A76"/>
    <w:rsid w:val="00FF2C1A"/>
    <w:rsid w:val="00FF2D09"/>
    <w:rsid w:val="00FF31FD"/>
    <w:rsid w:val="00FF3957"/>
    <w:rsid w:val="00FF4C8C"/>
    <w:rsid w:val="00FF4D83"/>
    <w:rsid w:val="00FF5DAF"/>
    <w:rsid w:val="00FF6B46"/>
    <w:rsid w:val="00FF6DC9"/>
    <w:rsid w:val="00FF713F"/>
    <w:rsid w:val="010918F6"/>
    <w:rsid w:val="010D3718"/>
    <w:rsid w:val="014EC59B"/>
    <w:rsid w:val="01A43900"/>
    <w:rsid w:val="01AACD1C"/>
    <w:rsid w:val="026C4343"/>
    <w:rsid w:val="02BE0AC2"/>
    <w:rsid w:val="04014F3E"/>
    <w:rsid w:val="04BD3396"/>
    <w:rsid w:val="05E78F8B"/>
    <w:rsid w:val="063F8E38"/>
    <w:rsid w:val="06C28C0A"/>
    <w:rsid w:val="0727951C"/>
    <w:rsid w:val="0747F847"/>
    <w:rsid w:val="07E9826C"/>
    <w:rsid w:val="0884B594"/>
    <w:rsid w:val="08A844D7"/>
    <w:rsid w:val="0C9A8708"/>
    <w:rsid w:val="0CF72F4A"/>
    <w:rsid w:val="0D074D86"/>
    <w:rsid w:val="0D222D83"/>
    <w:rsid w:val="0D230A68"/>
    <w:rsid w:val="0E03FB76"/>
    <w:rsid w:val="0E3295F3"/>
    <w:rsid w:val="0E518B63"/>
    <w:rsid w:val="10F94846"/>
    <w:rsid w:val="11188E61"/>
    <w:rsid w:val="124E0EFF"/>
    <w:rsid w:val="132418BD"/>
    <w:rsid w:val="1361A443"/>
    <w:rsid w:val="14B07D6E"/>
    <w:rsid w:val="14C4545A"/>
    <w:rsid w:val="14CB1ED7"/>
    <w:rsid w:val="15AB8D68"/>
    <w:rsid w:val="15B63A7C"/>
    <w:rsid w:val="160C4D38"/>
    <w:rsid w:val="16AE746D"/>
    <w:rsid w:val="16BC6322"/>
    <w:rsid w:val="170C7EC8"/>
    <w:rsid w:val="1715AA56"/>
    <w:rsid w:val="17E964F0"/>
    <w:rsid w:val="17EF7B09"/>
    <w:rsid w:val="17F05101"/>
    <w:rsid w:val="192B661F"/>
    <w:rsid w:val="1A48A7E1"/>
    <w:rsid w:val="1AD3E6C3"/>
    <w:rsid w:val="1AFA8020"/>
    <w:rsid w:val="1BEA721C"/>
    <w:rsid w:val="1C3777B3"/>
    <w:rsid w:val="1C444A71"/>
    <w:rsid w:val="1D976F70"/>
    <w:rsid w:val="1E97DDC6"/>
    <w:rsid w:val="200FFC7E"/>
    <w:rsid w:val="20A71528"/>
    <w:rsid w:val="223D295A"/>
    <w:rsid w:val="225EB50B"/>
    <w:rsid w:val="22BFB8B6"/>
    <w:rsid w:val="23458EB4"/>
    <w:rsid w:val="236B8D7A"/>
    <w:rsid w:val="241E4525"/>
    <w:rsid w:val="24E36D57"/>
    <w:rsid w:val="2551A9F0"/>
    <w:rsid w:val="2634798F"/>
    <w:rsid w:val="269C7458"/>
    <w:rsid w:val="275B575D"/>
    <w:rsid w:val="27B80480"/>
    <w:rsid w:val="28210069"/>
    <w:rsid w:val="29040E34"/>
    <w:rsid w:val="29E2A4A0"/>
    <w:rsid w:val="2B452D0D"/>
    <w:rsid w:val="2B479F51"/>
    <w:rsid w:val="2BE1048E"/>
    <w:rsid w:val="2C27E9C6"/>
    <w:rsid w:val="2C82DEDB"/>
    <w:rsid w:val="2CAB8E82"/>
    <w:rsid w:val="2D7C9365"/>
    <w:rsid w:val="2DEFD2B7"/>
    <w:rsid w:val="2DF076C6"/>
    <w:rsid w:val="2EDD374E"/>
    <w:rsid w:val="2EF67342"/>
    <w:rsid w:val="2F09E2A9"/>
    <w:rsid w:val="3369BDBE"/>
    <w:rsid w:val="346690E7"/>
    <w:rsid w:val="349F8EB8"/>
    <w:rsid w:val="3504DADA"/>
    <w:rsid w:val="37DDF0F7"/>
    <w:rsid w:val="380098AA"/>
    <w:rsid w:val="3875328F"/>
    <w:rsid w:val="397A487E"/>
    <w:rsid w:val="3D3AAAA7"/>
    <w:rsid w:val="3D991E6A"/>
    <w:rsid w:val="3D9B764F"/>
    <w:rsid w:val="3DC8C97C"/>
    <w:rsid w:val="3E7E1840"/>
    <w:rsid w:val="3EB7369D"/>
    <w:rsid w:val="404812AB"/>
    <w:rsid w:val="41A0E051"/>
    <w:rsid w:val="41CA4B86"/>
    <w:rsid w:val="422EAAD3"/>
    <w:rsid w:val="437514E0"/>
    <w:rsid w:val="44293E71"/>
    <w:rsid w:val="447E6725"/>
    <w:rsid w:val="44B50F4D"/>
    <w:rsid w:val="44F3BCA4"/>
    <w:rsid w:val="459F6612"/>
    <w:rsid w:val="45A91ED8"/>
    <w:rsid w:val="46C80B7B"/>
    <w:rsid w:val="4883B578"/>
    <w:rsid w:val="49AE33FC"/>
    <w:rsid w:val="49BDB72F"/>
    <w:rsid w:val="49CEA164"/>
    <w:rsid w:val="4AE281C6"/>
    <w:rsid w:val="4C7CCAAD"/>
    <w:rsid w:val="4CBC00FA"/>
    <w:rsid w:val="4CE1CDEB"/>
    <w:rsid w:val="4D97AE66"/>
    <w:rsid w:val="4DDE37EF"/>
    <w:rsid w:val="4EF9EB23"/>
    <w:rsid w:val="50373B8A"/>
    <w:rsid w:val="50408A3B"/>
    <w:rsid w:val="51FC1ABE"/>
    <w:rsid w:val="53DD1C45"/>
    <w:rsid w:val="53F50027"/>
    <w:rsid w:val="5412DF60"/>
    <w:rsid w:val="54130FC6"/>
    <w:rsid w:val="5564FFEC"/>
    <w:rsid w:val="560472FF"/>
    <w:rsid w:val="57A26DF3"/>
    <w:rsid w:val="57E86E4D"/>
    <w:rsid w:val="58850358"/>
    <w:rsid w:val="58859D43"/>
    <w:rsid w:val="58919CA7"/>
    <w:rsid w:val="58B05129"/>
    <w:rsid w:val="5960F49E"/>
    <w:rsid w:val="5A0C2310"/>
    <w:rsid w:val="5A33CADA"/>
    <w:rsid w:val="5A7DF2D7"/>
    <w:rsid w:val="5B44B9E8"/>
    <w:rsid w:val="5CABD492"/>
    <w:rsid w:val="5D9F2400"/>
    <w:rsid w:val="5DAAE4B2"/>
    <w:rsid w:val="5E725EF2"/>
    <w:rsid w:val="5E8D8A54"/>
    <w:rsid w:val="5ECC5FE5"/>
    <w:rsid w:val="5FD30521"/>
    <w:rsid w:val="60576D2F"/>
    <w:rsid w:val="6094403F"/>
    <w:rsid w:val="610E391F"/>
    <w:rsid w:val="613B4984"/>
    <w:rsid w:val="619436D8"/>
    <w:rsid w:val="61E14D0F"/>
    <w:rsid w:val="63016B5A"/>
    <w:rsid w:val="63C3EBB1"/>
    <w:rsid w:val="642E22CD"/>
    <w:rsid w:val="649EF79B"/>
    <w:rsid w:val="65DAC648"/>
    <w:rsid w:val="66F6EA2F"/>
    <w:rsid w:val="677046FC"/>
    <w:rsid w:val="6787357C"/>
    <w:rsid w:val="67EFEDD6"/>
    <w:rsid w:val="68029125"/>
    <w:rsid w:val="68773E05"/>
    <w:rsid w:val="687D54A4"/>
    <w:rsid w:val="68D7CDDC"/>
    <w:rsid w:val="6A9A8127"/>
    <w:rsid w:val="6B1BBD47"/>
    <w:rsid w:val="6B97F61A"/>
    <w:rsid w:val="6D5AAC36"/>
    <w:rsid w:val="6D5EE3C2"/>
    <w:rsid w:val="6D82FD09"/>
    <w:rsid w:val="6DB23916"/>
    <w:rsid w:val="6EF7832A"/>
    <w:rsid w:val="6F392794"/>
    <w:rsid w:val="732255E0"/>
    <w:rsid w:val="7566CB51"/>
    <w:rsid w:val="75814C06"/>
    <w:rsid w:val="7589F15E"/>
    <w:rsid w:val="76CB81EE"/>
    <w:rsid w:val="770E6CE0"/>
    <w:rsid w:val="771587DF"/>
    <w:rsid w:val="773BFFB6"/>
    <w:rsid w:val="783308D4"/>
    <w:rsid w:val="78EA4B27"/>
    <w:rsid w:val="797C3BFC"/>
    <w:rsid w:val="79B43BC7"/>
    <w:rsid w:val="7A00E1A1"/>
    <w:rsid w:val="7A00F951"/>
    <w:rsid w:val="7A73BD07"/>
    <w:rsid w:val="7ABB15E7"/>
    <w:rsid w:val="7AD76907"/>
    <w:rsid w:val="7B4B3451"/>
    <w:rsid w:val="7BD99C0E"/>
    <w:rsid w:val="7C1EB580"/>
    <w:rsid w:val="7D21A057"/>
    <w:rsid w:val="7DF5FA26"/>
    <w:rsid w:val="7E2FA2E5"/>
    <w:rsid w:val="7E7FB979"/>
    <w:rsid w:val="7E98D671"/>
    <w:rsid w:val="7F14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2FAE47"/>
  <w15:chartTrackingRefBased/>
  <w15:docId w15:val="{6DCD7FA2-E6BD-4020-9C1E-B5053460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8EB"/>
    <w:pPr>
      <w:spacing w:before="200" w:after="0" w:line="276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334F6A"/>
    <w:pPr>
      <w:keepNext/>
      <w:spacing w:before="360" w:after="160"/>
      <w:outlineLvl w:val="0"/>
    </w:pPr>
    <w:rPr>
      <w:color w:val="6E84BE" w:themeColor="accent2"/>
      <w:sz w:val="48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rsid w:val="00A345E8"/>
    <w:pPr>
      <w:keepNext/>
      <w:spacing w:before="160" w:after="160"/>
      <w:outlineLvl w:val="1"/>
    </w:pPr>
    <w:rPr>
      <w:color w:val="DC7B27" w:themeColor="accent3"/>
      <w:sz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334F6A"/>
    <w:pPr>
      <w:keepNext/>
      <w:spacing w:before="160" w:after="160"/>
      <w:outlineLvl w:val="2"/>
    </w:pPr>
    <w:rPr>
      <w:b/>
      <w:color w:val="6E84B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1DE"/>
    <w:pPr>
      <w:spacing w:after="0" w:line="240" w:lineRule="auto"/>
    </w:pPr>
    <w:rPr>
      <w:color w:val="404040" w:themeColor="text1" w:themeTint="BF"/>
      <w:sz w:val="20"/>
    </w:rPr>
    <w:tblPr>
      <w:tblStyleRowBandSize w:val="1"/>
      <w:tblBorders>
        <w:top w:val="single" w:sz="4" w:space="0" w:color="6E84BE"/>
        <w:bottom w:val="single" w:sz="4" w:space="0" w:color="6E84BE"/>
        <w:insideH w:val="single" w:sz="4" w:space="0" w:color="6E84BE"/>
      </w:tblBorders>
    </w:tblPr>
    <w:tblStylePr w:type="firstRow">
      <w:pPr>
        <w:jc w:val="left"/>
      </w:pPr>
      <w:rPr>
        <w:b/>
        <w:color w:val="FFFFFF" w:themeColor="background1"/>
        <w:sz w:val="22"/>
      </w:rPr>
      <w:tblPr/>
      <w:tcPr>
        <w:shd w:val="clear" w:color="auto" w:fill="6E84BE" w:themeFill="accent2"/>
        <w:vAlign w:val="bottom"/>
      </w:tcPr>
    </w:tblStylePr>
    <w:tblStylePr w:type="firstCol">
      <w:rPr>
        <w:b/>
      </w:rPr>
    </w:tblStylePr>
    <w:tblStylePr w:type="band1Horz">
      <w:tblPr/>
      <w:tcPr>
        <w:shd w:val="clear" w:color="auto" w:fill="E2E6F2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5366F"/>
    <w:pPr>
      <w:spacing w:after="0" w:line="240" w:lineRule="auto"/>
    </w:pPr>
    <w:tblPr>
      <w:tblStyleRowBandSize w:val="1"/>
      <w:tblStyleColBandSize w:val="1"/>
      <w:tblBorders>
        <w:top w:val="single" w:sz="2" w:space="0" w:color="A8B5D8" w:themeColor="accent2" w:themeTint="99"/>
        <w:bottom w:val="single" w:sz="2" w:space="0" w:color="A8B5D8" w:themeColor="accent2" w:themeTint="99"/>
        <w:insideH w:val="single" w:sz="2" w:space="0" w:color="A8B5D8" w:themeColor="accent2" w:themeTint="99"/>
        <w:insideV w:val="single" w:sz="2" w:space="0" w:color="A8B5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B5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B5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6F2" w:themeFill="accent2" w:themeFillTint="33"/>
      </w:tcPr>
    </w:tblStylePr>
    <w:tblStylePr w:type="band1Horz">
      <w:tblPr/>
      <w:tcPr>
        <w:shd w:val="clear" w:color="auto" w:fill="E2E6F2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65366F"/>
    <w:pPr>
      <w:spacing w:after="0" w:line="240" w:lineRule="auto"/>
    </w:pPr>
    <w:tblPr>
      <w:tblStyleRowBandSize w:val="1"/>
      <w:tblStyleColBandSize w:val="1"/>
      <w:tblBorders>
        <w:top w:val="single" w:sz="4" w:space="0" w:color="A8B5D8" w:themeColor="accent2" w:themeTint="99"/>
        <w:left w:val="single" w:sz="4" w:space="0" w:color="A8B5D8" w:themeColor="accent2" w:themeTint="99"/>
        <w:bottom w:val="single" w:sz="4" w:space="0" w:color="A8B5D8" w:themeColor="accent2" w:themeTint="99"/>
        <w:right w:val="single" w:sz="4" w:space="0" w:color="A8B5D8" w:themeColor="accent2" w:themeTint="99"/>
        <w:insideH w:val="single" w:sz="4" w:space="0" w:color="A8B5D8" w:themeColor="accent2" w:themeTint="99"/>
        <w:insideV w:val="single" w:sz="4" w:space="0" w:color="A8B5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84BE" w:themeColor="accent2"/>
          <w:left w:val="single" w:sz="4" w:space="0" w:color="6E84BE" w:themeColor="accent2"/>
          <w:bottom w:val="single" w:sz="4" w:space="0" w:color="6E84BE" w:themeColor="accent2"/>
          <w:right w:val="single" w:sz="4" w:space="0" w:color="6E84BE" w:themeColor="accent2"/>
          <w:insideH w:val="nil"/>
          <w:insideV w:val="nil"/>
        </w:tcBorders>
        <w:shd w:val="clear" w:color="auto" w:fill="6E84BE" w:themeFill="accent2"/>
      </w:tcPr>
    </w:tblStylePr>
    <w:tblStylePr w:type="lastRow">
      <w:rPr>
        <w:b/>
        <w:bCs/>
      </w:rPr>
      <w:tblPr/>
      <w:tcPr>
        <w:tcBorders>
          <w:top w:val="double" w:sz="4" w:space="0" w:color="6E84B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6F2" w:themeFill="accent2" w:themeFillTint="33"/>
      </w:tcPr>
    </w:tblStylePr>
    <w:tblStylePr w:type="band1Horz">
      <w:tblPr/>
      <w:tcPr>
        <w:shd w:val="clear" w:color="auto" w:fill="E2E6F2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15D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D0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F27A92"/>
    <w:rPr>
      <w:color w:val="6E84BE" w:themeColor="accent2"/>
      <w:sz w:val="48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F27A92"/>
    <w:rPr>
      <w:color w:val="DC7B27" w:themeColor="accent3"/>
      <w:sz w:val="32"/>
    </w:rPr>
  </w:style>
  <w:style w:type="character" w:customStyle="1" w:styleId="Heading3Char">
    <w:name w:val="Heading 3 Char"/>
    <w:basedOn w:val="DefaultParagraphFont"/>
    <w:link w:val="Heading3"/>
    <w:rsid w:val="00F27A92"/>
    <w:rPr>
      <w:b/>
      <w:color w:val="6E84BE" w:themeColor="accent2"/>
    </w:rPr>
  </w:style>
  <w:style w:type="paragraph" w:styleId="ListParagraph">
    <w:name w:val="List Paragraph"/>
    <w:basedOn w:val="Normal"/>
    <w:uiPriority w:val="34"/>
    <w:qFormat/>
    <w:rsid w:val="00662BF4"/>
    <w:pPr>
      <w:numPr>
        <w:numId w:val="23"/>
      </w:numPr>
      <w:spacing w:before="8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3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F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FCD"/>
    <w:rPr>
      <w:b/>
      <w:bCs/>
      <w:sz w:val="20"/>
      <w:szCs w:val="20"/>
    </w:rPr>
  </w:style>
  <w:style w:type="paragraph" w:customStyle="1" w:styleId="TableBodyText">
    <w:name w:val="Table Body Text"/>
    <w:basedOn w:val="Normal"/>
    <w:link w:val="TableBodyTextChar"/>
    <w:uiPriority w:val="2"/>
    <w:qFormat/>
    <w:rsid w:val="000D74AB"/>
    <w:pPr>
      <w:spacing w:before="80" w:after="80" w:line="240" w:lineRule="auto"/>
    </w:pPr>
    <w:rPr>
      <w:bCs/>
      <w:color w:val="404040" w:themeColor="text1" w:themeTint="BF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23749"/>
    <w:pPr>
      <w:spacing w:before="0" w:line="240" w:lineRule="auto"/>
    </w:pPr>
    <w:rPr>
      <w:sz w:val="18"/>
      <w:szCs w:val="20"/>
    </w:rPr>
  </w:style>
  <w:style w:type="character" w:customStyle="1" w:styleId="TableBodyTextChar">
    <w:name w:val="Table Body Text Char"/>
    <w:basedOn w:val="DefaultParagraphFont"/>
    <w:link w:val="TableBodyText"/>
    <w:uiPriority w:val="2"/>
    <w:rsid w:val="00F27A92"/>
    <w:rPr>
      <w:bCs/>
      <w:color w:val="404040" w:themeColor="text1" w:themeTint="BF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749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AA0FD3"/>
    <w:rPr>
      <w:vertAlign w:val="superscript"/>
    </w:rPr>
  </w:style>
  <w:style w:type="paragraph" w:customStyle="1" w:styleId="TableandFigureLabel">
    <w:name w:val="Table and Figure Label"/>
    <w:basedOn w:val="Normal"/>
    <w:next w:val="Figure"/>
    <w:uiPriority w:val="2"/>
    <w:qFormat/>
    <w:rsid w:val="00590C43"/>
    <w:pPr>
      <w:keepNext/>
      <w:spacing w:after="80"/>
    </w:pPr>
    <w:rPr>
      <w:b/>
      <w:color w:val="6E84BE" w:themeColor="accent2"/>
    </w:rPr>
  </w:style>
  <w:style w:type="paragraph" w:customStyle="1" w:styleId="TableColumnHeader">
    <w:name w:val="Table Column Header"/>
    <w:basedOn w:val="Normal"/>
    <w:uiPriority w:val="2"/>
    <w:qFormat/>
    <w:rsid w:val="00590C43"/>
    <w:pPr>
      <w:keepNext/>
      <w:spacing w:before="80" w:after="80" w:line="240" w:lineRule="auto"/>
    </w:pPr>
    <w:rPr>
      <w:color w:val="FFFFFF" w:themeColor="background1"/>
    </w:rPr>
  </w:style>
  <w:style w:type="paragraph" w:customStyle="1" w:styleId="CoverDate">
    <w:name w:val="Cover Date"/>
    <w:basedOn w:val="Normal"/>
    <w:link w:val="CoverDateChar"/>
    <w:uiPriority w:val="3"/>
    <w:qFormat/>
    <w:rsid w:val="00AB00B1"/>
    <w:pPr>
      <w:spacing w:before="0" w:line="240" w:lineRule="auto"/>
      <w:ind w:right="187"/>
    </w:pPr>
    <w:rPr>
      <w:rFonts w:ascii="Segoe UI Emoji" w:hAnsi="Segoe UI Emoji"/>
      <w:color w:val="FFFFFF" w:themeColor="background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146E00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67A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A12"/>
  </w:style>
  <w:style w:type="paragraph" w:styleId="Footer">
    <w:name w:val="footer"/>
    <w:basedOn w:val="Normal"/>
    <w:link w:val="FooterChar"/>
    <w:uiPriority w:val="99"/>
    <w:unhideWhenUsed/>
    <w:rsid w:val="00167A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A12"/>
  </w:style>
  <w:style w:type="paragraph" w:customStyle="1" w:styleId="Figure">
    <w:name w:val="Figure"/>
    <w:basedOn w:val="Normal"/>
    <w:uiPriority w:val="3"/>
    <w:unhideWhenUsed/>
    <w:qFormat/>
    <w:rsid w:val="002F4FA2"/>
    <w:pPr>
      <w:spacing w:before="0" w:after="200"/>
    </w:pPr>
  </w:style>
  <w:style w:type="paragraph" w:customStyle="1" w:styleId="CoverHeading1">
    <w:name w:val="Cover Heading 1"/>
    <w:link w:val="CoverHeading1Char"/>
    <w:uiPriority w:val="3"/>
    <w:qFormat/>
    <w:rsid w:val="00274497"/>
    <w:pPr>
      <w:spacing w:line="240" w:lineRule="auto"/>
      <w:ind w:right="187"/>
    </w:pPr>
    <w:rPr>
      <w:rFonts w:ascii="Segoe UI Emoji" w:eastAsia="Times New Roman" w:hAnsi="Segoe UI Emoji" w:cs="Times New Roman"/>
      <w:color w:val="0255A3"/>
      <w:sz w:val="60"/>
      <w:szCs w:val="60"/>
    </w:rPr>
  </w:style>
  <w:style w:type="paragraph" w:customStyle="1" w:styleId="CoverHeading2">
    <w:name w:val="Cover Heading 2"/>
    <w:uiPriority w:val="3"/>
    <w:qFormat/>
    <w:rsid w:val="00FC0E64"/>
    <w:pPr>
      <w:spacing w:after="120" w:line="240" w:lineRule="auto"/>
    </w:pPr>
    <w:rPr>
      <w:rFonts w:ascii="Segoe UI Emoji" w:eastAsia="Times New Roman" w:hAnsi="Segoe UI Emoji" w:cs="Times New Roman"/>
      <w:caps/>
      <w:color w:val="6A4D9F"/>
      <w:sz w:val="24"/>
      <w:szCs w:val="21"/>
    </w:rPr>
  </w:style>
  <w:style w:type="character" w:customStyle="1" w:styleId="CoverDateChar">
    <w:name w:val="Cover Date Char"/>
    <w:basedOn w:val="DefaultParagraphFont"/>
    <w:link w:val="CoverDate"/>
    <w:uiPriority w:val="3"/>
    <w:rsid w:val="00F27A92"/>
    <w:rPr>
      <w:rFonts w:ascii="Segoe UI Emoji" w:hAnsi="Segoe UI Emoji"/>
      <w:color w:val="FFFFFF" w:themeColor="background1"/>
      <w:sz w:val="24"/>
      <w:szCs w:val="24"/>
    </w:rPr>
  </w:style>
  <w:style w:type="character" w:customStyle="1" w:styleId="CoverHeading1Char">
    <w:name w:val="Cover Heading 1 Char"/>
    <w:basedOn w:val="DefaultParagraphFont"/>
    <w:link w:val="CoverHeading1"/>
    <w:uiPriority w:val="3"/>
    <w:rsid w:val="00F27A92"/>
    <w:rPr>
      <w:rFonts w:ascii="Segoe UI Emoji" w:eastAsia="Times New Roman" w:hAnsi="Segoe UI Emoji" w:cs="Times New Roman"/>
      <w:color w:val="0255A3"/>
      <w:sz w:val="60"/>
      <w:szCs w:val="60"/>
    </w:rPr>
  </w:style>
  <w:style w:type="paragraph" w:customStyle="1" w:styleId="CoverHeading3">
    <w:name w:val="Cover Heading 3"/>
    <w:link w:val="CoverHeading3Char"/>
    <w:uiPriority w:val="3"/>
    <w:qFormat/>
    <w:rsid w:val="00FC0E64"/>
    <w:pPr>
      <w:spacing w:after="0" w:line="240" w:lineRule="auto"/>
    </w:pPr>
    <w:rPr>
      <w:rFonts w:ascii="Segoe UI Emoji" w:eastAsia="Times New Roman" w:hAnsi="Segoe UI Emoji" w:cs="Times New Roman"/>
      <w:color w:val="0255A3"/>
      <w:sz w:val="24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146E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46E00"/>
    <w:pPr>
      <w:spacing w:after="100"/>
      <w:ind w:left="440"/>
    </w:pPr>
  </w:style>
  <w:style w:type="character" w:customStyle="1" w:styleId="CoverHeading3Char">
    <w:name w:val="Cover Heading 3 Char"/>
    <w:basedOn w:val="DefaultParagraphFont"/>
    <w:link w:val="CoverHeading3"/>
    <w:uiPriority w:val="3"/>
    <w:rsid w:val="00FC0E64"/>
    <w:rPr>
      <w:rFonts w:ascii="Segoe UI Emoji" w:eastAsia="Times New Roman" w:hAnsi="Segoe UI Emoji" w:cs="Times New Roman"/>
      <w:color w:val="0255A3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146E00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67F86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013F79" w:themeColor="accent1" w:themeShade="BF"/>
      <w:sz w:val="32"/>
      <w:szCs w:val="32"/>
    </w:rPr>
  </w:style>
  <w:style w:type="paragraph" w:customStyle="1" w:styleId="CoverPageAddress">
    <w:name w:val="Cover Page Address"/>
    <w:basedOn w:val="Normal"/>
    <w:link w:val="CoverPageAddressChar"/>
    <w:uiPriority w:val="3"/>
    <w:qFormat/>
    <w:rsid w:val="002A246E"/>
    <w:pPr>
      <w:tabs>
        <w:tab w:val="left" w:pos="5220"/>
        <w:tab w:val="left" w:pos="5400"/>
        <w:tab w:val="left" w:pos="6930"/>
        <w:tab w:val="left" w:pos="7110"/>
      </w:tabs>
      <w:spacing w:before="0" w:line="264" w:lineRule="auto"/>
      <w:jc w:val="center"/>
    </w:pPr>
    <w:rPr>
      <w:rFonts w:cstheme="minorHAnsi"/>
      <w:color w:val="FFFFFF" w:themeColor="background1"/>
      <w:sz w:val="24"/>
      <w:szCs w:val="24"/>
    </w:rPr>
  </w:style>
  <w:style w:type="character" w:customStyle="1" w:styleId="CoverPageAddressChar">
    <w:name w:val="Cover Page Address Char"/>
    <w:basedOn w:val="DefaultParagraphFont"/>
    <w:link w:val="CoverPageAddress"/>
    <w:uiPriority w:val="3"/>
    <w:rsid w:val="00FA58EB"/>
    <w:rPr>
      <w:rFonts w:cstheme="minorHAnsi"/>
      <w:color w:val="FFFFFF" w:themeColor="background1"/>
      <w:sz w:val="24"/>
      <w:szCs w:val="24"/>
    </w:rPr>
  </w:style>
  <w:style w:type="paragraph" w:customStyle="1" w:styleId="paragraph">
    <w:name w:val="paragraph"/>
    <w:basedOn w:val="Normal"/>
    <w:rsid w:val="00AD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D65C5"/>
  </w:style>
  <w:style w:type="character" w:customStyle="1" w:styleId="eop">
    <w:name w:val="eop"/>
    <w:basedOn w:val="DefaultParagraphFont"/>
    <w:rsid w:val="00AD65C5"/>
  </w:style>
  <w:style w:type="character" w:styleId="UnresolvedMention">
    <w:name w:val="Unresolved Mention"/>
    <w:basedOn w:val="DefaultParagraphFont"/>
    <w:uiPriority w:val="99"/>
    <w:semiHidden/>
    <w:unhideWhenUsed/>
    <w:rsid w:val="006028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1D9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94140E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79F2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79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79F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3219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9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4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hart" Target="charts/chart9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hart" Target="charts/chart5.xm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chart" Target="charts/chart12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sk\AppData\Roaming\Microsoft\Templates\Report_A_NYC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C:\Users\isalazar\AppData\Roaming\Microsoft\Excel\School%252016%2520Analysis%20(version%202).xlsb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file:///C:\Users\isalazar\AppData\Roaming\Microsoft\Excel\School%252016%2520Analysis%20(version%202).xlsb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file:///C:\Users\isalazar\AppData\Roaming\Microsoft\Excel\School%252016%2520Analysis%20(version%202).xlsb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Chart%20in%20Microsoft%20Word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etisassoc.sharepoint.com/sites/MetisAssociates/Lists/TheR/RET%20Teams/DW-TEAM/Paterson%20Public%20Schools%20(3226)/FY22%2021CCLC%20(2022-2027)/Student%20Data/Monthly%20Attendance%20Reports/2024-25/June%202025/Sch2%20YTD%20June%20Attendanc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../embeddings/oleObject2.bin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../embeddings/oleObject3.bin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../embeddings/oleObject4.bin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../embeddings/oleObject5.bin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C:\Users\isalazar\AppData\Roaming\Microsoft\Excel\School%252016%2520Analysis%20(version%202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'[Collect and Analyze Student Outcome Data_1 (NJSLA score data).xlsx]Sheet1'!$D$391</c:f>
              <c:strCache>
                <c:ptCount val="1"/>
                <c:pt idx="0">
                  <c:v>Participants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'[Collect and Analyze Student Outcome Data_1 (NJSLA score data).xlsx]Sheet1'!$C$392:$C$393</c:f>
              <c:strCache>
                <c:ptCount val="2"/>
                <c:pt idx="0">
                  <c:v>School 2</c:v>
                </c:pt>
                <c:pt idx="1">
                  <c:v>School 16</c:v>
                </c:pt>
              </c:strCache>
            </c:strRef>
          </c:cat>
          <c:val>
            <c:numRef>
              <c:f>'[Collect and Analyze Student Outcome Data_1 (NJSLA score data).xlsx]Sheet1'!$D$392:$D$393</c:f>
              <c:numCache>
                <c:formatCode>0%</c:formatCode>
                <c:ptCount val="2"/>
                <c:pt idx="0">
                  <c:v>0.39</c:v>
                </c:pt>
                <c:pt idx="1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FE-4837-8A2A-0C34E52A532D}"/>
            </c:ext>
          </c:extLst>
        </c:ser>
        <c:ser>
          <c:idx val="1"/>
          <c:order val="1"/>
          <c:tx>
            <c:strRef>
              <c:f>'[Collect and Analyze Student Outcome Data_1 (NJSLA score data).xlsx]Sheet1'!$E$391</c:f>
              <c:strCache>
                <c:ptCount val="1"/>
                <c:pt idx="0">
                  <c:v>Non-participants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'[Collect and Analyze Student Outcome Data_1 (NJSLA score data).xlsx]Sheet1'!$C$392:$C$393</c:f>
              <c:strCache>
                <c:ptCount val="2"/>
                <c:pt idx="0">
                  <c:v>School 2</c:v>
                </c:pt>
                <c:pt idx="1">
                  <c:v>School 16</c:v>
                </c:pt>
              </c:strCache>
            </c:strRef>
          </c:cat>
          <c:val>
            <c:numRef>
              <c:f>'[Collect and Analyze Student Outcome Data_1 (NJSLA score data).xlsx]Sheet1'!$E$392:$E$393</c:f>
              <c:numCache>
                <c:formatCode>0%</c:formatCode>
                <c:ptCount val="2"/>
                <c:pt idx="0">
                  <c:v>0.32</c:v>
                </c:pt>
                <c:pt idx="1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FE-4837-8A2A-0C34E52A53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16859375"/>
        <c:axId val="1697406527"/>
      </c:barChart>
      <c:catAx>
        <c:axId val="18168593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en-US"/>
          </a:p>
        </c:txPr>
        <c:crossAx val="1697406527"/>
        <c:crosses val="autoZero"/>
        <c:auto val="1"/>
        <c:lblAlgn val="ctr"/>
        <c:lblOffset val="100"/>
        <c:noMultiLvlLbl val="0"/>
      </c:catAx>
      <c:valAx>
        <c:axId val="1697406527"/>
        <c:scaling>
          <c:orientation val="minMax"/>
          <c:max val="0.60000000000000009"/>
        </c:scaling>
        <c:delete val="1"/>
        <c:axPos val="l"/>
        <c:numFmt formatCode="0%" sourceLinked="1"/>
        <c:majorTickMark val="out"/>
        <c:minorTickMark val="none"/>
        <c:tickLblPos val="nextTo"/>
        <c:crossAx val="18168593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r>
              <a:rPr lang="en-US">
                <a:latin typeface="Segoe UI" panose="020B0502040204020203" pitchFamily="34" charset="0"/>
                <a:cs typeface="Segoe UI" panose="020B0502040204020203" pitchFamily="34" charset="0"/>
              </a:rPr>
              <a:t>ELA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734-46F1-BECB-6067DE4EBE6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'Addendum charts'!$B$1:$B$2</c:f>
              <c:strCache>
                <c:ptCount val="2"/>
                <c:pt idx="0">
                  <c:v>Participant (N=27)</c:v>
                </c:pt>
                <c:pt idx="1">
                  <c:v>Non-participant (N=215)</c:v>
                </c:pt>
              </c:strCache>
            </c:strRef>
          </c:cat>
          <c:val>
            <c:numRef>
              <c:f>'Addendum charts'!$C$1:$C$2</c:f>
              <c:numCache>
                <c:formatCode>0%</c:formatCode>
                <c:ptCount val="2"/>
                <c:pt idx="0">
                  <c:v>0.66666666666666663</c:v>
                </c:pt>
                <c:pt idx="1">
                  <c:v>0.78139534883720929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34-46F1-BECB-6067DE4EBE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7717552"/>
        <c:axId val="957714672"/>
      </c:barChart>
      <c:catAx>
        <c:axId val="95771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en-US"/>
          </a:p>
        </c:txPr>
        <c:crossAx val="957714672"/>
        <c:crosses val="autoZero"/>
        <c:auto val="1"/>
        <c:lblAlgn val="ctr"/>
        <c:lblOffset val="100"/>
        <c:noMultiLvlLbl val="0"/>
      </c:catAx>
      <c:valAx>
        <c:axId val="957714672"/>
        <c:scaling>
          <c:orientation val="minMax"/>
          <c:max val="1"/>
          <c:min val="0"/>
        </c:scaling>
        <c:delete val="1"/>
        <c:axPos val="l"/>
        <c:numFmt formatCode="0%" sourceLinked="1"/>
        <c:majorTickMark val="out"/>
        <c:minorTickMark val="none"/>
        <c:tickLblPos val="nextTo"/>
        <c:crossAx val="95771755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r>
              <a:rPr lang="en-US">
                <a:latin typeface="Segoe UI" panose="020B0502040204020203" pitchFamily="34" charset="0"/>
                <a:cs typeface="Segoe UI" panose="020B0502040204020203" pitchFamily="34" charset="0"/>
              </a:rPr>
              <a:t>ELA</a:t>
            </a:r>
            <a:r>
              <a:rPr lang="en-US" baseline="0">
                <a:latin typeface="Segoe UI" panose="020B0502040204020203" pitchFamily="34" charset="0"/>
                <a:cs typeface="Segoe UI" panose="020B0502040204020203" pitchFamily="34" charset="0"/>
              </a:rPr>
              <a:t> Score</a:t>
            </a:r>
            <a:endParaRPr lang="en-US">
              <a:latin typeface="Segoe UI" panose="020B0502040204020203" pitchFamily="34" charset="0"/>
              <a:cs typeface="Segoe UI" panose="020B0502040204020203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251-4A3F-BCE9-8B1F3BBB016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'Addendum charts'!$B$19:$B$20</c:f>
              <c:strCache>
                <c:ptCount val="2"/>
                <c:pt idx="0">
                  <c:v>Participant (N=67)</c:v>
                </c:pt>
                <c:pt idx="1">
                  <c:v>Non-participant (N=411)</c:v>
                </c:pt>
              </c:strCache>
            </c:strRef>
          </c:cat>
          <c:val>
            <c:numRef>
              <c:f>'Addendum charts'!$C$19:$C$20</c:f>
              <c:numCache>
                <c:formatCode>0</c:formatCode>
                <c:ptCount val="2"/>
                <c:pt idx="0">
                  <c:v>717.22388059701495</c:v>
                </c:pt>
                <c:pt idx="1">
                  <c:v>720.88807785888082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51-4A3F-BCE9-8B1F3BBB01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7717552"/>
        <c:axId val="957714672"/>
      </c:barChart>
      <c:catAx>
        <c:axId val="95771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en-US"/>
          </a:p>
        </c:txPr>
        <c:crossAx val="957714672"/>
        <c:crosses val="autoZero"/>
        <c:auto val="1"/>
        <c:lblAlgn val="ctr"/>
        <c:lblOffset val="100"/>
        <c:noMultiLvlLbl val="0"/>
      </c:catAx>
      <c:valAx>
        <c:axId val="957714672"/>
        <c:scaling>
          <c:orientation val="minMax"/>
          <c:max val="900"/>
          <c:min val="0"/>
        </c:scaling>
        <c:delete val="1"/>
        <c:axPos val="l"/>
        <c:numFmt formatCode="0" sourceLinked="1"/>
        <c:majorTickMark val="out"/>
        <c:minorTickMark val="none"/>
        <c:tickLblPos val="nextTo"/>
        <c:crossAx val="95771755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r>
              <a:rPr lang="en-US" baseline="0">
                <a:latin typeface="Segoe UI" panose="020B0502040204020203" pitchFamily="34" charset="0"/>
                <a:cs typeface="Segoe UI" panose="020B0502040204020203" pitchFamily="34" charset="0"/>
              </a:rPr>
              <a:t>Math Score</a:t>
            </a:r>
            <a:endParaRPr lang="en-US">
              <a:latin typeface="Segoe UI" panose="020B0502040204020203" pitchFamily="34" charset="0"/>
              <a:cs typeface="Segoe UI" panose="020B0502040204020203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18E-48C0-A2B9-98A065D278F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'Addendum charts'!$B$26:$B$27</c:f>
              <c:strCache>
                <c:ptCount val="2"/>
                <c:pt idx="0">
                  <c:v>Participant (N=70)</c:v>
                </c:pt>
                <c:pt idx="1">
                  <c:v>Non-participant (N=439)</c:v>
                </c:pt>
              </c:strCache>
            </c:strRef>
          </c:cat>
          <c:val>
            <c:numRef>
              <c:f>'Addendum charts'!$C$26:$C$27</c:f>
              <c:numCache>
                <c:formatCode>0</c:formatCode>
                <c:ptCount val="2"/>
                <c:pt idx="0">
                  <c:v>720.85714285714289</c:v>
                </c:pt>
                <c:pt idx="1">
                  <c:v>723.23006833712986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18E-48C0-A2B9-98A065D278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7717552"/>
        <c:axId val="957714672"/>
      </c:barChart>
      <c:catAx>
        <c:axId val="95771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en-US"/>
          </a:p>
        </c:txPr>
        <c:crossAx val="957714672"/>
        <c:crosses val="autoZero"/>
        <c:auto val="1"/>
        <c:lblAlgn val="ctr"/>
        <c:lblOffset val="100"/>
        <c:noMultiLvlLbl val="0"/>
      </c:catAx>
      <c:valAx>
        <c:axId val="957714672"/>
        <c:scaling>
          <c:orientation val="minMax"/>
          <c:max val="900"/>
          <c:min val="0"/>
        </c:scaling>
        <c:delete val="1"/>
        <c:axPos val="l"/>
        <c:numFmt formatCode="0" sourceLinked="1"/>
        <c:majorTickMark val="out"/>
        <c:minorTickMark val="none"/>
        <c:tickLblPos val="nextTo"/>
        <c:crossAx val="95771755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'[Chart in Microsoft Word]Sheet2'!$B$4</c:f>
              <c:strCache>
                <c:ptCount val="1"/>
                <c:pt idx="0">
                  <c:v>Participants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 in Microsoft Word]Sheet2'!$C$2:$D$2</c:f>
              <c:strCache>
                <c:ptCount val="2"/>
                <c:pt idx="0">
                  <c:v>School 2</c:v>
                </c:pt>
                <c:pt idx="1">
                  <c:v>School 16</c:v>
                </c:pt>
              </c:strCache>
            </c:strRef>
          </c:cat>
          <c:val>
            <c:numRef>
              <c:f>'[Chart in Microsoft Word]Sheet2'!$C$4:$D$4</c:f>
              <c:numCache>
                <c:formatCode>0.00</c:formatCode>
                <c:ptCount val="2"/>
                <c:pt idx="0">
                  <c:v>12.342857142857143</c:v>
                </c:pt>
                <c:pt idx="1">
                  <c:v>7.3357142857142854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6D-4771-9530-A6A65EBCCCB3}"/>
            </c:ext>
          </c:extLst>
        </c:ser>
        <c:ser>
          <c:idx val="1"/>
          <c:order val="1"/>
          <c:tx>
            <c:strRef>
              <c:f>'[Chart in Microsoft Word]Sheet2'!$B$3</c:f>
              <c:strCache>
                <c:ptCount val="1"/>
                <c:pt idx="0">
                  <c:v>Non-participants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 in Microsoft Word]Sheet2'!$C$2:$D$2</c:f>
              <c:strCache>
                <c:ptCount val="2"/>
                <c:pt idx="0">
                  <c:v>School 2</c:v>
                </c:pt>
                <c:pt idx="1">
                  <c:v>School 16</c:v>
                </c:pt>
              </c:strCache>
            </c:strRef>
          </c:cat>
          <c:val>
            <c:numRef>
              <c:f>'[Chart in Microsoft Word]Sheet2'!$C$3:$D$3</c:f>
              <c:numCache>
                <c:formatCode>0.00</c:formatCode>
                <c:ptCount val="2"/>
                <c:pt idx="0">
                  <c:v>14.687074829931973</c:v>
                </c:pt>
                <c:pt idx="1">
                  <c:v>8.68359375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6D-4771-9530-A6A65EBCCC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0791888"/>
        <c:axId val="230796208"/>
      </c:barChart>
      <c:catAx>
        <c:axId val="23079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en-US"/>
          </a:p>
        </c:txPr>
        <c:crossAx val="230796208"/>
        <c:crosses val="autoZero"/>
        <c:auto val="1"/>
        <c:lblAlgn val="ctr"/>
        <c:lblOffset val="100"/>
        <c:noMultiLvlLbl val="0"/>
      </c:catAx>
      <c:valAx>
        <c:axId val="230796208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extTo"/>
        <c:crossAx val="230791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Sheet2!$B$19</c:f>
              <c:strCache>
                <c:ptCount val="1"/>
                <c:pt idx="0">
                  <c:v>Participants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Sheet2!$C$17:$D$17</c:f>
              <c:strCache>
                <c:ptCount val="2"/>
                <c:pt idx="0">
                  <c:v>School 2</c:v>
                </c:pt>
                <c:pt idx="1">
                  <c:v>School 16</c:v>
                </c:pt>
              </c:strCache>
            </c:strRef>
          </c:cat>
          <c:val>
            <c:numRef>
              <c:f>Sheet2!$C$19:$D$19</c:f>
              <c:numCache>
                <c:formatCode>0%</c:formatCode>
                <c:ptCount val="2"/>
                <c:pt idx="0">
                  <c:v>0.19</c:v>
                </c:pt>
                <c:pt idx="1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C5-49F2-A68B-94BD1C68BB6C}"/>
            </c:ext>
          </c:extLst>
        </c:ser>
        <c:ser>
          <c:idx val="0"/>
          <c:order val="1"/>
          <c:tx>
            <c:strRef>
              <c:f>Sheet2!$B$18</c:f>
              <c:strCache>
                <c:ptCount val="1"/>
                <c:pt idx="0">
                  <c:v>Non-participants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Sheet2!$C$17:$D$17</c:f>
              <c:strCache>
                <c:ptCount val="2"/>
                <c:pt idx="0">
                  <c:v>School 2</c:v>
                </c:pt>
                <c:pt idx="1">
                  <c:v>School 16</c:v>
                </c:pt>
              </c:strCache>
            </c:strRef>
          </c:cat>
          <c:val>
            <c:numRef>
              <c:f>Sheet2!$C$18:$D$18</c:f>
              <c:numCache>
                <c:formatCode>0%</c:formatCode>
                <c:ptCount val="2"/>
                <c:pt idx="0">
                  <c:v>0.32</c:v>
                </c:pt>
                <c:pt idx="1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C5-49F2-A68B-94BD1C68BB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15827567"/>
        <c:axId val="2115829007"/>
      </c:barChart>
      <c:catAx>
        <c:axId val="2115827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en-US"/>
          </a:p>
        </c:txPr>
        <c:crossAx val="2115829007"/>
        <c:crosses val="autoZero"/>
        <c:auto val="1"/>
        <c:lblAlgn val="ctr"/>
        <c:lblOffset val="100"/>
        <c:noMultiLvlLbl val="0"/>
      </c:catAx>
      <c:valAx>
        <c:axId val="2115829007"/>
        <c:scaling>
          <c:orientation val="minMax"/>
          <c:max val="0.5"/>
        </c:scaling>
        <c:delete val="1"/>
        <c:axPos val="l"/>
        <c:numFmt formatCode="0%" sourceLinked="1"/>
        <c:majorTickMark val="none"/>
        <c:minorTickMark val="none"/>
        <c:tickLblPos val="nextTo"/>
        <c:crossAx val="21158275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Sheet3!$B$2</c:f>
              <c:strCache>
                <c:ptCount val="1"/>
                <c:pt idx="0">
                  <c:v>School 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Sheet3!$A$3:$A$4</c:f>
              <c:strCache>
                <c:ptCount val="2"/>
                <c:pt idx="0">
                  <c:v>SY24</c:v>
                </c:pt>
                <c:pt idx="1">
                  <c:v>SY25</c:v>
                </c:pt>
              </c:strCache>
            </c:strRef>
          </c:cat>
          <c:val>
            <c:numRef>
              <c:f>Sheet3!$B$3:$B$4</c:f>
              <c:numCache>
                <c:formatCode>General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7E-4699-B3E7-3173DDB12CA4}"/>
            </c:ext>
          </c:extLst>
        </c:ser>
        <c:ser>
          <c:idx val="1"/>
          <c:order val="1"/>
          <c:tx>
            <c:strRef>
              <c:f>Sheet3!$C$2</c:f>
              <c:strCache>
                <c:ptCount val="1"/>
                <c:pt idx="0">
                  <c:v>School 16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Sheet3!$A$3:$A$4</c:f>
              <c:strCache>
                <c:ptCount val="2"/>
                <c:pt idx="0">
                  <c:v>SY24</c:v>
                </c:pt>
                <c:pt idx="1">
                  <c:v>SY25</c:v>
                </c:pt>
              </c:strCache>
            </c:strRef>
          </c:cat>
          <c:val>
            <c:numRef>
              <c:f>Sheet3!$C$3:$C$4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7E-4699-B3E7-3173DDB12CA4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083152"/>
        <c:axId val="1095152"/>
      </c:lineChart>
      <c:catAx>
        <c:axId val="1083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en-US"/>
          </a:p>
        </c:txPr>
        <c:crossAx val="1095152"/>
        <c:crosses val="autoZero"/>
        <c:auto val="1"/>
        <c:lblAlgn val="ctr"/>
        <c:lblOffset val="100"/>
        <c:noMultiLvlLbl val="0"/>
      </c:catAx>
      <c:valAx>
        <c:axId val="10951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83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r>
              <a:rPr lang="en-US">
                <a:latin typeface="Segoe UI" panose="020B0502040204020203" pitchFamily="34" charset="0"/>
                <a:cs typeface="Segoe UI" panose="020B0502040204020203" pitchFamily="34" charset="0"/>
              </a:rPr>
              <a:t>Math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8554403001544913E-2"/>
          <c:y val="0.26385193753614805"/>
          <c:w val="0.9028911939969102"/>
          <c:h val="0.5918841622529977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AD3-496A-8827-65F42106EE5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'[Collect and Analyze Student Outcome Data_1 (NJSLA score data).xlsx]Addendum charts'!$A$2:$A$3</c:f>
              <c:strCache>
                <c:ptCount val="2"/>
                <c:pt idx="0">
                  <c:v>Participant (N=24)</c:v>
                </c:pt>
                <c:pt idx="1">
                  <c:v>Non-Participant (N=81)</c:v>
                </c:pt>
              </c:strCache>
            </c:strRef>
          </c:cat>
          <c:val>
            <c:numRef>
              <c:f>'[Collect and Analyze Student Outcome Data_1 (NJSLA score data).xlsx]Addendum charts'!$B$2:$B$3</c:f>
              <c:numCache>
                <c:formatCode>0%</c:formatCode>
                <c:ptCount val="2"/>
                <c:pt idx="0">
                  <c:v>0.63</c:v>
                </c:pt>
                <c:pt idx="1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AD3-496A-8827-65F42106EE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7717552"/>
        <c:axId val="957714672"/>
      </c:barChart>
      <c:catAx>
        <c:axId val="95771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en-US"/>
          </a:p>
        </c:txPr>
        <c:crossAx val="957714672"/>
        <c:crosses val="autoZero"/>
        <c:auto val="1"/>
        <c:lblAlgn val="ctr"/>
        <c:lblOffset val="100"/>
        <c:noMultiLvlLbl val="0"/>
      </c:catAx>
      <c:valAx>
        <c:axId val="957714672"/>
        <c:scaling>
          <c:orientation val="minMax"/>
          <c:max val="1"/>
          <c:min val="0"/>
        </c:scaling>
        <c:delete val="1"/>
        <c:axPos val="l"/>
        <c:numFmt formatCode="0%" sourceLinked="1"/>
        <c:majorTickMark val="out"/>
        <c:minorTickMark val="none"/>
        <c:tickLblPos val="nextTo"/>
        <c:crossAx val="95771755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r>
              <a:rPr lang="en-US">
                <a:latin typeface="Segoe UI" panose="020B0502040204020203" pitchFamily="34" charset="0"/>
                <a:cs typeface="Segoe UI" panose="020B0502040204020203" pitchFamily="34" charset="0"/>
              </a:rPr>
              <a:t>ELA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6992481203007516E-2"/>
          <c:y val="0.25228455754771545"/>
          <c:w val="0.89661654135338342"/>
          <c:h val="0.5631392229817426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B7B-4EA9-A626-22FFA871E12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'[Collect and Analyze Student Outcome Data_1 (NJSLA score data).xlsx]Addendum charts'!$A$8:$A$9</c:f>
              <c:strCache>
                <c:ptCount val="2"/>
                <c:pt idx="0">
                  <c:v>Participant (N=44)</c:v>
                </c:pt>
                <c:pt idx="1">
                  <c:v>Non-Participant (N=121)</c:v>
                </c:pt>
              </c:strCache>
            </c:strRef>
          </c:cat>
          <c:val>
            <c:numRef>
              <c:f>'[Collect and Analyze Student Outcome Data_1 (NJSLA score data).xlsx]Addendum charts'!$B$8:$B$9</c:f>
              <c:numCache>
                <c:formatCode>0%</c:formatCode>
                <c:ptCount val="2"/>
                <c:pt idx="0">
                  <c:v>0.75</c:v>
                </c:pt>
                <c:pt idx="1">
                  <c:v>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7B-4EA9-A626-22FFA871E1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7717552"/>
        <c:axId val="957714672"/>
      </c:barChart>
      <c:catAx>
        <c:axId val="95771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en-US"/>
          </a:p>
        </c:txPr>
        <c:crossAx val="957714672"/>
        <c:crosses val="autoZero"/>
        <c:auto val="1"/>
        <c:lblAlgn val="ctr"/>
        <c:lblOffset val="100"/>
        <c:noMultiLvlLbl val="0"/>
      </c:catAx>
      <c:valAx>
        <c:axId val="957714672"/>
        <c:scaling>
          <c:orientation val="minMax"/>
          <c:max val="1"/>
          <c:min val="0"/>
        </c:scaling>
        <c:delete val="1"/>
        <c:axPos val="l"/>
        <c:numFmt formatCode="0%" sourceLinked="1"/>
        <c:majorTickMark val="out"/>
        <c:minorTickMark val="none"/>
        <c:tickLblPos val="nextTo"/>
        <c:crossAx val="95771755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r>
              <a:rPr lang="en-US">
                <a:latin typeface="Segoe UI" panose="020B0502040204020203" pitchFamily="34" charset="0"/>
                <a:cs typeface="Segoe UI" panose="020B0502040204020203" pitchFamily="34" charset="0"/>
              </a:rPr>
              <a:t>ELA Score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E07-4817-A315-8F9ED492065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'[Collect and Analyze Student Outcome Data_1 (NJSLA score data).xlsx]Addendum charts'!$A$22:$A$23</c:f>
              <c:strCache>
                <c:ptCount val="2"/>
                <c:pt idx="0">
                  <c:v>Participant (N=63)</c:v>
                </c:pt>
                <c:pt idx="1">
                  <c:v>Non-Participant (N=174)</c:v>
                </c:pt>
              </c:strCache>
            </c:strRef>
          </c:cat>
          <c:val>
            <c:numRef>
              <c:f>'[Collect and Analyze Student Outcome Data_1 (NJSLA score data).xlsx]Addendum charts'!$B$22:$B$23</c:f>
              <c:numCache>
                <c:formatCode>0</c:formatCode>
                <c:ptCount val="2"/>
                <c:pt idx="0">
                  <c:v>729.82539682539687</c:v>
                </c:pt>
                <c:pt idx="1">
                  <c:v>739.40804597701151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07-4817-A315-8F9ED49206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7717552"/>
        <c:axId val="957714672"/>
      </c:barChart>
      <c:catAx>
        <c:axId val="95771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en-US"/>
          </a:p>
        </c:txPr>
        <c:crossAx val="957714672"/>
        <c:crosses val="autoZero"/>
        <c:auto val="1"/>
        <c:lblAlgn val="ctr"/>
        <c:lblOffset val="100"/>
        <c:noMultiLvlLbl val="0"/>
      </c:catAx>
      <c:valAx>
        <c:axId val="957714672"/>
        <c:scaling>
          <c:orientation val="minMax"/>
          <c:max val="900"/>
          <c:min val="0"/>
        </c:scaling>
        <c:delete val="1"/>
        <c:axPos val="l"/>
        <c:numFmt formatCode="0" sourceLinked="1"/>
        <c:majorTickMark val="out"/>
        <c:minorTickMark val="none"/>
        <c:tickLblPos val="nextTo"/>
        <c:crossAx val="95771755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r>
              <a:rPr lang="en-US">
                <a:latin typeface="Segoe UI" panose="020B0502040204020203" pitchFamily="34" charset="0"/>
                <a:cs typeface="Segoe UI" panose="020B0502040204020203" pitchFamily="34" charset="0"/>
              </a:rPr>
              <a:t>Math Score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4AD-4C40-959E-F05A5968CD1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'[Collect and Analyze Student Outcome Data_1 (NJSLA score data).xlsx]Addendum charts'!$A$26:$A$27</c:f>
              <c:strCache>
                <c:ptCount val="2"/>
                <c:pt idx="0">
                  <c:v>Participant (N=65)</c:v>
                </c:pt>
                <c:pt idx="1">
                  <c:v>Non-Participant (N=172)</c:v>
                </c:pt>
              </c:strCache>
            </c:strRef>
          </c:cat>
          <c:val>
            <c:numRef>
              <c:f>'[Collect and Analyze Student Outcome Data_1 (NJSLA score data).xlsx]Addendum charts'!$B$26:$B$27</c:f>
              <c:numCache>
                <c:formatCode>0</c:formatCode>
                <c:ptCount val="2"/>
                <c:pt idx="0">
                  <c:v>659.04615384615386</c:v>
                </c:pt>
                <c:pt idx="1">
                  <c:v>600.68023255813955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AD-4C40-959E-F05A5968CD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7717552"/>
        <c:axId val="957714672"/>
      </c:barChart>
      <c:catAx>
        <c:axId val="95771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en-US"/>
          </a:p>
        </c:txPr>
        <c:crossAx val="957714672"/>
        <c:crosses val="autoZero"/>
        <c:auto val="1"/>
        <c:lblAlgn val="ctr"/>
        <c:lblOffset val="100"/>
        <c:noMultiLvlLbl val="0"/>
      </c:catAx>
      <c:valAx>
        <c:axId val="957714672"/>
        <c:scaling>
          <c:orientation val="minMax"/>
          <c:max val="900"/>
          <c:min val="0"/>
        </c:scaling>
        <c:delete val="1"/>
        <c:axPos val="l"/>
        <c:numFmt formatCode="0" sourceLinked="1"/>
        <c:majorTickMark val="out"/>
        <c:minorTickMark val="none"/>
        <c:tickLblPos val="nextTo"/>
        <c:crossAx val="95771755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r>
              <a:rPr lang="en-US">
                <a:latin typeface="Segoe UI" panose="020B0502040204020203" pitchFamily="34" charset="0"/>
                <a:cs typeface="Segoe UI" panose="020B0502040204020203" pitchFamily="34" charset="0"/>
              </a:rPr>
              <a:t>Math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D71-4723-A914-23263DB525E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'Addendum charts'!$B$7:$B$8</c:f>
              <c:strCache>
                <c:ptCount val="2"/>
                <c:pt idx="0">
                  <c:v>Participant (N=27)</c:v>
                </c:pt>
                <c:pt idx="1">
                  <c:v>Non-participant (N=232)</c:v>
                </c:pt>
              </c:strCache>
            </c:strRef>
          </c:cat>
          <c:val>
            <c:numRef>
              <c:f>'Addendum charts'!$C$7:$C$8</c:f>
              <c:numCache>
                <c:formatCode>0%</c:formatCode>
                <c:ptCount val="2"/>
                <c:pt idx="0">
                  <c:v>0.7407407407407407</c:v>
                </c:pt>
                <c:pt idx="1">
                  <c:v>0.65517241379310343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71-4723-A914-23263DB525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7717552"/>
        <c:axId val="957714672"/>
      </c:barChart>
      <c:catAx>
        <c:axId val="95771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en-US"/>
          </a:p>
        </c:txPr>
        <c:crossAx val="957714672"/>
        <c:crosses val="autoZero"/>
        <c:auto val="1"/>
        <c:lblAlgn val="ctr"/>
        <c:lblOffset val="100"/>
        <c:noMultiLvlLbl val="0"/>
      </c:catAx>
      <c:valAx>
        <c:axId val="957714672"/>
        <c:scaling>
          <c:orientation val="minMax"/>
          <c:max val="1"/>
          <c:min val="0"/>
        </c:scaling>
        <c:delete val="1"/>
        <c:axPos val="l"/>
        <c:numFmt formatCode="0%" sourceLinked="1"/>
        <c:majorTickMark val="out"/>
        <c:minorTickMark val="none"/>
        <c:tickLblPos val="nextTo"/>
        <c:crossAx val="95771755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etis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255A3"/>
      </a:accent1>
      <a:accent2>
        <a:srgbClr val="6E84BE"/>
      </a:accent2>
      <a:accent3>
        <a:srgbClr val="DC7B27"/>
      </a:accent3>
      <a:accent4>
        <a:srgbClr val="7FB553"/>
      </a:accent4>
      <a:accent5>
        <a:srgbClr val="6A4D9F"/>
      </a:accent5>
      <a:accent6>
        <a:srgbClr val="EAEBF4"/>
      </a:accent6>
      <a:hlink>
        <a:srgbClr val="0563C1"/>
      </a:hlink>
      <a:folHlink>
        <a:srgbClr val="954F72"/>
      </a:folHlink>
    </a:clrScheme>
    <a:fontScheme name="Metis">
      <a:majorFont>
        <a:latin typeface="Georgia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etis Dark Blue">
      <a:srgbClr val="0255A3"/>
    </a:custClr>
    <a:custClr name="Metis Light Blue">
      <a:srgbClr val="6E84BE"/>
    </a:custClr>
    <a:custClr name="Metis Orange">
      <a:srgbClr val="DC7B27"/>
    </a:custClr>
    <a:custClr name="Metis Green">
      <a:srgbClr val="7FB553"/>
    </a:custClr>
    <a:custClr name="Metis Dark Purple">
      <a:srgbClr val="6A4D9F"/>
    </a:custClr>
    <a:custClr name="Metis Light Purple">
      <a:srgbClr val="EAEBF4"/>
    </a:custClr>
  </a:custClrLst>
  <a:extLst>
    <a:ext uri="{05A4C25C-085E-4340-85A3-A5531E510DB2}">
      <thm15:themeFamily xmlns:thm15="http://schemas.microsoft.com/office/thememl/2012/main" name="Metis" id="{2D59B484-539C-4706-87FA-A7B25AC40CA5}" vid="{B39C485B-405B-4388-8937-260311403A2E}"/>
    </a:ext>
  </a:extLst>
</a:theme>
</file>

<file path=word/theme/themeOverride1.xml><?xml version="1.0" encoding="utf-8"?>
<a:themeOverride xmlns:a="http://schemas.openxmlformats.org/drawingml/2006/main">
  <a:clrScheme name="Metis Color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6E84BE"/>
    </a:accent1>
    <a:accent2>
      <a:srgbClr val="7FB553"/>
    </a:accent2>
    <a:accent3>
      <a:srgbClr val="0255A3"/>
    </a:accent3>
    <a:accent4>
      <a:srgbClr val="DC7B27"/>
    </a:accent4>
    <a:accent5>
      <a:srgbClr val="F8E5D4"/>
    </a:accent5>
    <a:accent6>
      <a:srgbClr val="EAEBF4"/>
    </a:accent6>
    <a:hlink>
      <a:srgbClr val="0000FF"/>
    </a:hlink>
    <a:folHlink>
      <a:srgbClr val="800080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Metis Color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6E84BE"/>
    </a:accent1>
    <a:accent2>
      <a:srgbClr val="7FB553"/>
    </a:accent2>
    <a:accent3>
      <a:srgbClr val="0255A3"/>
    </a:accent3>
    <a:accent4>
      <a:srgbClr val="DC7B27"/>
    </a:accent4>
    <a:accent5>
      <a:srgbClr val="F8E5D4"/>
    </a:accent5>
    <a:accent6>
      <a:srgbClr val="EAEBF4"/>
    </a:accent6>
    <a:hlink>
      <a:srgbClr val="0000FF"/>
    </a:hlink>
    <a:folHlink>
      <a:srgbClr val="800080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Metis Color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6E84BE"/>
    </a:accent1>
    <a:accent2>
      <a:srgbClr val="7FB553"/>
    </a:accent2>
    <a:accent3>
      <a:srgbClr val="0255A3"/>
    </a:accent3>
    <a:accent4>
      <a:srgbClr val="DC7B27"/>
    </a:accent4>
    <a:accent5>
      <a:srgbClr val="F8E5D4"/>
    </a:accent5>
    <a:accent6>
      <a:srgbClr val="EAEBF4"/>
    </a:accent6>
    <a:hlink>
      <a:srgbClr val="0000FF"/>
    </a:hlink>
    <a:folHlink>
      <a:srgbClr val="800080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Metis Color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6E84BE"/>
    </a:accent1>
    <a:accent2>
      <a:srgbClr val="7FB553"/>
    </a:accent2>
    <a:accent3>
      <a:srgbClr val="0255A3"/>
    </a:accent3>
    <a:accent4>
      <a:srgbClr val="DC7B27"/>
    </a:accent4>
    <a:accent5>
      <a:srgbClr val="F8E5D4"/>
    </a:accent5>
    <a:accent6>
      <a:srgbClr val="EAEBF4"/>
    </a:accent6>
    <a:hlink>
      <a:srgbClr val="0000FF"/>
    </a:hlink>
    <a:folHlink>
      <a:srgbClr val="800080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Metis Color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6E84BE"/>
    </a:accent1>
    <a:accent2>
      <a:srgbClr val="7FB553"/>
    </a:accent2>
    <a:accent3>
      <a:srgbClr val="0255A3"/>
    </a:accent3>
    <a:accent4>
      <a:srgbClr val="DC7B27"/>
    </a:accent4>
    <a:accent5>
      <a:srgbClr val="F8E5D4"/>
    </a:accent5>
    <a:accent6>
      <a:srgbClr val="EAEBF4"/>
    </a:accent6>
    <a:hlink>
      <a:srgbClr val="0000FF"/>
    </a:hlink>
    <a:folHlink>
      <a:srgbClr val="800080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Metis Color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6E84BE"/>
    </a:accent1>
    <a:accent2>
      <a:srgbClr val="7FB553"/>
    </a:accent2>
    <a:accent3>
      <a:srgbClr val="0255A3"/>
    </a:accent3>
    <a:accent4>
      <a:srgbClr val="DC7B27"/>
    </a:accent4>
    <a:accent5>
      <a:srgbClr val="F8E5D4"/>
    </a:accent5>
    <a:accent6>
      <a:srgbClr val="EAEBF4"/>
    </a:accent6>
    <a:hlink>
      <a:srgbClr val="0000FF"/>
    </a:hlink>
    <a:folHlink>
      <a:srgbClr val="800080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Metis Color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6E84BE"/>
    </a:accent1>
    <a:accent2>
      <a:srgbClr val="7FB553"/>
    </a:accent2>
    <a:accent3>
      <a:srgbClr val="0255A3"/>
    </a:accent3>
    <a:accent4>
      <a:srgbClr val="DC7B27"/>
    </a:accent4>
    <a:accent5>
      <a:srgbClr val="F8E5D4"/>
    </a:accent5>
    <a:accent6>
      <a:srgbClr val="EAEBF4"/>
    </a:accent6>
    <a:hlink>
      <a:srgbClr val="0000FF"/>
    </a:hlink>
    <a:folHlink>
      <a:srgbClr val="800080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Metis Color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6E84BE"/>
    </a:accent1>
    <a:accent2>
      <a:srgbClr val="7FB553"/>
    </a:accent2>
    <a:accent3>
      <a:srgbClr val="0255A3"/>
    </a:accent3>
    <a:accent4>
      <a:srgbClr val="DC7B27"/>
    </a:accent4>
    <a:accent5>
      <a:srgbClr val="F8E5D4"/>
    </a:accent5>
    <a:accent6>
      <a:srgbClr val="EAEBF4"/>
    </a:accent6>
    <a:hlink>
      <a:srgbClr val="0000FF"/>
    </a:hlink>
    <a:folHlink>
      <a:srgbClr val="800080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Metis Color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6E84BE"/>
    </a:accent1>
    <a:accent2>
      <a:srgbClr val="7FB553"/>
    </a:accent2>
    <a:accent3>
      <a:srgbClr val="0255A3"/>
    </a:accent3>
    <a:accent4>
      <a:srgbClr val="DC7B27"/>
    </a:accent4>
    <a:accent5>
      <a:srgbClr val="F8E5D4"/>
    </a:accent5>
    <a:accent6>
      <a:srgbClr val="EAEBF4"/>
    </a:accent6>
    <a:hlink>
      <a:srgbClr val="0000FF"/>
    </a:hlink>
    <a:folHlink>
      <a:srgbClr val="800080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Metis Color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6E84BE"/>
    </a:accent1>
    <a:accent2>
      <a:srgbClr val="7FB553"/>
    </a:accent2>
    <a:accent3>
      <a:srgbClr val="0255A3"/>
    </a:accent3>
    <a:accent4>
      <a:srgbClr val="DC7B27"/>
    </a:accent4>
    <a:accent5>
      <a:srgbClr val="F8E5D4"/>
    </a:accent5>
    <a:accent6>
      <a:srgbClr val="EAEBF4"/>
    </a:accent6>
    <a:hlink>
      <a:srgbClr val="0000FF"/>
    </a:hlink>
    <a:folHlink>
      <a:srgbClr val="800080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Metis Color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6E84BE"/>
    </a:accent1>
    <a:accent2>
      <a:srgbClr val="7FB553"/>
    </a:accent2>
    <a:accent3>
      <a:srgbClr val="0255A3"/>
    </a:accent3>
    <a:accent4>
      <a:srgbClr val="DC7B27"/>
    </a:accent4>
    <a:accent5>
      <a:srgbClr val="F8E5D4"/>
    </a:accent5>
    <a:accent6>
      <a:srgbClr val="EAEBF4"/>
    </a:accent6>
    <a:hlink>
      <a:srgbClr val="0000FF"/>
    </a:hlink>
    <a:folHlink>
      <a:srgbClr val="800080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5fc722-6c12-4a10-a938-798e0fd557eb" xsi:nil="true"/>
    <lcf76f155ced4ddcb4097134ff3c332f xmlns="a269764a-1093-40b4-a8b0-caa1f861fd2a">
      <Terms xmlns="http://schemas.microsoft.com/office/infopath/2007/PartnerControls"/>
    </lcf76f155ced4ddcb4097134ff3c332f>
    <SharedWithUsers xmlns="375fc722-6c12-4a10-a938-798e0fd557eb">
      <UserInfo>
        <DisplayName>Isabella Salazar</DisplayName>
        <AccountId>595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D0606420431448974B60509AC6E14" ma:contentTypeVersion="16" ma:contentTypeDescription="Create a new document." ma:contentTypeScope="" ma:versionID="81e99f2fda006f48229a59e4fdef4afe">
  <xsd:schema xmlns:xsd="http://www.w3.org/2001/XMLSchema" xmlns:xs="http://www.w3.org/2001/XMLSchema" xmlns:p="http://schemas.microsoft.com/office/2006/metadata/properties" xmlns:ns2="a269764a-1093-40b4-a8b0-caa1f861fd2a" xmlns:ns3="375fc722-6c12-4a10-a938-798e0fd557eb" targetNamespace="http://schemas.microsoft.com/office/2006/metadata/properties" ma:root="true" ma:fieldsID="fa6837d3f7f82a68e5781cb5a1811ded" ns2:_="" ns3:_="">
    <xsd:import namespace="a269764a-1093-40b4-a8b0-caa1f861fd2a"/>
    <xsd:import namespace="375fc722-6c12-4a10-a938-798e0fd55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9764a-1093-40b4-a8b0-caa1f861f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474954-f720-43d8-a1ae-2d7e688d4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fc722-6c12-4a10-a938-798e0fd5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92f76f-fcc4-4dc6-b48a-00415d55c54c}" ma:internalName="TaxCatchAll" ma:showField="CatchAllData" ma:web="375fc722-6c12-4a10-a938-798e0fd5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D7D60-6CF1-4A67-93EF-C6039E6DB052}">
  <ds:schemaRefs>
    <ds:schemaRef ds:uri="http://schemas.microsoft.com/office/2006/metadata/properties"/>
    <ds:schemaRef ds:uri="http://schemas.microsoft.com/office/infopath/2007/PartnerControls"/>
    <ds:schemaRef ds:uri="375fc722-6c12-4a10-a938-798e0fd557eb"/>
    <ds:schemaRef ds:uri="a269764a-1093-40b4-a8b0-caa1f861fd2a"/>
  </ds:schemaRefs>
</ds:datastoreItem>
</file>

<file path=customXml/itemProps2.xml><?xml version="1.0" encoding="utf-8"?>
<ds:datastoreItem xmlns:ds="http://schemas.openxmlformats.org/officeDocument/2006/customXml" ds:itemID="{B84F066B-D385-41F9-A1EC-7C1B93411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9764a-1093-40b4-a8b0-caa1f861fd2a"/>
    <ds:schemaRef ds:uri="375fc722-6c12-4a10-a938-798e0fd5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169A5-0F3D-4D2F-A1AA-B7E0376BEF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00799-CD81-48DD-9D60-2AA2EFDCE6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Report_A_NYC</Template>
  <TotalTime>1069</TotalTime>
  <Pages>7</Pages>
  <Words>898</Words>
  <Characters>5317</Characters>
  <Application>Microsoft Office Word</Application>
  <DocSecurity>0</DocSecurity>
  <Lines>123</Lines>
  <Paragraphs>47</Paragraphs>
  <ScaleCrop>false</ScaleCrop>
  <Company/>
  <LinksUpToDate>false</LinksUpToDate>
  <CharactersWithSpaces>6168</CharactersWithSpaces>
  <SharedDoc>false</SharedDoc>
  <HLinks>
    <vt:vector size="6" baseType="variant">
      <vt:variant>
        <vt:i4>5832810</vt:i4>
      </vt:variant>
      <vt:variant>
        <vt:i4>0</vt:i4>
      </vt:variant>
      <vt:variant>
        <vt:i4>0</vt:i4>
      </vt:variant>
      <vt:variant>
        <vt:i4>5</vt:i4>
      </vt:variant>
      <vt:variant>
        <vt:lpwstr>mailto:ISalazar@metisassoc.com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Baskind-Wing</dc:creator>
  <cp:keywords/>
  <dc:description/>
  <cp:lastModifiedBy>Isabella Salazar</cp:lastModifiedBy>
  <cp:revision>143</cp:revision>
  <cp:lastPrinted>2023-06-30T16:19:00Z</cp:lastPrinted>
  <dcterms:created xsi:type="dcterms:W3CDTF">2025-10-21T21:53:00Z</dcterms:created>
  <dcterms:modified xsi:type="dcterms:W3CDTF">2025-10-23T14:34:00Z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0x010100C03D0606420431448974B60509AC6E14</vt:lpwstr>
  </property>
  <property fmtid="{D5CDD505-2E9C-101B-9397-08002B2CF9AE}" pid="3" name="MediaServiceImageTags">
    <vt:lpwstr/>
  </property>
  <property fmtid="{D5CDD505-2E9C-101B-9397-08002B2CF9AE}" pid="4" name="GrammarlyDocumentId">
    <vt:lpwstr>ec9735541e2ba1284739ae899e5ab2440e81d52c768b934d2ad7186d0242ff73</vt:lpwstr>
  </property>
</Properties>
</file>