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BCCC FEDERAL WORK STUDY PROGRAM </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POSITION REQUEST FORM</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Financial Aid Award Year:</w:t>
        <w:tab/>
        <w:tab/>
      </w:r>
      <w:r w:rsidDel="00000000" w:rsidR="00000000" w:rsidRPr="00000000">
        <w:rPr>
          <w:rFonts w:ascii="Times New Roman" w:cs="Times New Roman" w:eastAsia="Times New Roman" w:hAnsi="Times New Roman"/>
          <w:b w:val="1"/>
          <w:u w:val="single"/>
          <w:rtl w:val="0"/>
        </w:rPr>
        <w:t xml:space="preserve">2024-2025</w:t>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6">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 of Department Office (on campus):</w:t>
        <w:tab/>
      </w:r>
      <w:r w:rsidDel="00000000" w:rsidR="00000000" w:rsidRPr="00000000">
        <w:rPr>
          <w:rFonts w:ascii="Times New Roman" w:cs="Times New Roman" w:eastAsia="Times New Roman" w:hAnsi="Times New Roman"/>
          <w:b w:val="1"/>
          <w:sz w:val="20"/>
          <w:szCs w:val="20"/>
          <w:u w:val="single"/>
          <w:rtl w:val="0"/>
        </w:rPr>
        <w:t xml:space="preserve">____ _________________________</w:t>
      </w:r>
      <w:r w:rsidDel="00000000" w:rsidR="00000000" w:rsidRPr="00000000">
        <w:rPr>
          <w:rtl w:val="0"/>
        </w:rPr>
      </w:r>
    </w:p>
    <w:p w:rsidR="00000000" w:rsidDel="00000000" w:rsidP="00000000" w:rsidRDefault="00000000" w:rsidRPr="00000000" w14:paraId="00000007">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 of Organization (off-campus):</w:t>
        <w:tab/>
      </w:r>
      <w:r w:rsidDel="00000000" w:rsidR="00000000" w:rsidRPr="00000000">
        <w:rPr>
          <w:rFonts w:ascii="Times New Roman" w:cs="Times New Roman" w:eastAsia="Times New Roman" w:hAnsi="Times New Roman"/>
          <w:sz w:val="20"/>
          <w:szCs w:val="20"/>
          <w:u w:val="single"/>
          <w:rtl w:val="0"/>
        </w:rPr>
        <w:t xml:space="preserve">Reading Partners Baltimore</w:t>
      </w:r>
      <w:r w:rsidDel="00000000" w:rsidR="00000000" w:rsidRPr="00000000">
        <w:rPr>
          <w:rFonts w:ascii="Times New Roman" w:cs="Times New Roman" w:eastAsia="Times New Roman" w:hAnsi="Times New Roman"/>
          <w:sz w:val="20"/>
          <w:szCs w:val="20"/>
          <w:rtl w:val="0"/>
        </w:rPr>
        <w:tab/>
      </w:r>
    </w:p>
    <w:p w:rsidR="00000000" w:rsidDel="00000000" w:rsidP="00000000" w:rsidRDefault="00000000" w:rsidRPr="00000000" w14:paraId="00000008">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Mailing Address:</w:t>
        <w:tab/>
        <w:tab/>
        <w:tab/>
        <w:tab/>
      </w:r>
      <w:r w:rsidDel="00000000" w:rsidR="00000000" w:rsidRPr="00000000">
        <w:rPr>
          <w:rFonts w:ascii="Times New Roman" w:cs="Times New Roman" w:eastAsia="Times New Roman" w:hAnsi="Times New Roman"/>
          <w:sz w:val="20"/>
          <w:szCs w:val="20"/>
          <w:u w:val="single"/>
          <w:rtl w:val="0"/>
        </w:rPr>
        <w:t xml:space="preserve">1500 Union Ave, Suite 2200, Baltimore, MD 21211</w:t>
        <w:tab/>
      </w:r>
      <w:r w:rsidDel="00000000" w:rsidR="00000000" w:rsidRPr="00000000">
        <w:rPr>
          <w:rFonts w:ascii="Times New Roman" w:cs="Times New Roman" w:eastAsia="Times New Roman" w:hAnsi="Times New Roman"/>
          <w:sz w:val="20"/>
          <w:szCs w:val="20"/>
          <w:rtl w:val="0"/>
        </w:rPr>
        <w:tab/>
        <w:tab/>
      </w:r>
    </w:p>
    <w:p w:rsidR="00000000" w:rsidDel="00000000" w:rsidP="00000000" w:rsidRDefault="00000000" w:rsidRPr="00000000" w14:paraId="00000009">
      <w:pPr>
        <w:spacing w:after="0" w:line="360" w:lineRule="auto"/>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rtl w:val="0"/>
        </w:rPr>
        <w:t xml:space="preserve">Title of Position: </w:t>
        <w:tab/>
        <w:tab/>
        <w:tab/>
        <w:tab/>
      </w:r>
      <w:r w:rsidDel="00000000" w:rsidR="00000000" w:rsidRPr="00000000">
        <w:rPr>
          <w:rFonts w:ascii="Times New Roman" w:cs="Times New Roman" w:eastAsia="Times New Roman" w:hAnsi="Times New Roman"/>
          <w:b w:val="1"/>
          <w:sz w:val="20"/>
          <w:szCs w:val="20"/>
          <w:u w:val="single"/>
          <w:rtl w:val="0"/>
        </w:rPr>
        <w:t xml:space="preserve">Federal Work Study - Operations Assistant</w:t>
      </w:r>
      <w:r w:rsidDel="00000000" w:rsidR="00000000" w:rsidRPr="00000000">
        <w:rPr>
          <w:rtl w:val="0"/>
        </w:rPr>
      </w:r>
    </w:p>
    <w:p w:rsidR="00000000" w:rsidDel="00000000" w:rsidP="00000000" w:rsidRDefault="00000000" w:rsidRPr="00000000" w14:paraId="0000000A">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Students desired to fill this position: </w:t>
      </w:r>
      <w:r w:rsidDel="00000000" w:rsidR="00000000" w:rsidRPr="00000000">
        <w:rPr>
          <w:rFonts w:ascii="Times New Roman" w:cs="Times New Roman" w:eastAsia="Times New Roman" w:hAnsi="Times New Roman"/>
          <w:sz w:val="20"/>
          <w:szCs w:val="20"/>
          <w:highlight w:val="yellow"/>
          <w:rtl w:val="0"/>
        </w:rPr>
        <w:t xml:space="preserve">(If you know please provide)</w:t>
      </w:r>
      <w:r w:rsidDel="00000000" w:rsidR="00000000" w:rsidRPr="00000000">
        <w:rPr>
          <w:rFonts w:ascii="Times New Roman" w:cs="Times New Roman" w:eastAsia="Times New Roman" w:hAnsi="Times New Roman"/>
          <w:b w:val="1"/>
          <w:sz w:val="20"/>
          <w:szCs w:val="20"/>
          <w:u w:val="single"/>
          <w:rtl w:val="0"/>
        </w:rPr>
        <w:t xml:space="preserve"> 1-2</w:t>
      </w:r>
      <w:r w:rsidDel="00000000" w:rsidR="00000000" w:rsidRPr="00000000">
        <w:rPr>
          <w:rtl w:val="0"/>
        </w:rPr>
      </w:r>
    </w:p>
    <w:p w:rsidR="00000000" w:rsidDel="00000000" w:rsidP="00000000" w:rsidRDefault="00000000" w:rsidRPr="00000000" w14:paraId="0000000B">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Qualification(s) required (may attach additional statement):</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Ability to work independently or with limited supervision</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Highly organized and detail-oriented</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Resourcefulness in finding information and answers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Commit to a consistent weekly schedule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Reliable transportation to and from Reading Partners’ offices (1500 Union Ave)</w:t>
      </w:r>
    </w:p>
    <w:p w:rsidR="00000000" w:rsidDel="00000000" w:rsidP="00000000" w:rsidRDefault="00000000" w:rsidRPr="00000000" w14:paraId="00000011">
      <w:pPr>
        <w:spacing w:after="0"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2">
      <w:pPr>
        <w:spacing w:after="0" w:line="36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Responsibilities of Position</w:t>
      </w:r>
      <w:r w:rsidDel="00000000" w:rsidR="00000000" w:rsidRPr="00000000">
        <w:rPr>
          <w:rFonts w:ascii="Times New Roman" w:cs="Times New Roman" w:eastAsia="Times New Roman" w:hAnsi="Times New Roman"/>
          <w:b w:val="1"/>
          <w:sz w:val="20"/>
          <w:szCs w:val="20"/>
          <w:rtl w:val="0"/>
        </w:rPr>
        <w:t xml:space="preserve">:</w:t>
      </w:r>
    </w:p>
    <w:p w:rsidR="00000000" w:rsidDel="00000000" w:rsidP="00000000" w:rsidRDefault="00000000" w:rsidRPr="00000000" w14:paraId="00000013">
      <w:pPr>
        <w:spacing w:after="0" w:line="36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4">
      <w:pPr>
        <w:spacing w:after="0" w:line="36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The federal work-study Operations Assistant will assist with general office, operations, and marketing activities needed to support Reading Partners’ one-on-one tutoring program. Under the direction of staff members and working out of Reading Partners offices, the assistant will support tasks such as:</w:t>
      </w:r>
    </w:p>
    <w:p w:rsidR="00000000" w:rsidDel="00000000" w:rsidP="00000000" w:rsidRDefault="00000000" w:rsidRPr="00000000" w14:paraId="00000015">
      <w:pPr>
        <w:numPr>
          <w:ilvl w:val="0"/>
          <w:numId w:val="2"/>
        </w:numPr>
        <w:spacing w:after="0" w:line="360" w:lineRule="auto"/>
        <w:ind w:left="720" w:hanging="360"/>
        <w:rPr>
          <w:rFonts w:ascii="Times New Roman" w:cs="Times New Roman" w:eastAsia="Times New Roman" w:hAnsi="Times New Roman"/>
          <w:sz w:val="20"/>
          <w:szCs w:val="20"/>
          <w:highlight w:val="white"/>
          <w:u w:val="none"/>
        </w:rPr>
      </w:pPr>
      <w:r w:rsidDel="00000000" w:rsidR="00000000" w:rsidRPr="00000000">
        <w:rPr>
          <w:rFonts w:ascii="Times New Roman" w:cs="Times New Roman" w:eastAsia="Times New Roman" w:hAnsi="Times New Roman"/>
          <w:sz w:val="20"/>
          <w:szCs w:val="20"/>
          <w:highlight w:val="white"/>
          <w:rtl w:val="0"/>
        </w:rPr>
        <w:t xml:space="preserve">Operations: Organizing materials for reading centers and community events, compiling reading center supply requests for staff ordering, sorting donated books to be distributed to Reading Partners students, etc.</w:t>
      </w:r>
    </w:p>
    <w:p w:rsidR="00000000" w:rsidDel="00000000" w:rsidP="00000000" w:rsidRDefault="00000000" w:rsidRPr="00000000" w14:paraId="00000016">
      <w:pPr>
        <w:numPr>
          <w:ilvl w:val="0"/>
          <w:numId w:val="2"/>
        </w:numPr>
        <w:spacing w:after="0" w:line="360" w:lineRule="auto"/>
        <w:ind w:left="720" w:hanging="360"/>
        <w:rPr>
          <w:rFonts w:ascii="Times New Roman" w:cs="Times New Roman" w:eastAsia="Times New Roman" w:hAnsi="Times New Roman"/>
          <w:sz w:val="20"/>
          <w:szCs w:val="20"/>
          <w:highlight w:val="white"/>
          <w:u w:val="none"/>
        </w:rPr>
      </w:pPr>
      <w:r w:rsidDel="00000000" w:rsidR="00000000" w:rsidRPr="00000000">
        <w:rPr>
          <w:rFonts w:ascii="Times New Roman" w:cs="Times New Roman" w:eastAsia="Times New Roman" w:hAnsi="Times New Roman"/>
          <w:sz w:val="20"/>
          <w:szCs w:val="20"/>
          <w:highlight w:val="white"/>
          <w:rtl w:val="0"/>
        </w:rPr>
        <w:t xml:space="preserve">Office support: Greeting office visitors, booking conference rooms, assisting with set-up for team training days/tutor orientations, etc.</w:t>
      </w:r>
    </w:p>
    <w:p w:rsidR="00000000" w:rsidDel="00000000" w:rsidP="00000000" w:rsidRDefault="00000000" w:rsidRPr="00000000" w14:paraId="00000017">
      <w:pPr>
        <w:numPr>
          <w:ilvl w:val="0"/>
          <w:numId w:val="2"/>
        </w:numPr>
        <w:spacing w:after="0" w:line="360" w:lineRule="auto"/>
        <w:ind w:left="720" w:hanging="360"/>
        <w:rPr>
          <w:rFonts w:ascii="Times New Roman" w:cs="Times New Roman" w:eastAsia="Times New Roman" w:hAnsi="Times New Roman"/>
          <w:sz w:val="20"/>
          <w:szCs w:val="20"/>
          <w:highlight w:val="white"/>
          <w:u w:val="none"/>
        </w:rPr>
      </w:pPr>
      <w:r w:rsidDel="00000000" w:rsidR="00000000" w:rsidRPr="00000000">
        <w:rPr>
          <w:rFonts w:ascii="Times New Roman" w:cs="Times New Roman" w:eastAsia="Times New Roman" w:hAnsi="Times New Roman"/>
          <w:sz w:val="20"/>
          <w:szCs w:val="20"/>
          <w:highlight w:val="white"/>
          <w:rtl w:val="0"/>
        </w:rPr>
        <w:t xml:space="preserve">Marketing: Researching media calendars for new speaking/award opportunities for Reading Partners staff/volunteers, creating social media content, researching community events, etc.</w:t>
      </w:r>
    </w:p>
    <w:p w:rsidR="00000000" w:rsidDel="00000000" w:rsidP="00000000" w:rsidRDefault="00000000" w:rsidRPr="00000000" w14:paraId="00000018">
      <w:pPr>
        <w:spacing w:after="0" w:line="36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19">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hours per week (If unknown indicate that hours will vary). </w:t>
      </w:r>
    </w:p>
    <w:p w:rsidR="00000000" w:rsidDel="00000000" w:rsidP="00000000" w:rsidRDefault="00000000" w:rsidRPr="00000000" w14:paraId="0000001A">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Note: cannot exceed 20 hours per week: </w:t>
      </w:r>
      <w:r w:rsidDel="00000000" w:rsidR="00000000" w:rsidRPr="00000000">
        <w:rPr>
          <w:rFonts w:ascii="Times New Roman" w:cs="Times New Roman" w:eastAsia="Times New Roman" w:hAnsi="Times New Roman"/>
          <w:sz w:val="20"/>
          <w:szCs w:val="20"/>
          <w:rtl w:val="0"/>
        </w:rPr>
        <w:t xml:space="preserve">5-10 hours/week (1-2 days)</w:t>
      </w:r>
    </w:p>
    <w:p w:rsidR="00000000" w:rsidDel="00000000" w:rsidP="00000000" w:rsidRDefault="00000000" w:rsidRPr="00000000" w14:paraId="0000001B">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Supervisor Name:</w:t>
        <w:tab/>
      </w:r>
      <w:r w:rsidDel="00000000" w:rsidR="00000000" w:rsidRPr="00000000">
        <w:rPr>
          <w:rFonts w:ascii="Times New Roman" w:cs="Times New Roman" w:eastAsia="Times New Roman" w:hAnsi="Times New Roman"/>
          <w:sz w:val="20"/>
          <w:szCs w:val="20"/>
          <w:u w:val="single"/>
          <w:rtl w:val="0"/>
        </w:rPr>
        <w:t xml:space="preserve">Christine Pannell</w:t>
      </w:r>
      <w:r w:rsidDel="00000000" w:rsidR="00000000" w:rsidRPr="00000000">
        <w:rPr>
          <w:rtl w:val="0"/>
        </w:rPr>
      </w:r>
    </w:p>
    <w:p w:rsidR="00000000" w:rsidDel="00000000" w:rsidP="00000000" w:rsidRDefault="00000000" w:rsidRPr="00000000" w14:paraId="0000001C">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Back up Name(s):</w:t>
        <w:tab/>
      </w:r>
      <w:r w:rsidDel="00000000" w:rsidR="00000000" w:rsidRPr="00000000">
        <w:rPr>
          <w:rFonts w:ascii="Times New Roman" w:cs="Times New Roman" w:eastAsia="Times New Roman" w:hAnsi="Times New Roman"/>
          <w:sz w:val="20"/>
          <w:szCs w:val="20"/>
          <w:u w:val="single"/>
          <w:rtl w:val="0"/>
        </w:rPr>
        <w:t xml:space="preserve">Keyna Anyiam</w:t>
      </w:r>
      <w:r w:rsidDel="00000000" w:rsidR="00000000" w:rsidRPr="00000000">
        <w:rPr>
          <w:rtl w:val="0"/>
        </w:rPr>
      </w:r>
    </w:p>
    <w:p w:rsidR="00000000" w:rsidDel="00000000" w:rsidP="00000000" w:rsidRDefault="00000000" w:rsidRPr="00000000" w14:paraId="0000001D">
      <w:pPr>
        <w:spacing w:after="0" w:line="360" w:lineRule="auto"/>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rtl w:val="0"/>
        </w:rPr>
        <w:t xml:space="preserve">Address:</w:t>
        <w:tab/>
        <w:tab/>
        <w:tab/>
      </w:r>
      <w:r w:rsidDel="00000000" w:rsidR="00000000" w:rsidRPr="00000000">
        <w:rPr>
          <w:rFonts w:ascii="Times New Roman" w:cs="Times New Roman" w:eastAsia="Times New Roman" w:hAnsi="Times New Roman"/>
          <w:sz w:val="20"/>
          <w:szCs w:val="20"/>
          <w:u w:val="single"/>
          <w:rtl w:val="0"/>
        </w:rPr>
        <w:t xml:space="preserve">1500 Union Ave, Suite 2200</w:t>
      </w:r>
    </w:p>
    <w:p w:rsidR="00000000" w:rsidDel="00000000" w:rsidP="00000000" w:rsidRDefault="00000000" w:rsidRPr="00000000" w14:paraId="0000001E">
      <w:pPr>
        <w:spacing w:after="0" w:line="360" w:lineRule="auto"/>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rtl w:val="0"/>
        </w:rPr>
        <w:tab/>
        <w:tab/>
        <w:tab/>
      </w:r>
      <w:r w:rsidDel="00000000" w:rsidR="00000000" w:rsidRPr="00000000">
        <w:rPr>
          <w:rFonts w:ascii="Times New Roman" w:cs="Times New Roman" w:eastAsia="Times New Roman" w:hAnsi="Times New Roman"/>
          <w:sz w:val="20"/>
          <w:szCs w:val="20"/>
          <w:u w:val="single"/>
          <w:rtl w:val="0"/>
        </w:rPr>
        <w:t xml:space="preserve">Baltimore, MD 21211</w:t>
      </w:r>
    </w:p>
    <w:p w:rsidR="00000000" w:rsidDel="00000000" w:rsidP="00000000" w:rsidRDefault="00000000" w:rsidRPr="00000000" w14:paraId="0000001F">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Location:</w:t>
        <w:tab/>
        <w:tab/>
      </w:r>
      <w:r w:rsidDel="00000000" w:rsidR="00000000" w:rsidRPr="00000000">
        <w:rPr>
          <w:rFonts w:ascii="Times New Roman" w:cs="Times New Roman" w:eastAsia="Times New Roman" w:hAnsi="Times New Roman"/>
          <w:sz w:val="20"/>
          <w:szCs w:val="20"/>
          <w:u w:val="single"/>
          <w:rtl w:val="0"/>
        </w:rPr>
        <w:t xml:space="preserve">1500 Union Ave, Suite 2200, Baltimore, MD 21211</w:t>
      </w:r>
      <w:r w:rsidDel="00000000" w:rsidR="00000000" w:rsidRPr="00000000">
        <w:rPr>
          <w:rtl w:val="0"/>
        </w:rPr>
      </w:r>
    </w:p>
    <w:p w:rsidR="00000000" w:rsidDel="00000000" w:rsidP="00000000" w:rsidRDefault="00000000" w:rsidRPr="00000000" w14:paraId="00000020">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Phone Number(s):</w:t>
        <w:tab/>
      </w:r>
      <w:r w:rsidDel="00000000" w:rsidR="00000000" w:rsidRPr="00000000">
        <w:rPr>
          <w:rFonts w:ascii="Times New Roman" w:cs="Times New Roman" w:eastAsia="Times New Roman" w:hAnsi="Times New Roman"/>
          <w:sz w:val="20"/>
          <w:szCs w:val="20"/>
          <w:u w:val="single"/>
          <w:rtl w:val="0"/>
        </w:rPr>
        <w:t xml:space="preserve">410-585-7600 (office), 443-466-6690 (Christine Pannell cell)</w:t>
      </w:r>
      <w:r w:rsidDel="00000000" w:rsidR="00000000" w:rsidRPr="00000000">
        <w:rPr>
          <w:rtl w:val="0"/>
        </w:rPr>
      </w:r>
    </w:p>
    <w:p w:rsidR="00000000" w:rsidDel="00000000" w:rsidP="00000000" w:rsidRDefault="00000000" w:rsidRPr="00000000" w14:paraId="00000021">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 Addresses:</w:t>
        <w:tab/>
        <w:tab/>
      </w:r>
      <w:r w:rsidDel="00000000" w:rsidR="00000000" w:rsidRPr="00000000">
        <w:rPr>
          <w:rFonts w:ascii="Times New Roman" w:cs="Times New Roman" w:eastAsia="Times New Roman" w:hAnsi="Times New Roman"/>
          <w:sz w:val="20"/>
          <w:szCs w:val="20"/>
          <w:u w:val="single"/>
          <w:rtl w:val="0"/>
        </w:rPr>
        <w:t xml:space="preserve">christine.pannell@readingpartners.org</w:t>
      </w:r>
      <w:r w:rsidDel="00000000" w:rsidR="00000000" w:rsidRPr="00000000">
        <w:rPr>
          <w:rtl w:val="0"/>
        </w:rPr>
      </w:r>
    </w:p>
    <w:p w:rsidR="00000000" w:rsidDel="00000000" w:rsidP="00000000" w:rsidRDefault="00000000" w:rsidRPr="00000000" w14:paraId="00000022">
      <w:pPr>
        <w:spacing w:after="0" w:line="360" w:lineRule="auto"/>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rtl w:val="0"/>
        </w:rPr>
        <w:tab/>
        <w:tab/>
        <w:tab/>
      </w:r>
      <w:r w:rsidDel="00000000" w:rsidR="00000000" w:rsidRPr="00000000">
        <w:rPr>
          <w:rFonts w:ascii="Times New Roman" w:cs="Times New Roman" w:eastAsia="Times New Roman" w:hAnsi="Times New Roman"/>
          <w:sz w:val="20"/>
          <w:szCs w:val="20"/>
          <w:u w:val="single"/>
          <w:rtl w:val="0"/>
        </w:rPr>
        <w:t xml:space="preserve">keyna.anyiam@readingpartners.org</w:t>
      </w:r>
    </w:p>
    <w:p w:rsidR="00000000" w:rsidDel="00000000" w:rsidP="00000000" w:rsidRDefault="00000000" w:rsidRPr="00000000" w14:paraId="00000023">
      <w:pPr>
        <w:spacing w:after="0"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6181725" cy="1184120"/>
                <wp:effectExtent b="0" l="0" r="0" t="0"/>
                <wp:wrapNone/>
                <wp:docPr id="4" name=""/>
                <a:graphic>
                  <a:graphicData uri="http://schemas.microsoft.com/office/word/2010/wordprocessingShape">
                    <wps:wsp>
                      <wps:cNvSpPr/>
                      <wps:cNvPr id="2" name="Shape 2"/>
                      <wps:spPr>
                        <a:xfrm>
                          <a:off x="2259900" y="3192703"/>
                          <a:ext cx="6172200" cy="1174595"/>
                        </a:xfrm>
                        <a:prstGeom prst="rect">
                          <a:avLst/>
                        </a:prstGeom>
                        <a:solidFill>
                          <a:schemeClr val="lt1"/>
                        </a:soli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200" w:before="0" w:line="36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SPECIAL NOTE</w:t>
                            </w: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 The Employment Authorization Form (EAF) will have the FWS student’s award amount and the number of hours a student should work each week. It is extremely important that the supervisor set the student’s work schedule so that the student will not exhaust his or her award. If the student works more than he or she is awarded, the Federal Aid Office will not pay the student. However, the student will still need to be paid out of your budget.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6181725" cy="1184120"/>
                <wp:effectExtent b="0" l="0" r="0" t="0"/>
                <wp:wrapNone/>
                <wp:docPr id="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181725" cy="1184120"/>
                        </a:xfrm>
                        <a:prstGeom prst="rect"/>
                        <a:ln/>
                      </pic:spPr>
                    </pic:pic>
                  </a:graphicData>
                </a:graphic>
              </wp:anchor>
            </w:drawing>
          </mc:Fallback>
        </mc:AlternateContent>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252422" cy="460449"/>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52422" cy="460449"/>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826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SITE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_303___</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DA279A"/>
    <w:pPr>
      <w:autoSpaceDE w:val="0"/>
      <w:autoSpaceDN w:val="0"/>
      <w:adjustRightInd w:val="0"/>
      <w:spacing w:after="0" w:line="240" w:lineRule="auto"/>
    </w:pPr>
    <w:rPr>
      <w:rFonts w:ascii="Times New Roman" w:cs="Times New Roman" w:hAnsi="Times New Roman"/>
      <w:color w:val="000000"/>
      <w:sz w:val="24"/>
      <w:szCs w:val="24"/>
    </w:rPr>
  </w:style>
  <w:style w:type="paragraph" w:styleId="Header">
    <w:name w:val="header"/>
    <w:basedOn w:val="Normal"/>
    <w:link w:val="HeaderChar"/>
    <w:uiPriority w:val="99"/>
    <w:unhideWhenUsed w:val="1"/>
    <w:rsid w:val="00FD7F9D"/>
    <w:pPr>
      <w:tabs>
        <w:tab w:val="center" w:pos="4680"/>
        <w:tab w:val="right" w:pos="9360"/>
      </w:tabs>
      <w:spacing w:after="0" w:line="240" w:lineRule="auto"/>
    </w:pPr>
  </w:style>
  <w:style w:type="character" w:styleId="HeaderChar" w:customStyle="1">
    <w:name w:val="Header Char"/>
    <w:basedOn w:val="DefaultParagraphFont"/>
    <w:link w:val="Header"/>
    <w:uiPriority w:val="99"/>
    <w:rsid w:val="00FD7F9D"/>
  </w:style>
  <w:style w:type="paragraph" w:styleId="Footer">
    <w:name w:val="footer"/>
    <w:basedOn w:val="Normal"/>
    <w:link w:val="FooterChar"/>
    <w:uiPriority w:val="99"/>
    <w:unhideWhenUsed w:val="1"/>
    <w:rsid w:val="00FD7F9D"/>
    <w:pPr>
      <w:tabs>
        <w:tab w:val="center" w:pos="4680"/>
        <w:tab w:val="right" w:pos="9360"/>
      </w:tabs>
      <w:spacing w:after="0" w:line="240" w:lineRule="auto"/>
    </w:pPr>
  </w:style>
  <w:style w:type="character" w:styleId="FooterChar" w:customStyle="1">
    <w:name w:val="Footer Char"/>
    <w:basedOn w:val="DefaultParagraphFont"/>
    <w:link w:val="Footer"/>
    <w:uiPriority w:val="99"/>
    <w:rsid w:val="00FD7F9D"/>
  </w:style>
  <w:style w:type="character" w:styleId="Hyperlink">
    <w:name w:val="Hyperlink"/>
    <w:basedOn w:val="DefaultParagraphFont"/>
    <w:uiPriority w:val="99"/>
    <w:unhideWhenUsed w:val="1"/>
    <w:rsid w:val="00AE4396"/>
    <w:rPr>
      <w:color w:val="0000ff" w:themeColor="hyperlink"/>
      <w:u w:val="single"/>
    </w:rPr>
  </w:style>
  <w:style w:type="paragraph" w:styleId="ListParagraph">
    <w:name w:val="List Paragraph"/>
    <w:basedOn w:val="Normal"/>
    <w:uiPriority w:val="34"/>
    <w:qFormat w:val="1"/>
    <w:rsid w:val="00E82DCE"/>
    <w:pPr>
      <w:ind w:left="720"/>
      <w:contextualSpacing w:val="1"/>
    </w:pPr>
  </w:style>
  <w:style w:type="character" w:styleId="UnresolvedMention">
    <w:name w:val="Unresolved Mention"/>
    <w:basedOn w:val="DefaultParagraphFont"/>
    <w:uiPriority w:val="99"/>
    <w:semiHidden w:val="1"/>
    <w:unhideWhenUsed w:val="1"/>
    <w:rsid w:val="00D27D68"/>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GsnY+AlOBIQpH7HI7HlhKxWNMA==">CgMxLjA4AHIhMXlqdDVxemlkNW1HN25qVVlJbWtrRzZXZksyX3ctNHky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2023-11-16T21:45:00Z</dcterms:created>
  <dc:creator>Administrator</dc:creator>
</cp:coreProperties>
</file>