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Use the table below to check out local businesses owned by families in the Woodmere community. Use the family input form on the home page to reach out about adding your business to the list!</w:t>
      </w:r>
    </w:p>
    <w:p w:rsidR="00000000" w:rsidDel="00000000" w:rsidP="00000000" w:rsidRDefault="00000000" w:rsidRPr="00000000" w14:paraId="00000002">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03">
      <w:pPr>
        <w:shd w:fill="f8f9fa" w:val="clear"/>
        <w:spacing w:after="0" w:before="0" w:line="308.5714285714286" w:lineRule="auto"/>
        <w:rPr>
          <w:rFonts w:ascii="Century Gothic" w:cs="Century Gothic" w:eastAsia="Century Gothic" w:hAnsi="Century Gothic"/>
          <w:color w:val="202124"/>
          <w:sz w:val="26"/>
          <w:szCs w:val="26"/>
        </w:rPr>
      </w:pPr>
      <w:r w:rsidDel="00000000" w:rsidR="00000000" w:rsidRPr="00000000">
        <w:rPr>
          <w:rFonts w:ascii="Century Gothic" w:cs="Century Gothic" w:eastAsia="Century Gothic" w:hAnsi="Century Gothic"/>
          <w:color w:val="202124"/>
          <w:sz w:val="26"/>
          <w:szCs w:val="26"/>
          <w:rtl w:val="0"/>
        </w:rPr>
        <w:t xml:space="preserve">Utilice la tabla a continuación para ver los negocios locales propiedad de familias en la comunidad de Woodmere. ¡Utilice el formulario de entrada de la familia en la página de inicio para comunicarse con nosotros sobre cómo agregar su negocio a la lista!</w:t>
      </w:r>
    </w:p>
    <w:p w:rsidR="00000000" w:rsidDel="00000000" w:rsidP="00000000" w:rsidRDefault="00000000" w:rsidRPr="00000000" w14:paraId="00000004">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05">
      <w:pPr>
        <w:shd w:fill="f8f9fa" w:val="clear"/>
        <w:spacing w:after="0" w:before="0" w:line="308.5714285714286" w:lineRule="auto"/>
        <w:rPr>
          <w:rFonts w:ascii="Century Gothic" w:cs="Century Gothic" w:eastAsia="Century Gothic" w:hAnsi="Century Gothic"/>
          <w:color w:val="202124"/>
          <w:sz w:val="26"/>
          <w:szCs w:val="26"/>
        </w:rPr>
      </w:pPr>
      <w:r w:rsidDel="00000000" w:rsidR="00000000" w:rsidRPr="00000000">
        <w:rPr>
          <w:rFonts w:ascii="Century Gothic" w:cs="Century Gothic" w:eastAsia="Century Gothic" w:hAnsi="Century Gothic"/>
          <w:color w:val="202124"/>
          <w:sz w:val="26"/>
          <w:szCs w:val="26"/>
          <w:rtl w:val="0"/>
        </w:rPr>
        <w:t xml:space="preserve">Sử dụng bảng dưới đây để xem các doanh nghiệp địa phương thuộc sở hữu của các gia đình trong cộng đồng Woodmere. Sử dụng biểu mẫu đầu vào dành cho gia đình trên trang chủ để liên hệ về việc thêm doanh nghiệp của bạn vào danh sách!</w:t>
      </w:r>
    </w:p>
    <w:p w:rsidR="00000000" w:rsidDel="00000000" w:rsidP="00000000" w:rsidRDefault="00000000" w:rsidRPr="00000000" w14:paraId="00000006">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08">
      <w:pPr>
        <w:rPr>
          <w:rFonts w:ascii="Century Gothic" w:cs="Century Gothic" w:eastAsia="Century Gothic" w:hAnsi="Century Gothic"/>
          <w:sz w:val="26"/>
          <w:szCs w:val="26"/>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Name of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Type of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Contact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6"/>
                <w:szCs w:val="26"/>
              </w:rPr>
            </w:pPr>
            <w:r w:rsidDel="00000000" w:rsidR="00000000" w:rsidRPr="00000000">
              <w:rPr>
                <w:rtl w:val="0"/>
              </w:rPr>
            </w:r>
          </w:p>
        </w:tc>
      </w:tr>
    </w:tbl>
    <w:p w:rsidR="00000000" w:rsidDel="00000000" w:rsidP="00000000" w:rsidRDefault="00000000" w:rsidRPr="00000000" w14:paraId="00000019">
      <w:pPr>
        <w:rPr>
          <w:rFonts w:ascii="Century Gothic" w:cs="Century Gothic" w:eastAsia="Century Gothic" w:hAnsi="Century Gothic"/>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