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Principal’s Newsletter – May 14, 2020</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Greetings </w:t>
      </w: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Community,</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Memorial Day is rapidly approaching, which seems hard to believe.  I don’t know about you, but to me these past two months have run together like one very long day.</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Many parents have been writing to ask me about what next year will look like for schools in Oregon.  I truly wish I had the answer.  I know it is difficult living with uncertainty, but under these constantly shifting circumstances, no one can answer that question yet.  Many decisions about reopening businesses and institutions in Oregon will be made at the state </w:t>
      </w:r>
      <w:proofErr w:type="gramStart"/>
      <w:r w:rsidRPr="00C85BA4">
        <w:rPr>
          <w:rFonts w:ascii="Arial" w:eastAsia="Times New Roman" w:hAnsi="Arial" w:cs="Arial"/>
          <w:color w:val="222222"/>
          <w:sz w:val="18"/>
          <w:szCs w:val="18"/>
        </w:rPr>
        <w:t>level  as</w:t>
      </w:r>
      <w:proofErr w:type="gramEnd"/>
      <w:r w:rsidRPr="00C85BA4">
        <w:rPr>
          <w:rFonts w:ascii="Arial" w:eastAsia="Times New Roman" w:hAnsi="Arial" w:cs="Arial"/>
          <w:color w:val="222222"/>
          <w:sz w:val="18"/>
          <w:szCs w:val="18"/>
        </w:rPr>
        <w:t xml:space="preserve"> part of the Governor’s multi-phased plan. However, I do know that PPS district leaders are examining a variety of potential scenarios of crafting contingency plans.  I promise to keep the community informed as best I can.</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I wish all of you a happy weekend, and I hope you are able to make time to do some things you enjoy.</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Sincerely,</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C85BA4">
        <w:rPr>
          <w:rFonts w:ascii="Arial" w:eastAsia="Times New Roman" w:hAnsi="Arial" w:cs="Arial"/>
          <w:color w:val="222222"/>
          <w:sz w:val="18"/>
          <w:szCs w:val="18"/>
        </w:rPr>
        <w:t>Jeandré</w:t>
      </w:r>
      <w:proofErr w:type="spellEnd"/>
      <w:r w:rsidRPr="00C85BA4">
        <w:rPr>
          <w:rFonts w:ascii="Arial" w:eastAsia="Times New Roman" w:hAnsi="Arial" w:cs="Arial"/>
          <w:color w:val="222222"/>
          <w:sz w:val="18"/>
          <w:szCs w:val="18"/>
        </w:rPr>
        <w:t xml:space="preserve"> Carbone</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MS Principal</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C00000"/>
          <w:sz w:val="18"/>
          <w:szCs w:val="18"/>
        </w:rPr>
        <w:t>Important Dates to Remember</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May 25: No School, Memorial Day</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May 27: Virtual </w:t>
      </w: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PTA Meeting</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June 9:  8</w:t>
      </w:r>
      <w:r w:rsidRPr="00C85BA4">
        <w:rPr>
          <w:rFonts w:ascii="Arial" w:eastAsia="Times New Roman" w:hAnsi="Arial" w:cs="Arial"/>
          <w:color w:val="222222"/>
          <w:sz w:val="18"/>
          <w:szCs w:val="18"/>
          <w:vertAlign w:val="superscript"/>
        </w:rPr>
        <w:t>th</w:t>
      </w:r>
      <w:r w:rsidRPr="00C85BA4">
        <w:rPr>
          <w:rFonts w:ascii="Arial" w:eastAsia="Times New Roman" w:hAnsi="Arial" w:cs="Arial"/>
          <w:color w:val="222222"/>
          <w:sz w:val="18"/>
          <w:szCs w:val="18"/>
        </w:rPr>
        <w:t>-grade Promotion Video Virtual Party, 7PM</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June 10: 8</w:t>
      </w:r>
      <w:r w:rsidRPr="00C85BA4">
        <w:rPr>
          <w:rFonts w:ascii="Arial" w:eastAsia="Times New Roman" w:hAnsi="Arial" w:cs="Arial"/>
          <w:color w:val="222222"/>
          <w:sz w:val="18"/>
          <w:szCs w:val="18"/>
          <w:vertAlign w:val="superscript"/>
        </w:rPr>
        <w:t>th</w:t>
      </w:r>
      <w:r w:rsidRPr="00C85BA4">
        <w:rPr>
          <w:rFonts w:ascii="Arial" w:eastAsia="Times New Roman" w:hAnsi="Arial" w:cs="Arial"/>
          <w:color w:val="222222"/>
          <w:sz w:val="18"/>
          <w:szCs w:val="18"/>
        </w:rPr>
        <w:t>-grade Teacher Car Parade</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June 10: Last Day of School</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June 17: </w:t>
      </w: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Middle School Foundation Meeting</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Forecasting for Next Year</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We have begun the forecasting process for next year, and many students have already submitted their forms.  Students will receive and email response with their selections after they submit.  Please review their choices with them.  At the top of the response email is an "edit" button; if students need to change their response they can click the button and edit their choices before the due date on May 21st. On Tuesday, I posted forecasting forms and video instructions as assignments on the </w:t>
      </w:r>
      <w:proofErr w:type="spellStart"/>
      <w:r w:rsidRPr="00C85BA4">
        <w:rPr>
          <w:rFonts w:ascii="Arial" w:eastAsia="Times New Roman" w:hAnsi="Arial" w:cs="Arial"/>
          <w:color w:val="222222"/>
          <w:sz w:val="18"/>
          <w:szCs w:val="18"/>
        </w:rPr>
        <w:t>Sellwood</w:t>
      </w:r>
      <w:proofErr w:type="spellEnd"/>
      <w:r w:rsidRPr="00C85BA4">
        <w:rPr>
          <w:rFonts w:ascii="Arial" w:eastAsia="Times New Roman" w:hAnsi="Arial" w:cs="Arial"/>
          <w:color w:val="222222"/>
          <w:sz w:val="18"/>
          <w:szCs w:val="18"/>
        </w:rPr>
        <w:t xml:space="preserve"> 6</w:t>
      </w:r>
      <w:r w:rsidRPr="00C85BA4">
        <w:rPr>
          <w:rFonts w:ascii="Arial" w:eastAsia="Times New Roman" w:hAnsi="Arial" w:cs="Arial"/>
          <w:color w:val="222222"/>
          <w:sz w:val="18"/>
          <w:szCs w:val="18"/>
          <w:vertAlign w:val="superscript"/>
        </w:rPr>
        <w:t>th</w:t>
      </w:r>
      <w:r w:rsidRPr="00C85BA4">
        <w:rPr>
          <w:rFonts w:ascii="Arial" w:eastAsia="Times New Roman" w:hAnsi="Arial" w:cs="Arial"/>
          <w:color w:val="222222"/>
          <w:sz w:val="18"/>
          <w:szCs w:val="18"/>
        </w:rPr>
        <w:t>-grade and 7</w:t>
      </w:r>
      <w:r w:rsidRPr="00C85BA4">
        <w:rPr>
          <w:rFonts w:ascii="Arial" w:eastAsia="Times New Roman" w:hAnsi="Arial" w:cs="Arial"/>
          <w:color w:val="222222"/>
          <w:sz w:val="18"/>
          <w:szCs w:val="18"/>
          <w:vertAlign w:val="superscript"/>
        </w:rPr>
        <w:t>th</w:t>
      </w:r>
      <w:r w:rsidRPr="00C85BA4">
        <w:rPr>
          <w:rFonts w:ascii="Arial" w:eastAsia="Times New Roman" w:hAnsi="Arial" w:cs="Arial"/>
          <w:color w:val="222222"/>
          <w:sz w:val="18"/>
          <w:szCs w:val="18"/>
        </w:rPr>
        <w:t>-grade classrooms, and emailed them to parents.  I have also posted the application for students wishing to be office aides, library aides, or teacher assistants.  Students who submit the teacher assistant/office aide application should be sure to check the box saying they have discussed their choice with parents and understand the expectations and responsibilities.  Forecasting forms are due next Thursday, May 21</w:t>
      </w:r>
      <w:r w:rsidRPr="00C85BA4">
        <w:rPr>
          <w:rFonts w:ascii="Arial" w:eastAsia="Times New Roman" w:hAnsi="Arial" w:cs="Arial"/>
          <w:color w:val="222222"/>
          <w:sz w:val="18"/>
          <w:szCs w:val="18"/>
          <w:vertAlign w:val="superscript"/>
        </w:rPr>
        <w:t>st</w:t>
      </w:r>
      <w:r w:rsidRPr="00C85BA4">
        <w:rPr>
          <w:rFonts w:ascii="Arial" w:eastAsia="Times New Roman" w:hAnsi="Arial" w:cs="Arial"/>
          <w:color w:val="222222"/>
          <w:sz w:val="18"/>
          <w:szCs w:val="18"/>
        </w:rPr>
        <w:t>.  Please keep in mind that the state and district funds are being impacted by the current crisis, which may impact the courses we are able to offer.</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PTA News:</w:t>
      </w:r>
    </w:p>
    <w:p w:rsidR="00C85BA4" w:rsidRPr="00C85BA4" w:rsidRDefault="00C85BA4" w:rsidP="00C85BA4">
      <w:pPr>
        <w:shd w:val="clear" w:color="auto" w:fill="FFFFFF"/>
        <w:spacing w:before="100" w:beforeAutospacing="1" w:after="0"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Save the Date: Virtual PTA Meeting, Wednesday May 27th, time and meeting code TBD. </w:t>
      </w:r>
    </w:p>
    <w:p w:rsidR="00C85BA4" w:rsidRPr="00C85BA4" w:rsidRDefault="00C85BA4" w:rsidP="00C85BA4">
      <w:pPr>
        <w:shd w:val="clear" w:color="auto" w:fill="FFFFFF"/>
        <w:spacing w:before="100" w:beforeAutospacing="1" w:after="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We will vote on 2020-2021 board members and approve the budget for next year.</w:t>
      </w:r>
    </w:p>
    <w:p w:rsidR="00C85BA4" w:rsidRPr="00C85BA4" w:rsidRDefault="00C85BA4" w:rsidP="00C85BA4">
      <w:pPr>
        <w:shd w:val="clear" w:color="auto" w:fill="FFFFFF"/>
        <w:spacing w:before="100" w:beforeAutospacing="1" w:after="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Anyone is able to run for a board position. Please email </w:t>
      </w:r>
      <w:proofErr w:type="spellStart"/>
      <w:r w:rsidRPr="00C85BA4">
        <w:rPr>
          <w:rFonts w:ascii="Arial" w:eastAsia="Times New Roman" w:hAnsi="Arial" w:cs="Arial"/>
          <w:color w:val="222222"/>
          <w:sz w:val="18"/>
          <w:szCs w:val="18"/>
        </w:rPr>
        <w:t>sellwoodpta@gmail</w:t>
      </w:r>
      <w:proofErr w:type="spellEnd"/>
      <w:r w:rsidRPr="00C85BA4">
        <w:rPr>
          <w:rFonts w:ascii="Arial" w:eastAsia="Times New Roman" w:hAnsi="Arial" w:cs="Arial"/>
          <w:color w:val="222222"/>
          <w:sz w:val="18"/>
          <w:szCs w:val="18"/>
        </w:rPr>
        <w:t xml:space="preserve"> if you are interested in being nominated.</w:t>
      </w:r>
    </w:p>
    <w:p w:rsidR="00C85BA4" w:rsidRPr="00C85BA4" w:rsidRDefault="00C85BA4" w:rsidP="00C85BA4">
      <w:pPr>
        <w:shd w:val="clear" w:color="auto" w:fill="FFFFFF"/>
        <w:spacing w:before="100" w:beforeAutospacing="1" w:after="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lastRenderedPageBreak/>
        <w:t>The nominees as of now:</w:t>
      </w:r>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President: Gina </w:t>
      </w:r>
      <w:proofErr w:type="spellStart"/>
      <w:r w:rsidRPr="00C85BA4">
        <w:rPr>
          <w:rFonts w:ascii="Arial" w:eastAsia="Times New Roman" w:hAnsi="Arial" w:cs="Arial"/>
          <w:color w:val="222222"/>
          <w:sz w:val="18"/>
          <w:szCs w:val="18"/>
        </w:rPr>
        <w:t>Biehl</w:t>
      </w:r>
      <w:proofErr w:type="spellEnd"/>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Vice President: Maggie Vining</w:t>
      </w:r>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Secretary: Cyndi Redmond</w:t>
      </w:r>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Treasurer: Erika Morales</w:t>
      </w:r>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Auditor: Open</w:t>
      </w:r>
    </w:p>
    <w:p w:rsidR="00C85BA4" w:rsidRPr="00C85BA4" w:rsidRDefault="00C85BA4" w:rsidP="00C85BA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PEAK Coordinator: Open</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UPDATED 2019-20 DISTRICT CALENDAR</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The </w:t>
      </w:r>
      <w:hyperlink r:id="rId5" w:tgtFrame="_blank" w:history="1">
        <w:r w:rsidRPr="00C85BA4">
          <w:rPr>
            <w:rFonts w:ascii="Arial" w:eastAsia="Times New Roman" w:hAnsi="Arial" w:cs="Arial"/>
            <w:sz w:val="18"/>
            <w:szCs w:val="18"/>
          </w:rPr>
          <w:t>2019-20 District Calendar</w:t>
        </w:r>
      </w:hyperlink>
      <w:r w:rsidRPr="00C85BA4">
        <w:rPr>
          <w:rFonts w:ascii="Arial" w:eastAsia="Times New Roman" w:hAnsi="Arial" w:cs="Arial"/>
          <w:color w:val="222222"/>
          <w:sz w:val="18"/>
          <w:szCs w:val="18"/>
        </w:rPr>
        <w:t> has been updated to reflect the furlough as well as changes to the end of the school year.  It is also posted on the district website.  </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State Program Offers Families Help To Pay For Food</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As our community deals with fallout of the coronavirus pandemic, we want to make Portland Public Schools families aware of a state benefit to help pay for food. The Pandemic Electronic Benefit Transfer program, or P-EBT, is available to help families offset the cost of meals that would have been consumed at school. It is administered by the Oregon Department of Human Services.</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The P-EBT benefit is available to families with a student who qualifies for free or reduced-price meals and any student enrolled in a </w:t>
      </w:r>
      <w:hyperlink r:id="rId6" w:tgtFrame="_blank" w:history="1">
        <w:r w:rsidRPr="00C85BA4">
          <w:rPr>
            <w:rFonts w:ascii="Arial" w:eastAsia="Times New Roman" w:hAnsi="Arial" w:cs="Arial"/>
            <w:sz w:val="18"/>
            <w:szCs w:val="18"/>
          </w:rPr>
          <w:t>Community Eligibility Provision (CEP) school</w:t>
        </w:r>
      </w:hyperlink>
      <w:r w:rsidRPr="00C85BA4">
        <w:rPr>
          <w:rFonts w:ascii="Arial" w:eastAsia="Times New Roman" w:hAnsi="Arial" w:cs="Arial"/>
          <w:color w:val="222222"/>
          <w:sz w:val="18"/>
          <w:szCs w:val="18"/>
        </w:rPr>
        <w:t>. For those families:</w:t>
      </w:r>
    </w:p>
    <w:p w:rsidR="00C85BA4" w:rsidRPr="00C85BA4" w:rsidRDefault="00C85BA4" w:rsidP="00C85BA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Households who qualify for the Supplemental Nutrition Association Program (SNAP), which offers food benefits to eligible, low-income individuals and families, will have benefits automatically deposited to their existing EBT accounts. There is no additional paperwork to submit to receive P-EBT benefits.  </w:t>
      </w:r>
    </w:p>
    <w:p w:rsidR="00C85BA4" w:rsidRPr="00C85BA4" w:rsidRDefault="00C85BA4" w:rsidP="00C85BA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Households who currently qualify for free or reduced-price meals or attend a CEP school will receive an Oregon Trail Card in the mail along with instructions on how to activate or refuse benefits. There is no additional paperwork to submit to receive P-EBT benefits.</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For </w:t>
      </w:r>
      <w:proofErr w:type="gramStart"/>
      <w:r w:rsidRPr="00C85BA4">
        <w:rPr>
          <w:rFonts w:ascii="Arial" w:eastAsia="Times New Roman" w:hAnsi="Arial" w:cs="Arial"/>
          <w:color w:val="222222"/>
          <w:sz w:val="18"/>
          <w:szCs w:val="18"/>
        </w:rPr>
        <w:t>families</w:t>
      </w:r>
      <w:proofErr w:type="gramEnd"/>
      <w:r w:rsidRPr="00C85BA4">
        <w:rPr>
          <w:rFonts w:ascii="Arial" w:eastAsia="Times New Roman" w:hAnsi="Arial" w:cs="Arial"/>
          <w:color w:val="222222"/>
          <w:sz w:val="18"/>
          <w:szCs w:val="18"/>
        </w:rPr>
        <w:t xml:space="preserve"> not currently eligible and seeking benefits:</w:t>
      </w:r>
    </w:p>
    <w:p w:rsidR="00C85BA4" w:rsidRPr="00C85BA4" w:rsidRDefault="00C85BA4" w:rsidP="00C85BA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Households financially impacted by COVID-19 may qualify for SNAP. See the </w:t>
      </w:r>
      <w:hyperlink r:id="rId7" w:tgtFrame="_blank" w:history="1">
        <w:r w:rsidRPr="00C85BA4">
          <w:rPr>
            <w:rFonts w:ascii="Arial" w:eastAsia="Times New Roman" w:hAnsi="Arial" w:cs="Arial"/>
            <w:sz w:val="18"/>
            <w:szCs w:val="18"/>
          </w:rPr>
          <w:t>program’s website </w:t>
        </w:r>
      </w:hyperlink>
      <w:r w:rsidRPr="00C85BA4">
        <w:rPr>
          <w:rFonts w:ascii="Arial" w:eastAsia="Times New Roman" w:hAnsi="Arial" w:cs="Arial"/>
          <w:color w:val="222222"/>
          <w:sz w:val="18"/>
          <w:szCs w:val="18"/>
        </w:rPr>
        <w:t>to learn more.</w:t>
      </w:r>
    </w:p>
    <w:p w:rsidR="00C85BA4" w:rsidRPr="00C85BA4" w:rsidRDefault="00C85BA4" w:rsidP="00C85BA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85BA4">
        <w:rPr>
          <w:rFonts w:ascii="Arial" w:eastAsia="Times New Roman" w:hAnsi="Arial" w:cs="Arial"/>
          <w:color w:val="222222"/>
          <w:sz w:val="18"/>
          <w:szCs w:val="18"/>
        </w:rPr>
        <w:t>Families who have experienced income loss may now be eligible for free or reduced-price school meals. Apply online at </w:t>
      </w:r>
      <w:hyperlink r:id="rId8" w:tgtFrame="_blank" w:history="1">
        <w:r w:rsidRPr="00C85BA4">
          <w:rPr>
            <w:rFonts w:ascii="Arial" w:eastAsia="Times New Roman" w:hAnsi="Arial" w:cs="Arial"/>
            <w:sz w:val="18"/>
            <w:szCs w:val="18"/>
          </w:rPr>
          <w:t>pps.net/nutrition</w:t>
        </w:r>
      </w:hyperlink>
      <w:r w:rsidRPr="00C85BA4">
        <w:rPr>
          <w:rFonts w:ascii="Arial" w:eastAsia="Times New Roman" w:hAnsi="Arial" w:cs="Arial"/>
          <w:color w:val="222222"/>
          <w:sz w:val="18"/>
          <w:szCs w:val="18"/>
        </w:rPr>
        <w:t>.</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For assistance with submitting a meal application, please contact the PPS Meal Benefits Office: </w:t>
      </w:r>
      <w:hyperlink r:id="rId9" w:tgtFrame="_blank" w:history="1">
        <w:r w:rsidRPr="00C85BA4">
          <w:rPr>
            <w:rFonts w:ascii="Arial" w:eastAsia="Times New Roman" w:hAnsi="Arial" w:cs="Arial"/>
            <w:color w:val="1155CC"/>
            <w:sz w:val="18"/>
            <w:szCs w:val="18"/>
            <w:u w:val="single"/>
          </w:rPr>
          <w:t>mealbenefits@pps.net</w:t>
        </w:r>
      </w:hyperlink>
      <w:r w:rsidRPr="00C85BA4">
        <w:rPr>
          <w:rFonts w:ascii="Arial" w:eastAsia="Times New Roman" w:hAnsi="Arial" w:cs="Arial"/>
          <w:color w:val="222222"/>
          <w:sz w:val="18"/>
          <w:szCs w:val="18"/>
        </w:rPr>
        <w:t> or 503-916-3402.</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For Pandemic-EBT questions, please contact the </w:t>
      </w:r>
      <w:hyperlink r:id="rId10" w:tgtFrame="_blank" w:history="1">
        <w:r w:rsidRPr="00C85BA4">
          <w:rPr>
            <w:rFonts w:ascii="Arial" w:eastAsia="Times New Roman" w:hAnsi="Arial" w:cs="Arial"/>
            <w:sz w:val="18"/>
            <w:szCs w:val="18"/>
          </w:rPr>
          <w:t>Oregon Department of Human Services</w:t>
        </w:r>
      </w:hyperlink>
      <w:r w:rsidRPr="00C85BA4">
        <w:rPr>
          <w:rFonts w:ascii="Arial" w:eastAsia="Times New Roman" w:hAnsi="Arial" w:cs="Arial"/>
          <w:color w:val="222222"/>
          <w:sz w:val="18"/>
          <w:szCs w:val="18"/>
        </w:rPr>
        <w:t>.</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 xml:space="preserve">Whitney </w:t>
      </w:r>
      <w:proofErr w:type="spellStart"/>
      <w:r w:rsidRPr="00C85BA4">
        <w:rPr>
          <w:rFonts w:ascii="Arial" w:eastAsia="Times New Roman" w:hAnsi="Arial" w:cs="Arial"/>
          <w:color w:val="222222"/>
          <w:sz w:val="18"/>
          <w:szCs w:val="18"/>
        </w:rPr>
        <w:t>Ellersick</w:t>
      </w:r>
      <w:proofErr w:type="spellEnd"/>
      <w:r w:rsidRPr="00C85BA4">
        <w:rPr>
          <w:rFonts w:ascii="Arial" w:eastAsia="Times New Roman" w:hAnsi="Arial" w:cs="Arial"/>
          <w:color w:val="222222"/>
          <w:sz w:val="18"/>
          <w:szCs w:val="18"/>
        </w:rPr>
        <w:t>, Senior Director, Nutrition Services</w:t>
      </w:r>
      <w:r w:rsidRPr="00C85BA4">
        <w:rPr>
          <w:rFonts w:ascii="Arial" w:eastAsia="Times New Roman" w:hAnsi="Arial" w:cs="Arial"/>
          <w:color w:val="222222"/>
          <w:sz w:val="18"/>
          <w:szCs w:val="18"/>
        </w:rPr>
        <w:br/>
        <w:t>x63276     </w:t>
      </w:r>
      <w:hyperlink r:id="rId11" w:tgtFrame="_blank" w:history="1">
        <w:r w:rsidRPr="00C85BA4">
          <w:rPr>
            <w:rFonts w:ascii="Arial" w:eastAsia="Times New Roman" w:hAnsi="Arial" w:cs="Arial"/>
            <w:color w:val="1155CC"/>
            <w:sz w:val="18"/>
            <w:szCs w:val="18"/>
            <w:u w:val="single"/>
          </w:rPr>
          <w:t>wellersi@pps.net</w:t>
        </w:r>
      </w:hyperlink>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t xml:space="preserve">From the </w:t>
      </w:r>
      <w:proofErr w:type="spellStart"/>
      <w:r w:rsidRPr="00C85BA4">
        <w:rPr>
          <w:rFonts w:ascii="Arial" w:eastAsia="Times New Roman" w:hAnsi="Arial" w:cs="Arial"/>
          <w:b/>
          <w:bCs/>
          <w:color w:val="973735"/>
          <w:sz w:val="18"/>
          <w:szCs w:val="18"/>
        </w:rPr>
        <w:t>Sellwood</w:t>
      </w:r>
      <w:proofErr w:type="spellEnd"/>
      <w:r w:rsidRPr="00C85BA4">
        <w:rPr>
          <w:rFonts w:ascii="Arial" w:eastAsia="Times New Roman" w:hAnsi="Arial" w:cs="Arial"/>
          <w:b/>
          <w:bCs/>
          <w:color w:val="973735"/>
          <w:sz w:val="18"/>
          <w:szCs w:val="18"/>
        </w:rPr>
        <w:t xml:space="preserve"> Librarian</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Hello Everyone!!</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Summer Reading is happening!! All the details as of now are included in the interview.</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hyperlink r:id="rId12" w:tgtFrame="_blank" w:history="1">
        <w:r w:rsidRPr="00C85BA4">
          <w:rPr>
            <w:rFonts w:ascii="Arial" w:eastAsia="Times New Roman" w:hAnsi="Arial" w:cs="Arial"/>
            <w:color w:val="1155CC"/>
            <w:sz w:val="18"/>
            <w:szCs w:val="18"/>
            <w:u w:val="single"/>
          </w:rPr>
          <w:t>Youth Librarian Brianne Williams Interview for Summer Reading</w:t>
        </w:r>
      </w:hyperlink>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Enjoy and Share!</w:t>
      </w:r>
    </w:p>
    <w:p w:rsidR="00C85BA4" w:rsidRPr="00C85BA4" w:rsidRDefault="00C85BA4" w:rsidP="00C85BA4">
      <w:pPr>
        <w:shd w:val="clear" w:color="auto" w:fill="FFFFFF"/>
        <w:spacing w:before="75" w:after="150"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Laura Axon</w:t>
      </w:r>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b/>
          <w:bCs/>
          <w:color w:val="973735"/>
          <w:sz w:val="18"/>
          <w:szCs w:val="18"/>
        </w:rPr>
        <w:lastRenderedPageBreak/>
        <w:t xml:space="preserve">Chromebooks and </w:t>
      </w:r>
      <w:proofErr w:type="spellStart"/>
      <w:r w:rsidRPr="00C85BA4">
        <w:rPr>
          <w:rFonts w:ascii="Arial" w:eastAsia="Times New Roman" w:hAnsi="Arial" w:cs="Arial"/>
          <w:b/>
          <w:bCs/>
          <w:color w:val="973735"/>
          <w:sz w:val="18"/>
          <w:szCs w:val="18"/>
        </w:rPr>
        <w:t>WiFi</w:t>
      </w:r>
      <w:proofErr w:type="spellEnd"/>
    </w:p>
    <w:p w:rsidR="00C85BA4" w:rsidRPr="00C85BA4" w:rsidRDefault="00C85BA4" w:rsidP="00C85BA4">
      <w:pPr>
        <w:shd w:val="clear" w:color="auto" w:fill="FFFFFF"/>
        <w:spacing w:before="100" w:beforeAutospacing="1" w:after="100" w:afterAutospacing="1" w:line="240" w:lineRule="auto"/>
        <w:rPr>
          <w:rFonts w:ascii="Arial" w:eastAsia="Times New Roman" w:hAnsi="Arial" w:cs="Arial"/>
          <w:color w:val="222222"/>
          <w:sz w:val="24"/>
          <w:szCs w:val="24"/>
        </w:rPr>
      </w:pPr>
      <w:r w:rsidRPr="00C85BA4">
        <w:rPr>
          <w:rFonts w:ascii="Arial" w:eastAsia="Times New Roman" w:hAnsi="Arial" w:cs="Arial"/>
          <w:color w:val="222222"/>
          <w:sz w:val="18"/>
          <w:szCs w:val="18"/>
        </w:rPr>
        <w:t>Please let me know if you, or someone you know, is in need of a Chromebook or Wi-Fi.  PPS is working hard to make sure that all families have access to distance learning.  There is no real deadline, as we know situations change and computers break.  I will be happy to help.</w:t>
      </w:r>
    </w:p>
    <w:p w:rsidR="00590B82" w:rsidRDefault="00590B82">
      <w:bookmarkStart w:id="0" w:name="_GoBack"/>
      <w:bookmarkEnd w:id="0"/>
    </w:p>
    <w:sectPr w:rsidR="0059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75E"/>
    <w:multiLevelType w:val="multilevel"/>
    <w:tmpl w:val="591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925A9"/>
    <w:multiLevelType w:val="multilevel"/>
    <w:tmpl w:val="D70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40C3D"/>
    <w:multiLevelType w:val="multilevel"/>
    <w:tmpl w:val="7312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A4"/>
    <w:rsid w:val="00590B82"/>
    <w:rsid w:val="00C8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72E48-F3DA-43CF-B927-021D7C4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B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BA4"/>
    <w:rPr>
      <w:b/>
      <w:bCs/>
    </w:rPr>
  </w:style>
  <w:style w:type="character" w:styleId="Hyperlink">
    <w:name w:val="Hyperlink"/>
    <w:basedOn w:val="DefaultParagraphFont"/>
    <w:uiPriority w:val="99"/>
    <w:semiHidden/>
    <w:unhideWhenUsed/>
    <w:rsid w:val="00C85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BWJNEbf3nlJHRcb7YOIJcQ~~/AAAAAQA~/RgRgnzw2P0QcaHR0cDovL3d3dy5wcHMubmV0L251dHJpdGlvblcHc2Nob29sbUIKAEi2CL5erX3KUVIQY2hvd2FyZDFAcHBzLm5ldFgEAAAAA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ck.spe.schoolmessenger.com/f/a/2oIcmD_79DFW7wAP7pb60g~~/AAAAAQA~/RgRgnzw2P0QqaHR0cHM6Ly9nb3ZzdGF0dXMuZWdvdi5jb20vb3ItZGhzLWJlbmVmaXRzVwdzY2hvb2xtQgoASLYIvl6tfcpRUhBjaG93YXJkMUBwcHMubmV0WAQAAAAB" TargetMode="External"/><Relationship Id="rId12" Type="http://schemas.openxmlformats.org/officeDocument/2006/relationships/hyperlink" Target="http://track.spe.schoolmessenger.com/f/a/h_aIuJuLuk_x-5UNT8QWaw~~/AAAAAQA~/RgRgnzw2P0RSaHR0cHM6Ly9kcml2ZS5nb29nbGUuY29tL2ZpbGUvZC8xdTRFc2lMblIyYWpxaWhlODYxU2c4T2lfcjhweGZrdDYvdmlldz91c3A9c2hhcmluZ1cHc2Nob29sbUIKAEi2CL5erX3KUVIQY2hvd2FyZDFAcHBzLm5ldFgEAAAA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MGmM4z2sRIe0p4Rs9QBGHQ~~/AAAAAQA~/RgRgnzw2P0QdaHR0cHM6Ly93d3cucHBzLm5ldC9QYWdlLzIwODhXB3NjaG9vbG1CCgBItgi-Xq19ylFSEGNob3dhcmQxQHBwcy5uZXRYBAAAAAE~" TargetMode="External"/><Relationship Id="rId11" Type="http://schemas.openxmlformats.org/officeDocument/2006/relationships/hyperlink" Target="mailto:wellersi@pps.net" TargetMode="External"/><Relationship Id="rId5" Type="http://schemas.openxmlformats.org/officeDocument/2006/relationships/hyperlink" Target="http://track.spe.schoolmessenger.com/f/a/uDrV-urgZFmzv9opdE7AGw~~/AAAAAQA~/RgRgnzw2P0RvaHR0cHM6Ly93d3cucHBzLm5ldC9jbXMvbGliL09SMDE5MTMyMjQvQ2VudHJpY2l0eS9Eb21haW4vNC8yMDE5LTIwLVNjaG9vbC1EaXN0cmljdC1DYWxlbmRhcl81LTctMjAyMF9VUERBVEUucGRmVwdzY2hvb2xtQgoASLYIvl6tfcpRUhBjaG93YXJkMUBwcHMubmV0WAQAAAAB" TargetMode="External"/><Relationship Id="rId10" Type="http://schemas.openxmlformats.org/officeDocument/2006/relationships/hyperlink" Target="http://track.spe.schoolmessenger.com/f/a/YgEpDrh7fXEEzTPSIFm2Yw~~/AAAAAQA~/RgRgnzw2P0QraHR0cHM6Ly93d3cub3JlZ29uLmdvdi9kaHMvUGFnZXMvaW5kZXguYXNweFcHc2Nob29sbUIKAEi2CL5erX3KUVIQY2hvd2FyZDFAcHBzLm5ldFgEAAAAAQ~~" TargetMode="External"/><Relationship Id="rId4" Type="http://schemas.openxmlformats.org/officeDocument/2006/relationships/webSettings" Target="webSettings.xml"/><Relationship Id="rId9" Type="http://schemas.openxmlformats.org/officeDocument/2006/relationships/hyperlink" Target="mailto:mealbenefits@pp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2020-05-18T15:37:00Z</dcterms:created>
  <dcterms:modified xsi:type="dcterms:W3CDTF">2020-05-18T15:37:00Z</dcterms:modified>
</cp:coreProperties>
</file>